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4DBA3A2" w14:textId="1FC8DBAB" w:rsidR="00DE7F78" w:rsidRPr="00A23B07" w:rsidRDefault="001F0499" w:rsidP="00DE7F78">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Supply of IT Equipm</w:t>
      </w:r>
      <w:r w:rsidR="00195409">
        <w:rPr>
          <w:rFonts w:ascii="Arial Narrow" w:hAnsi="Arial Narrow"/>
          <w:b/>
          <w:i/>
          <w:iCs/>
          <w:color w:val="000000" w:themeColor="text1"/>
          <w:sz w:val="52"/>
          <w:szCs w:val="52"/>
        </w:rPr>
        <w:t>e</w:t>
      </w:r>
      <w:r>
        <w:rPr>
          <w:rFonts w:ascii="Arial Narrow" w:hAnsi="Arial Narrow"/>
          <w:b/>
          <w:i/>
          <w:iCs/>
          <w:color w:val="000000" w:themeColor="text1"/>
          <w:sz w:val="52"/>
          <w:szCs w:val="52"/>
        </w:rPr>
        <w:t>nt</w:t>
      </w:r>
    </w:p>
    <w:bookmarkEnd w:id="0"/>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1A28E02" w14:textId="0FAE8830" w:rsidR="00EF09ED"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51371763" w:history="1">
            <w:r w:rsidR="00EF09ED" w:rsidRPr="00DB647E">
              <w:rPr>
                <w:rStyle w:val="Hyperlink"/>
                <w:noProof/>
              </w:rPr>
              <w:t>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Tender Notice</w:t>
            </w:r>
            <w:r w:rsidR="00EF09ED">
              <w:rPr>
                <w:noProof/>
                <w:webHidden/>
              </w:rPr>
              <w:tab/>
            </w:r>
            <w:r w:rsidR="00EF09ED">
              <w:rPr>
                <w:noProof/>
                <w:webHidden/>
              </w:rPr>
              <w:fldChar w:fldCharType="begin"/>
            </w:r>
            <w:r w:rsidR="00EF09ED">
              <w:rPr>
                <w:noProof/>
                <w:webHidden/>
              </w:rPr>
              <w:instrText xml:space="preserve"> PAGEREF _Toc151371763 \h </w:instrText>
            </w:r>
            <w:r w:rsidR="00EF09ED">
              <w:rPr>
                <w:noProof/>
                <w:webHidden/>
              </w:rPr>
            </w:r>
            <w:r w:rsidR="00EF09ED">
              <w:rPr>
                <w:noProof/>
                <w:webHidden/>
              </w:rPr>
              <w:fldChar w:fldCharType="separate"/>
            </w:r>
            <w:r w:rsidR="00751186">
              <w:rPr>
                <w:noProof/>
                <w:webHidden/>
              </w:rPr>
              <w:t>4</w:t>
            </w:r>
            <w:r w:rsidR="00EF09ED">
              <w:rPr>
                <w:noProof/>
                <w:webHidden/>
              </w:rPr>
              <w:fldChar w:fldCharType="end"/>
            </w:r>
          </w:hyperlink>
        </w:p>
        <w:p w14:paraId="442EBF43" w14:textId="2ACA5057"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4" w:history="1">
            <w:r w:rsidR="00EF09ED" w:rsidRPr="00DB647E">
              <w:rPr>
                <w:rStyle w:val="Hyperlink"/>
                <w:noProof/>
              </w:rPr>
              <w:t>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General Terms &amp; Conditions of the Tender</w:t>
            </w:r>
            <w:r w:rsidR="00EF09ED">
              <w:rPr>
                <w:noProof/>
                <w:webHidden/>
              </w:rPr>
              <w:tab/>
            </w:r>
            <w:r w:rsidR="00EF09ED">
              <w:rPr>
                <w:noProof/>
                <w:webHidden/>
              </w:rPr>
              <w:fldChar w:fldCharType="begin"/>
            </w:r>
            <w:r w:rsidR="00EF09ED">
              <w:rPr>
                <w:noProof/>
                <w:webHidden/>
              </w:rPr>
              <w:instrText xml:space="preserve"> PAGEREF _Toc151371764 \h </w:instrText>
            </w:r>
            <w:r w:rsidR="00EF09ED">
              <w:rPr>
                <w:noProof/>
                <w:webHidden/>
              </w:rPr>
            </w:r>
            <w:r w:rsidR="00EF09ED">
              <w:rPr>
                <w:noProof/>
                <w:webHidden/>
              </w:rPr>
              <w:fldChar w:fldCharType="separate"/>
            </w:r>
            <w:r w:rsidR="00751186">
              <w:rPr>
                <w:noProof/>
                <w:webHidden/>
              </w:rPr>
              <w:t>5</w:t>
            </w:r>
            <w:r w:rsidR="00EF09ED">
              <w:rPr>
                <w:noProof/>
                <w:webHidden/>
              </w:rPr>
              <w:fldChar w:fldCharType="end"/>
            </w:r>
          </w:hyperlink>
        </w:p>
        <w:p w14:paraId="506C53B1" w14:textId="6C380699"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5" w:history="1">
            <w:r w:rsidR="00EF09ED" w:rsidRPr="00DB647E">
              <w:rPr>
                <w:rStyle w:val="Hyperlink"/>
                <w:noProof/>
              </w:rPr>
              <w:t>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Contact person and Submission of Bids:</w:t>
            </w:r>
            <w:r w:rsidR="00EF09ED">
              <w:rPr>
                <w:noProof/>
                <w:webHidden/>
              </w:rPr>
              <w:tab/>
            </w:r>
            <w:r w:rsidR="00EF09ED">
              <w:rPr>
                <w:noProof/>
                <w:webHidden/>
              </w:rPr>
              <w:fldChar w:fldCharType="begin"/>
            </w:r>
            <w:r w:rsidR="00EF09ED">
              <w:rPr>
                <w:noProof/>
                <w:webHidden/>
              </w:rPr>
              <w:instrText xml:space="preserve"> PAGEREF _Toc151371765 \h </w:instrText>
            </w:r>
            <w:r w:rsidR="00EF09ED">
              <w:rPr>
                <w:noProof/>
                <w:webHidden/>
              </w:rPr>
            </w:r>
            <w:r w:rsidR="00EF09ED">
              <w:rPr>
                <w:noProof/>
                <w:webHidden/>
              </w:rPr>
              <w:fldChar w:fldCharType="separate"/>
            </w:r>
            <w:r w:rsidR="00751186">
              <w:rPr>
                <w:noProof/>
                <w:webHidden/>
              </w:rPr>
              <w:t>5</w:t>
            </w:r>
            <w:r w:rsidR="00EF09ED">
              <w:rPr>
                <w:noProof/>
                <w:webHidden/>
              </w:rPr>
              <w:fldChar w:fldCharType="end"/>
            </w:r>
          </w:hyperlink>
        </w:p>
        <w:p w14:paraId="66D38BC9" w14:textId="1A6C2438"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6" w:history="1">
            <w:r w:rsidR="00EF09ED" w:rsidRPr="00DB647E">
              <w:rPr>
                <w:rStyle w:val="Hyperlink"/>
                <w:noProof/>
              </w:rPr>
              <w:t>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Validity of Bids:</w:t>
            </w:r>
            <w:r w:rsidR="00EF09ED">
              <w:rPr>
                <w:noProof/>
                <w:webHidden/>
              </w:rPr>
              <w:tab/>
            </w:r>
            <w:r w:rsidR="00EF09ED">
              <w:rPr>
                <w:noProof/>
                <w:webHidden/>
              </w:rPr>
              <w:fldChar w:fldCharType="begin"/>
            </w:r>
            <w:r w:rsidR="00EF09ED">
              <w:rPr>
                <w:noProof/>
                <w:webHidden/>
              </w:rPr>
              <w:instrText xml:space="preserve"> PAGEREF _Toc151371766 \h </w:instrText>
            </w:r>
            <w:r w:rsidR="00EF09ED">
              <w:rPr>
                <w:noProof/>
                <w:webHidden/>
              </w:rPr>
            </w:r>
            <w:r w:rsidR="00EF09ED">
              <w:rPr>
                <w:noProof/>
                <w:webHidden/>
              </w:rPr>
              <w:fldChar w:fldCharType="separate"/>
            </w:r>
            <w:r w:rsidR="00751186">
              <w:rPr>
                <w:noProof/>
                <w:webHidden/>
              </w:rPr>
              <w:t>5</w:t>
            </w:r>
            <w:r w:rsidR="00EF09ED">
              <w:rPr>
                <w:noProof/>
                <w:webHidden/>
              </w:rPr>
              <w:fldChar w:fldCharType="end"/>
            </w:r>
          </w:hyperlink>
        </w:p>
        <w:p w14:paraId="5CA679BB" w14:textId="0908D76F"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7" w:history="1">
            <w:r w:rsidR="00EF09ED" w:rsidRPr="00DB647E">
              <w:rPr>
                <w:rStyle w:val="Hyperlink"/>
                <w:noProof/>
              </w:rPr>
              <w:t>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Language of Bid:</w:t>
            </w:r>
            <w:r w:rsidR="00EF09ED">
              <w:rPr>
                <w:noProof/>
                <w:webHidden/>
              </w:rPr>
              <w:tab/>
            </w:r>
            <w:r w:rsidR="00EF09ED">
              <w:rPr>
                <w:noProof/>
                <w:webHidden/>
              </w:rPr>
              <w:fldChar w:fldCharType="begin"/>
            </w:r>
            <w:r w:rsidR="00EF09ED">
              <w:rPr>
                <w:noProof/>
                <w:webHidden/>
              </w:rPr>
              <w:instrText xml:space="preserve"> PAGEREF _Toc151371767 \h </w:instrText>
            </w:r>
            <w:r w:rsidR="00EF09ED">
              <w:rPr>
                <w:noProof/>
                <w:webHidden/>
              </w:rPr>
            </w:r>
            <w:r w:rsidR="00EF09ED">
              <w:rPr>
                <w:noProof/>
                <w:webHidden/>
              </w:rPr>
              <w:fldChar w:fldCharType="separate"/>
            </w:r>
            <w:r w:rsidR="00751186">
              <w:rPr>
                <w:noProof/>
                <w:webHidden/>
              </w:rPr>
              <w:t>5</w:t>
            </w:r>
            <w:r w:rsidR="00EF09ED">
              <w:rPr>
                <w:noProof/>
                <w:webHidden/>
              </w:rPr>
              <w:fldChar w:fldCharType="end"/>
            </w:r>
          </w:hyperlink>
        </w:p>
        <w:p w14:paraId="7998E15B" w14:textId="563A245C"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8" w:history="1">
            <w:r w:rsidR="00EF09ED" w:rsidRPr="00DB647E">
              <w:rPr>
                <w:rStyle w:val="Hyperlink"/>
                <w:noProof/>
              </w:rPr>
              <w:t>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Price of the Bid:</w:t>
            </w:r>
            <w:r w:rsidR="00EF09ED">
              <w:rPr>
                <w:noProof/>
                <w:webHidden/>
              </w:rPr>
              <w:tab/>
            </w:r>
            <w:r w:rsidR="00EF09ED">
              <w:rPr>
                <w:noProof/>
                <w:webHidden/>
              </w:rPr>
              <w:fldChar w:fldCharType="begin"/>
            </w:r>
            <w:r w:rsidR="00EF09ED">
              <w:rPr>
                <w:noProof/>
                <w:webHidden/>
              </w:rPr>
              <w:instrText xml:space="preserve"> PAGEREF _Toc151371768 \h </w:instrText>
            </w:r>
            <w:r w:rsidR="00EF09ED">
              <w:rPr>
                <w:noProof/>
                <w:webHidden/>
              </w:rPr>
            </w:r>
            <w:r w:rsidR="00EF09ED">
              <w:rPr>
                <w:noProof/>
                <w:webHidden/>
              </w:rPr>
              <w:fldChar w:fldCharType="separate"/>
            </w:r>
            <w:r w:rsidR="00751186">
              <w:rPr>
                <w:noProof/>
                <w:webHidden/>
              </w:rPr>
              <w:t>6</w:t>
            </w:r>
            <w:r w:rsidR="00EF09ED">
              <w:rPr>
                <w:noProof/>
                <w:webHidden/>
              </w:rPr>
              <w:fldChar w:fldCharType="end"/>
            </w:r>
          </w:hyperlink>
        </w:p>
        <w:p w14:paraId="790A6BDF" w14:textId="66EAD795"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9" w:history="1">
            <w:r w:rsidR="00EF09ED" w:rsidRPr="00DB647E">
              <w:rPr>
                <w:rStyle w:val="Hyperlink"/>
                <w:noProof/>
              </w:rPr>
              <w:t>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Bid Currencies &amp; Bid Security:</w:t>
            </w:r>
            <w:r w:rsidR="00EF09ED">
              <w:rPr>
                <w:noProof/>
                <w:webHidden/>
              </w:rPr>
              <w:tab/>
            </w:r>
            <w:r w:rsidR="00EF09ED">
              <w:rPr>
                <w:noProof/>
                <w:webHidden/>
              </w:rPr>
              <w:fldChar w:fldCharType="begin"/>
            </w:r>
            <w:r w:rsidR="00EF09ED">
              <w:rPr>
                <w:noProof/>
                <w:webHidden/>
              </w:rPr>
              <w:instrText xml:space="preserve"> PAGEREF _Toc151371769 \h </w:instrText>
            </w:r>
            <w:r w:rsidR="00EF09ED">
              <w:rPr>
                <w:noProof/>
                <w:webHidden/>
              </w:rPr>
            </w:r>
            <w:r w:rsidR="00EF09ED">
              <w:rPr>
                <w:noProof/>
                <w:webHidden/>
              </w:rPr>
              <w:fldChar w:fldCharType="separate"/>
            </w:r>
            <w:r w:rsidR="00751186">
              <w:rPr>
                <w:noProof/>
                <w:webHidden/>
              </w:rPr>
              <w:t>6</w:t>
            </w:r>
            <w:r w:rsidR="00EF09ED">
              <w:rPr>
                <w:noProof/>
                <w:webHidden/>
              </w:rPr>
              <w:fldChar w:fldCharType="end"/>
            </w:r>
          </w:hyperlink>
        </w:p>
        <w:p w14:paraId="1FD9481E" w14:textId="4CDB492E"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0" w:history="1">
            <w:r w:rsidR="00EF09ED" w:rsidRPr="00DB647E">
              <w:rPr>
                <w:rStyle w:val="Hyperlink"/>
                <w:noProof/>
              </w:rPr>
              <w:t>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Amendment of Bidding Documents:</w:t>
            </w:r>
            <w:r w:rsidR="00EF09ED">
              <w:rPr>
                <w:noProof/>
                <w:webHidden/>
              </w:rPr>
              <w:tab/>
            </w:r>
            <w:r w:rsidR="00EF09ED">
              <w:rPr>
                <w:noProof/>
                <w:webHidden/>
              </w:rPr>
              <w:fldChar w:fldCharType="begin"/>
            </w:r>
            <w:r w:rsidR="00EF09ED">
              <w:rPr>
                <w:noProof/>
                <w:webHidden/>
              </w:rPr>
              <w:instrText xml:space="preserve"> PAGEREF _Toc151371770 \h </w:instrText>
            </w:r>
            <w:r w:rsidR="00EF09ED">
              <w:rPr>
                <w:noProof/>
                <w:webHidden/>
              </w:rPr>
            </w:r>
            <w:r w:rsidR="00EF09ED">
              <w:rPr>
                <w:noProof/>
                <w:webHidden/>
              </w:rPr>
              <w:fldChar w:fldCharType="separate"/>
            </w:r>
            <w:r w:rsidR="00751186">
              <w:rPr>
                <w:noProof/>
                <w:webHidden/>
              </w:rPr>
              <w:t>7</w:t>
            </w:r>
            <w:r w:rsidR="00EF09ED">
              <w:rPr>
                <w:noProof/>
                <w:webHidden/>
              </w:rPr>
              <w:fldChar w:fldCharType="end"/>
            </w:r>
          </w:hyperlink>
        </w:p>
        <w:p w14:paraId="6DB07559" w14:textId="1573544D"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1" w:history="1">
            <w:r w:rsidR="00EF09ED" w:rsidRPr="00DB647E">
              <w:rPr>
                <w:rStyle w:val="Hyperlink"/>
                <w:noProof/>
              </w:rPr>
              <w:t>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Clarification of Bidding Document:</w:t>
            </w:r>
            <w:r w:rsidR="00EF09ED">
              <w:rPr>
                <w:noProof/>
                <w:webHidden/>
              </w:rPr>
              <w:tab/>
            </w:r>
            <w:r w:rsidR="00EF09ED">
              <w:rPr>
                <w:noProof/>
                <w:webHidden/>
              </w:rPr>
              <w:fldChar w:fldCharType="begin"/>
            </w:r>
            <w:r w:rsidR="00EF09ED">
              <w:rPr>
                <w:noProof/>
                <w:webHidden/>
              </w:rPr>
              <w:instrText xml:space="preserve"> PAGEREF _Toc151371771 \h </w:instrText>
            </w:r>
            <w:r w:rsidR="00EF09ED">
              <w:rPr>
                <w:noProof/>
                <w:webHidden/>
              </w:rPr>
            </w:r>
            <w:r w:rsidR="00EF09ED">
              <w:rPr>
                <w:noProof/>
                <w:webHidden/>
              </w:rPr>
              <w:fldChar w:fldCharType="separate"/>
            </w:r>
            <w:r w:rsidR="00751186">
              <w:rPr>
                <w:noProof/>
                <w:webHidden/>
              </w:rPr>
              <w:t>7</w:t>
            </w:r>
            <w:r w:rsidR="00EF09ED">
              <w:rPr>
                <w:noProof/>
                <w:webHidden/>
              </w:rPr>
              <w:fldChar w:fldCharType="end"/>
            </w:r>
          </w:hyperlink>
        </w:p>
        <w:p w14:paraId="2592B7FE" w14:textId="34D30738"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2" w:history="1">
            <w:r w:rsidR="00EF09ED" w:rsidRPr="00DB647E">
              <w:rPr>
                <w:rStyle w:val="Hyperlink"/>
                <w:noProof/>
              </w:rPr>
              <w:t>10.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Sealing and Marking of Bids:</w:t>
            </w:r>
            <w:r w:rsidR="00EF09ED">
              <w:rPr>
                <w:noProof/>
                <w:webHidden/>
              </w:rPr>
              <w:tab/>
            </w:r>
            <w:r w:rsidR="00EF09ED">
              <w:rPr>
                <w:noProof/>
                <w:webHidden/>
              </w:rPr>
              <w:fldChar w:fldCharType="begin"/>
            </w:r>
            <w:r w:rsidR="00EF09ED">
              <w:rPr>
                <w:noProof/>
                <w:webHidden/>
              </w:rPr>
              <w:instrText xml:space="preserve"> PAGEREF _Toc151371772 \h </w:instrText>
            </w:r>
            <w:r w:rsidR="00EF09ED">
              <w:rPr>
                <w:noProof/>
                <w:webHidden/>
              </w:rPr>
            </w:r>
            <w:r w:rsidR="00EF09ED">
              <w:rPr>
                <w:noProof/>
                <w:webHidden/>
              </w:rPr>
              <w:fldChar w:fldCharType="separate"/>
            </w:r>
            <w:r w:rsidR="00751186">
              <w:rPr>
                <w:noProof/>
                <w:webHidden/>
              </w:rPr>
              <w:t>8</w:t>
            </w:r>
            <w:r w:rsidR="00EF09ED">
              <w:rPr>
                <w:noProof/>
                <w:webHidden/>
              </w:rPr>
              <w:fldChar w:fldCharType="end"/>
            </w:r>
          </w:hyperlink>
        </w:p>
        <w:p w14:paraId="08A94B0B" w14:textId="13D8AFE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3" w:history="1">
            <w:r w:rsidR="00EF09ED" w:rsidRPr="00DB647E">
              <w:rPr>
                <w:rStyle w:val="Hyperlink"/>
                <w:noProof/>
              </w:rPr>
              <w:t>11.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Deadline for Submission of Bids:</w:t>
            </w:r>
            <w:r w:rsidR="00EF09ED">
              <w:rPr>
                <w:noProof/>
                <w:webHidden/>
              </w:rPr>
              <w:tab/>
            </w:r>
            <w:r w:rsidR="00EF09ED">
              <w:rPr>
                <w:noProof/>
                <w:webHidden/>
              </w:rPr>
              <w:fldChar w:fldCharType="begin"/>
            </w:r>
            <w:r w:rsidR="00EF09ED">
              <w:rPr>
                <w:noProof/>
                <w:webHidden/>
              </w:rPr>
              <w:instrText xml:space="preserve"> PAGEREF _Toc151371773 \h </w:instrText>
            </w:r>
            <w:r w:rsidR="00EF09ED">
              <w:rPr>
                <w:noProof/>
                <w:webHidden/>
              </w:rPr>
            </w:r>
            <w:r w:rsidR="00EF09ED">
              <w:rPr>
                <w:noProof/>
                <w:webHidden/>
              </w:rPr>
              <w:fldChar w:fldCharType="separate"/>
            </w:r>
            <w:r w:rsidR="00751186">
              <w:rPr>
                <w:noProof/>
                <w:webHidden/>
              </w:rPr>
              <w:t>8</w:t>
            </w:r>
            <w:r w:rsidR="00EF09ED">
              <w:rPr>
                <w:noProof/>
                <w:webHidden/>
              </w:rPr>
              <w:fldChar w:fldCharType="end"/>
            </w:r>
          </w:hyperlink>
        </w:p>
        <w:p w14:paraId="61B08836" w14:textId="39970922"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4" w:history="1">
            <w:r w:rsidR="00EF09ED" w:rsidRPr="00DB647E">
              <w:rPr>
                <w:rStyle w:val="Hyperlink"/>
                <w:noProof/>
              </w:rPr>
              <w:t>12.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Submission of Bidding Document:</w:t>
            </w:r>
            <w:r w:rsidR="00EF09ED">
              <w:rPr>
                <w:noProof/>
                <w:webHidden/>
              </w:rPr>
              <w:tab/>
            </w:r>
            <w:r w:rsidR="00EF09ED">
              <w:rPr>
                <w:noProof/>
                <w:webHidden/>
              </w:rPr>
              <w:fldChar w:fldCharType="begin"/>
            </w:r>
            <w:r w:rsidR="00EF09ED">
              <w:rPr>
                <w:noProof/>
                <w:webHidden/>
              </w:rPr>
              <w:instrText xml:space="preserve"> PAGEREF _Toc151371774 \h </w:instrText>
            </w:r>
            <w:r w:rsidR="00EF09ED">
              <w:rPr>
                <w:noProof/>
                <w:webHidden/>
              </w:rPr>
            </w:r>
            <w:r w:rsidR="00EF09ED">
              <w:rPr>
                <w:noProof/>
                <w:webHidden/>
              </w:rPr>
              <w:fldChar w:fldCharType="separate"/>
            </w:r>
            <w:r w:rsidR="00751186">
              <w:rPr>
                <w:noProof/>
                <w:webHidden/>
              </w:rPr>
              <w:t>8</w:t>
            </w:r>
            <w:r w:rsidR="00EF09ED">
              <w:rPr>
                <w:noProof/>
                <w:webHidden/>
              </w:rPr>
              <w:fldChar w:fldCharType="end"/>
            </w:r>
          </w:hyperlink>
        </w:p>
        <w:p w14:paraId="4C6667B1" w14:textId="07564BC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5" w:history="1">
            <w:r w:rsidR="00EF09ED" w:rsidRPr="00DB647E">
              <w:rPr>
                <w:rStyle w:val="Hyperlink"/>
                <w:noProof/>
              </w:rPr>
              <w:t>13.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Opening of Bids:</w:t>
            </w:r>
            <w:r w:rsidR="00EF09ED">
              <w:rPr>
                <w:noProof/>
                <w:webHidden/>
              </w:rPr>
              <w:tab/>
            </w:r>
            <w:r w:rsidR="00EF09ED">
              <w:rPr>
                <w:noProof/>
                <w:webHidden/>
              </w:rPr>
              <w:fldChar w:fldCharType="begin"/>
            </w:r>
            <w:r w:rsidR="00EF09ED">
              <w:rPr>
                <w:noProof/>
                <w:webHidden/>
              </w:rPr>
              <w:instrText xml:space="preserve"> PAGEREF _Toc151371775 \h </w:instrText>
            </w:r>
            <w:r w:rsidR="00EF09ED">
              <w:rPr>
                <w:noProof/>
                <w:webHidden/>
              </w:rPr>
            </w:r>
            <w:r w:rsidR="00EF09ED">
              <w:rPr>
                <w:noProof/>
                <w:webHidden/>
              </w:rPr>
              <w:fldChar w:fldCharType="separate"/>
            </w:r>
            <w:r w:rsidR="00751186">
              <w:rPr>
                <w:noProof/>
                <w:webHidden/>
              </w:rPr>
              <w:t>9</w:t>
            </w:r>
            <w:r w:rsidR="00EF09ED">
              <w:rPr>
                <w:noProof/>
                <w:webHidden/>
              </w:rPr>
              <w:fldChar w:fldCharType="end"/>
            </w:r>
          </w:hyperlink>
        </w:p>
        <w:p w14:paraId="0FA4D69B" w14:textId="4B7419A8"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6" w:history="1">
            <w:r w:rsidR="00EF09ED" w:rsidRPr="00DB647E">
              <w:rPr>
                <w:rStyle w:val="Hyperlink"/>
                <w:noProof/>
              </w:rPr>
              <w:t>14.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Influencing the evaluation process:</w:t>
            </w:r>
            <w:r w:rsidR="00EF09ED">
              <w:rPr>
                <w:noProof/>
                <w:webHidden/>
              </w:rPr>
              <w:tab/>
            </w:r>
            <w:r w:rsidR="00EF09ED">
              <w:rPr>
                <w:noProof/>
                <w:webHidden/>
              </w:rPr>
              <w:fldChar w:fldCharType="begin"/>
            </w:r>
            <w:r w:rsidR="00EF09ED">
              <w:rPr>
                <w:noProof/>
                <w:webHidden/>
              </w:rPr>
              <w:instrText xml:space="preserve"> PAGEREF _Toc151371776 \h </w:instrText>
            </w:r>
            <w:r w:rsidR="00EF09ED">
              <w:rPr>
                <w:noProof/>
                <w:webHidden/>
              </w:rPr>
            </w:r>
            <w:r w:rsidR="00EF09ED">
              <w:rPr>
                <w:noProof/>
                <w:webHidden/>
              </w:rPr>
              <w:fldChar w:fldCharType="separate"/>
            </w:r>
            <w:r w:rsidR="00751186">
              <w:rPr>
                <w:noProof/>
                <w:webHidden/>
              </w:rPr>
              <w:t>9</w:t>
            </w:r>
            <w:r w:rsidR="00EF09ED">
              <w:rPr>
                <w:noProof/>
                <w:webHidden/>
              </w:rPr>
              <w:fldChar w:fldCharType="end"/>
            </w:r>
          </w:hyperlink>
        </w:p>
        <w:p w14:paraId="41C9C1F7" w14:textId="3A5C3637"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7" w:history="1">
            <w:r w:rsidR="00EF09ED" w:rsidRPr="00DB647E">
              <w:rPr>
                <w:rStyle w:val="Hyperlink"/>
                <w:noProof/>
              </w:rPr>
              <w:t>15.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Evaluation Reports:</w:t>
            </w:r>
            <w:r w:rsidR="00EF09ED">
              <w:rPr>
                <w:noProof/>
                <w:webHidden/>
              </w:rPr>
              <w:tab/>
            </w:r>
            <w:r w:rsidR="00EF09ED">
              <w:rPr>
                <w:noProof/>
                <w:webHidden/>
              </w:rPr>
              <w:fldChar w:fldCharType="begin"/>
            </w:r>
            <w:r w:rsidR="00EF09ED">
              <w:rPr>
                <w:noProof/>
                <w:webHidden/>
              </w:rPr>
              <w:instrText xml:space="preserve"> PAGEREF _Toc151371777 \h </w:instrText>
            </w:r>
            <w:r w:rsidR="00EF09ED">
              <w:rPr>
                <w:noProof/>
                <w:webHidden/>
              </w:rPr>
            </w:r>
            <w:r w:rsidR="00EF09ED">
              <w:rPr>
                <w:noProof/>
                <w:webHidden/>
              </w:rPr>
              <w:fldChar w:fldCharType="separate"/>
            </w:r>
            <w:r w:rsidR="00751186">
              <w:rPr>
                <w:noProof/>
                <w:webHidden/>
              </w:rPr>
              <w:t>9</w:t>
            </w:r>
            <w:r w:rsidR="00EF09ED">
              <w:rPr>
                <w:noProof/>
                <w:webHidden/>
              </w:rPr>
              <w:fldChar w:fldCharType="end"/>
            </w:r>
          </w:hyperlink>
        </w:p>
        <w:p w14:paraId="7422E968" w14:textId="446A009D"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8" w:history="1">
            <w:r w:rsidR="00EF09ED" w:rsidRPr="00DB647E">
              <w:rPr>
                <w:rStyle w:val="Hyperlink"/>
                <w:noProof/>
              </w:rPr>
              <w:t>16.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Qualification &amp; Evaluation of Bids:</w:t>
            </w:r>
            <w:r w:rsidR="00EF09ED">
              <w:rPr>
                <w:noProof/>
                <w:webHidden/>
              </w:rPr>
              <w:tab/>
            </w:r>
            <w:r w:rsidR="00EF09ED">
              <w:rPr>
                <w:noProof/>
                <w:webHidden/>
              </w:rPr>
              <w:fldChar w:fldCharType="begin"/>
            </w:r>
            <w:r w:rsidR="00EF09ED">
              <w:rPr>
                <w:noProof/>
                <w:webHidden/>
              </w:rPr>
              <w:instrText xml:space="preserve"> PAGEREF _Toc151371778 \h </w:instrText>
            </w:r>
            <w:r w:rsidR="00EF09ED">
              <w:rPr>
                <w:noProof/>
                <w:webHidden/>
              </w:rPr>
            </w:r>
            <w:r w:rsidR="00EF09ED">
              <w:rPr>
                <w:noProof/>
                <w:webHidden/>
              </w:rPr>
              <w:fldChar w:fldCharType="separate"/>
            </w:r>
            <w:r w:rsidR="00751186">
              <w:rPr>
                <w:noProof/>
                <w:webHidden/>
              </w:rPr>
              <w:t>9</w:t>
            </w:r>
            <w:r w:rsidR="00EF09ED">
              <w:rPr>
                <w:noProof/>
                <w:webHidden/>
              </w:rPr>
              <w:fldChar w:fldCharType="end"/>
            </w:r>
          </w:hyperlink>
        </w:p>
        <w:p w14:paraId="7A614253" w14:textId="5929A8AA"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9" w:history="1">
            <w:r w:rsidR="00EF09ED" w:rsidRPr="00DB647E">
              <w:rPr>
                <w:rStyle w:val="Hyperlink"/>
                <w:noProof/>
              </w:rPr>
              <w:t>17.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Corrupt or Fraudulent Practices &amp; Blacklisting:</w:t>
            </w:r>
            <w:r w:rsidR="00EF09ED">
              <w:rPr>
                <w:noProof/>
                <w:webHidden/>
              </w:rPr>
              <w:tab/>
            </w:r>
            <w:r w:rsidR="00EF09ED">
              <w:rPr>
                <w:noProof/>
                <w:webHidden/>
              </w:rPr>
              <w:fldChar w:fldCharType="begin"/>
            </w:r>
            <w:r w:rsidR="00EF09ED">
              <w:rPr>
                <w:noProof/>
                <w:webHidden/>
              </w:rPr>
              <w:instrText xml:space="preserve"> PAGEREF _Toc151371779 \h </w:instrText>
            </w:r>
            <w:r w:rsidR="00EF09ED">
              <w:rPr>
                <w:noProof/>
                <w:webHidden/>
              </w:rPr>
            </w:r>
            <w:r w:rsidR="00EF09ED">
              <w:rPr>
                <w:noProof/>
                <w:webHidden/>
              </w:rPr>
              <w:fldChar w:fldCharType="separate"/>
            </w:r>
            <w:r w:rsidR="00751186">
              <w:rPr>
                <w:noProof/>
                <w:webHidden/>
              </w:rPr>
              <w:t>11</w:t>
            </w:r>
            <w:r w:rsidR="00EF09ED">
              <w:rPr>
                <w:noProof/>
                <w:webHidden/>
              </w:rPr>
              <w:fldChar w:fldCharType="end"/>
            </w:r>
          </w:hyperlink>
        </w:p>
        <w:p w14:paraId="003A5AA0" w14:textId="438C0957"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0" w:history="1">
            <w:r w:rsidR="00EF09ED" w:rsidRPr="00DB647E">
              <w:rPr>
                <w:rStyle w:val="Hyperlink"/>
                <w:noProof/>
              </w:rPr>
              <w:t>18.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Right to Accept or Reject All Bids:</w:t>
            </w:r>
            <w:r w:rsidR="00EF09ED">
              <w:rPr>
                <w:noProof/>
                <w:webHidden/>
              </w:rPr>
              <w:tab/>
            </w:r>
            <w:r w:rsidR="00EF09ED">
              <w:rPr>
                <w:noProof/>
                <w:webHidden/>
              </w:rPr>
              <w:fldChar w:fldCharType="begin"/>
            </w:r>
            <w:r w:rsidR="00EF09ED">
              <w:rPr>
                <w:noProof/>
                <w:webHidden/>
              </w:rPr>
              <w:instrText xml:space="preserve"> PAGEREF _Toc151371780 \h </w:instrText>
            </w:r>
            <w:r w:rsidR="00EF09ED">
              <w:rPr>
                <w:noProof/>
                <w:webHidden/>
              </w:rPr>
            </w:r>
            <w:r w:rsidR="00EF09ED">
              <w:rPr>
                <w:noProof/>
                <w:webHidden/>
              </w:rPr>
              <w:fldChar w:fldCharType="separate"/>
            </w:r>
            <w:r w:rsidR="00751186">
              <w:rPr>
                <w:noProof/>
                <w:webHidden/>
              </w:rPr>
              <w:t>11</w:t>
            </w:r>
            <w:r w:rsidR="00EF09ED">
              <w:rPr>
                <w:noProof/>
                <w:webHidden/>
              </w:rPr>
              <w:fldChar w:fldCharType="end"/>
            </w:r>
          </w:hyperlink>
        </w:p>
        <w:p w14:paraId="59B351F6" w14:textId="6D45754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1" w:history="1">
            <w:r w:rsidR="00EF09ED" w:rsidRPr="00DB647E">
              <w:rPr>
                <w:rStyle w:val="Hyperlink"/>
                <w:noProof/>
              </w:rPr>
              <w:t>19.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Award:</w:t>
            </w:r>
            <w:r w:rsidR="00EF09ED">
              <w:rPr>
                <w:noProof/>
                <w:webHidden/>
              </w:rPr>
              <w:tab/>
            </w:r>
            <w:r w:rsidR="00EF09ED">
              <w:rPr>
                <w:noProof/>
                <w:webHidden/>
              </w:rPr>
              <w:fldChar w:fldCharType="begin"/>
            </w:r>
            <w:r w:rsidR="00EF09ED">
              <w:rPr>
                <w:noProof/>
                <w:webHidden/>
              </w:rPr>
              <w:instrText xml:space="preserve"> PAGEREF _Toc151371781 \h </w:instrText>
            </w:r>
            <w:r w:rsidR="00EF09ED">
              <w:rPr>
                <w:noProof/>
                <w:webHidden/>
              </w:rPr>
            </w:r>
            <w:r w:rsidR="00EF09ED">
              <w:rPr>
                <w:noProof/>
                <w:webHidden/>
              </w:rPr>
              <w:fldChar w:fldCharType="separate"/>
            </w:r>
            <w:r w:rsidR="00751186">
              <w:rPr>
                <w:noProof/>
                <w:webHidden/>
              </w:rPr>
              <w:t>11</w:t>
            </w:r>
            <w:r w:rsidR="00EF09ED">
              <w:rPr>
                <w:noProof/>
                <w:webHidden/>
              </w:rPr>
              <w:fldChar w:fldCharType="end"/>
            </w:r>
          </w:hyperlink>
        </w:p>
        <w:p w14:paraId="4F5C4028" w14:textId="64FECBE9"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2" w:history="1">
            <w:r w:rsidR="00EF09ED" w:rsidRPr="00DB647E">
              <w:rPr>
                <w:rStyle w:val="Hyperlink"/>
                <w:noProof/>
              </w:rPr>
              <w:t>20.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Issuance of Contract/Work Order/Purchase Order:</w:t>
            </w:r>
            <w:r w:rsidR="00EF09ED">
              <w:rPr>
                <w:noProof/>
                <w:webHidden/>
              </w:rPr>
              <w:tab/>
            </w:r>
            <w:r w:rsidR="00EF09ED">
              <w:rPr>
                <w:noProof/>
                <w:webHidden/>
              </w:rPr>
              <w:fldChar w:fldCharType="begin"/>
            </w:r>
            <w:r w:rsidR="00EF09ED">
              <w:rPr>
                <w:noProof/>
                <w:webHidden/>
              </w:rPr>
              <w:instrText xml:space="preserve"> PAGEREF _Toc151371782 \h </w:instrText>
            </w:r>
            <w:r w:rsidR="00EF09ED">
              <w:rPr>
                <w:noProof/>
                <w:webHidden/>
              </w:rPr>
            </w:r>
            <w:r w:rsidR="00EF09ED">
              <w:rPr>
                <w:noProof/>
                <w:webHidden/>
              </w:rPr>
              <w:fldChar w:fldCharType="separate"/>
            </w:r>
            <w:r w:rsidR="00751186">
              <w:rPr>
                <w:noProof/>
                <w:webHidden/>
              </w:rPr>
              <w:t>12</w:t>
            </w:r>
            <w:r w:rsidR="00EF09ED">
              <w:rPr>
                <w:noProof/>
                <w:webHidden/>
              </w:rPr>
              <w:fldChar w:fldCharType="end"/>
            </w:r>
          </w:hyperlink>
        </w:p>
        <w:p w14:paraId="21161513" w14:textId="6F869D54"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3" w:history="1">
            <w:r w:rsidR="00EF09ED" w:rsidRPr="00DB647E">
              <w:rPr>
                <w:rStyle w:val="Hyperlink"/>
                <w:noProof/>
              </w:rPr>
              <w:t>21.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Delivery Information:</w:t>
            </w:r>
            <w:r w:rsidR="00EF09ED">
              <w:rPr>
                <w:noProof/>
                <w:webHidden/>
              </w:rPr>
              <w:tab/>
            </w:r>
            <w:r w:rsidR="00EF09ED">
              <w:rPr>
                <w:noProof/>
                <w:webHidden/>
              </w:rPr>
              <w:fldChar w:fldCharType="begin"/>
            </w:r>
            <w:r w:rsidR="00EF09ED">
              <w:rPr>
                <w:noProof/>
                <w:webHidden/>
              </w:rPr>
              <w:instrText xml:space="preserve"> PAGEREF _Toc151371783 \h </w:instrText>
            </w:r>
            <w:r w:rsidR="00EF09ED">
              <w:rPr>
                <w:noProof/>
                <w:webHidden/>
              </w:rPr>
            </w:r>
            <w:r w:rsidR="00EF09ED">
              <w:rPr>
                <w:noProof/>
                <w:webHidden/>
              </w:rPr>
              <w:fldChar w:fldCharType="separate"/>
            </w:r>
            <w:r w:rsidR="00751186">
              <w:rPr>
                <w:noProof/>
                <w:webHidden/>
              </w:rPr>
              <w:t>12</w:t>
            </w:r>
            <w:r w:rsidR="00EF09ED">
              <w:rPr>
                <w:noProof/>
                <w:webHidden/>
              </w:rPr>
              <w:fldChar w:fldCharType="end"/>
            </w:r>
          </w:hyperlink>
        </w:p>
        <w:p w14:paraId="67334BDF" w14:textId="53669DA1"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4" w:history="1">
            <w:r w:rsidR="00EF09ED" w:rsidRPr="00DB647E">
              <w:rPr>
                <w:rStyle w:val="Hyperlink"/>
                <w:noProof/>
              </w:rPr>
              <w:t>22.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Legal Document</w:t>
            </w:r>
            <w:r w:rsidR="00EF09ED">
              <w:rPr>
                <w:noProof/>
                <w:webHidden/>
              </w:rPr>
              <w:tab/>
            </w:r>
            <w:r w:rsidR="00EF09ED">
              <w:rPr>
                <w:noProof/>
                <w:webHidden/>
              </w:rPr>
              <w:fldChar w:fldCharType="begin"/>
            </w:r>
            <w:r w:rsidR="00EF09ED">
              <w:rPr>
                <w:noProof/>
                <w:webHidden/>
              </w:rPr>
              <w:instrText xml:space="preserve"> PAGEREF _Toc151371784 \h </w:instrText>
            </w:r>
            <w:r w:rsidR="00EF09ED">
              <w:rPr>
                <w:noProof/>
                <w:webHidden/>
              </w:rPr>
            </w:r>
            <w:r w:rsidR="00EF09ED">
              <w:rPr>
                <w:noProof/>
                <w:webHidden/>
              </w:rPr>
              <w:fldChar w:fldCharType="separate"/>
            </w:r>
            <w:r w:rsidR="00751186">
              <w:rPr>
                <w:noProof/>
                <w:webHidden/>
              </w:rPr>
              <w:t>13</w:t>
            </w:r>
            <w:r w:rsidR="00EF09ED">
              <w:rPr>
                <w:noProof/>
                <w:webHidden/>
              </w:rPr>
              <w:fldChar w:fldCharType="end"/>
            </w:r>
          </w:hyperlink>
        </w:p>
        <w:p w14:paraId="35F29F47" w14:textId="572C8785"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5" w:history="1">
            <w:r w:rsidR="00EF09ED" w:rsidRPr="00DB647E">
              <w:rPr>
                <w:rStyle w:val="Hyperlink"/>
                <w:noProof/>
              </w:rPr>
              <w:t>23.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Declaration Form</w:t>
            </w:r>
            <w:r w:rsidR="00EF09ED">
              <w:rPr>
                <w:noProof/>
                <w:webHidden/>
              </w:rPr>
              <w:tab/>
            </w:r>
            <w:r w:rsidR="00EF09ED">
              <w:rPr>
                <w:noProof/>
                <w:webHidden/>
              </w:rPr>
              <w:fldChar w:fldCharType="begin"/>
            </w:r>
            <w:r w:rsidR="00EF09ED">
              <w:rPr>
                <w:noProof/>
                <w:webHidden/>
              </w:rPr>
              <w:instrText xml:space="preserve"> PAGEREF _Toc151371785 \h </w:instrText>
            </w:r>
            <w:r w:rsidR="00EF09ED">
              <w:rPr>
                <w:noProof/>
                <w:webHidden/>
              </w:rPr>
            </w:r>
            <w:r w:rsidR="00EF09ED">
              <w:rPr>
                <w:noProof/>
                <w:webHidden/>
              </w:rPr>
              <w:fldChar w:fldCharType="separate"/>
            </w:r>
            <w:r w:rsidR="00751186">
              <w:rPr>
                <w:noProof/>
                <w:webHidden/>
              </w:rPr>
              <w:t>14</w:t>
            </w:r>
            <w:r w:rsidR="00EF09ED">
              <w:rPr>
                <w:noProof/>
                <w:webHidden/>
              </w:rPr>
              <w:fldChar w:fldCharType="end"/>
            </w:r>
          </w:hyperlink>
        </w:p>
        <w:p w14:paraId="37D52489" w14:textId="60324158"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6" w:history="1">
            <w:r w:rsidR="00EF09ED" w:rsidRPr="00DB647E">
              <w:rPr>
                <w:rStyle w:val="Hyperlink"/>
                <w:noProof/>
              </w:rPr>
              <w:t>24.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Evaluation Criteria:</w:t>
            </w:r>
            <w:r w:rsidR="00EF09ED">
              <w:rPr>
                <w:noProof/>
                <w:webHidden/>
              </w:rPr>
              <w:tab/>
            </w:r>
            <w:r w:rsidR="00EF09ED">
              <w:rPr>
                <w:noProof/>
                <w:webHidden/>
              </w:rPr>
              <w:fldChar w:fldCharType="begin"/>
            </w:r>
            <w:r w:rsidR="00EF09ED">
              <w:rPr>
                <w:noProof/>
                <w:webHidden/>
              </w:rPr>
              <w:instrText xml:space="preserve"> PAGEREF _Toc151371786 \h </w:instrText>
            </w:r>
            <w:r w:rsidR="00EF09ED">
              <w:rPr>
                <w:noProof/>
                <w:webHidden/>
              </w:rPr>
            </w:r>
            <w:r w:rsidR="00EF09ED">
              <w:rPr>
                <w:noProof/>
                <w:webHidden/>
              </w:rPr>
              <w:fldChar w:fldCharType="separate"/>
            </w:r>
            <w:r w:rsidR="00751186">
              <w:rPr>
                <w:noProof/>
                <w:webHidden/>
              </w:rPr>
              <w:t>15</w:t>
            </w:r>
            <w:r w:rsidR="00EF09ED">
              <w:rPr>
                <w:noProof/>
                <w:webHidden/>
              </w:rPr>
              <w:fldChar w:fldCharType="end"/>
            </w:r>
          </w:hyperlink>
        </w:p>
        <w:p w14:paraId="06E76906" w14:textId="76348DA5"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7" w:history="1">
            <w:r w:rsidR="00EF09ED" w:rsidRPr="00DB647E">
              <w:rPr>
                <w:rStyle w:val="Hyperlink"/>
                <w:noProof/>
              </w:rPr>
              <w:t>25.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FINANCIAL PROPOSAL</w:t>
            </w:r>
            <w:r w:rsidR="00EF09ED">
              <w:rPr>
                <w:noProof/>
                <w:webHidden/>
              </w:rPr>
              <w:tab/>
            </w:r>
            <w:r w:rsidR="00EF09ED">
              <w:rPr>
                <w:noProof/>
                <w:webHidden/>
              </w:rPr>
              <w:fldChar w:fldCharType="begin"/>
            </w:r>
            <w:r w:rsidR="00EF09ED">
              <w:rPr>
                <w:noProof/>
                <w:webHidden/>
              </w:rPr>
              <w:instrText xml:space="preserve"> PAGEREF _Toc151371787 \h </w:instrText>
            </w:r>
            <w:r w:rsidR="00EF09ED">
              <w:rPr>
                <w:noProof/>
                <w:webHidden/>
              </w:rPr>
            </w:r>
            <w:r w:rsidR="00EF09ED">
              <w:rPr>
                <w:noProof/>
                <w:webHidden/>
              </w:rPr>
              <w:fldChar w:fldCharType="separate"/>
            </w:r>
            <w:r w:rsidR="00751186">
              <w:rPr>
                <w:noProof/>
                <w:webHidden/>
              </w:rPr>
              <w:t>16</w:t>
            </w:r>
            <w:r w:rsidR="00EF09ED">
              <w:rPr>
                <w:noProof/>
                <w:webHidden/>
              </w:rPr>
              <w:fldChar w:fldCharType="end"/>
            </w:r>
          </w:hyperlink>
        </w:p>
        <w:p w14:paraId="76B4C911" w14:textId="606E134D"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8" w:history="1">
            <w:r w:rsidR="00EF09ED" w:rsidRPr="00DB647E">
              <w:rPr>
                <w:rStyle w:val="Hyperlink"/>
                <w:noProof/>
              </w:rPr>
              <w:t>26.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Compliance Performa</w:t>
            </w:r>
            <w:r w:rsidR="00EF09ED">
              <w:rPr>
                <w:noProof/>
                <w:webHidden/>
              </w:rPr>
              <w:tab/>
            </w:r>
            <w:r w:rsidR="00EF09ED">
              <w:rPr>
                <w:noProof/>
                <w:webHidden/>
              </w:rPr>
              <w:fldChar w:fldCharType="begin"/>
            </w:r>
            <w:r w:rsidR="00EF09ED">
              <w:rPr>
                <w:noProof/>
                <w:webHidden/>
              </w:rPr>
              <w:instrText xml:space="preserve"> PAGEREF _Toc151371788 \h </w:instrText>
            </w:r>
            <w:r w:rsidR="00EF09ED">
              <w:rPr>
                <w:noProof/>
                <w:webHidden/>
              </w:rPr>
            </w:r>
            <w:r w:rsidR="00EF09ED">
              <w:rPr>
                <w:noProof/>
                <w:webHidden/>
              </w:rPr>
              <w:fldChar w:fldCharType="separate"/>
            </w:r>
            <w:r w:rsidR="00751186">
              <w:rPr>
                <w:noProof/>
                <w:webHidden/>
              </w:rPr>
              <w:t>17</w:t>
            </w:r>
            <w:r w:rsidR="00EF09ED">
              <w:rPr>
                <w:noProof/>
                <w:webHidden/>
              </w:rPr>
              <w:fldChar w:fldCharType="end"/>
            </w:r>
          </w:hyperlink>
        </w:p>
        <w:p w14:paraId="09B69186" w14:textId="109292BB"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51371763"/>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0C45D264"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1F0499">
        <w:rPr>
          <w:rFonts w:ascii="Arial Narrow" w:hAnsi="Arial Narrow"/>
          <w:b/>
          <w:sz w:val="32"/>
          <w:szCs w:val="24"/>
        </w:rPr>
        <w:t>3</w:t>
      </w:r>
      <w:r w:rsidR="004578B6">
        <w:rPr>
          <w:rFonts w:ascii="Arial Narrow" w:hAnsi="Arial Narrow"/>
          <w:b/>
          <w:sz w:val="32"/>
          <w:szCs w:val="24"/>
        </w:rPr>
        <w:t>7</w:t>
      </w:r>
      <w:r w:rsidRPr="005925AE">
        <w:rPr>
          <w:rFonts w:ascii="Arial Narrow" w:hAnsi="Arial Narrow"/>
          <w:b/>
          <w:sz w:val="32"/>
          <w:szCs w:val="24"/>
        </w:rPr>
        <w:t>)</w:t>
      </w:r>
      <w:r w:rsidR="00E602E4">
        <w:rPr>
          <w:rFonts w:ascii="Arial Narrow" w:hAnsi="Arial Narrow"/>
          <w:b/>
          <w:sz w:val="32"/>
          <w:szCs w:val="24"/>
        </w:rPr>
        <w:t xml:space="preserve"> </w:t>
      </w:r>
      <w:r w:rsidR="00F92123">
        <w:rPr>
          <w:rFonts w:ascii="Arial Narrow" w:hAnsi="Arial Narrow"/>
          <w:b/>
          <w:sz w:val="32"/>
          <w:szCs w:val="24"/>
        </w:rPr>
        <w:t>0</w:t>
      </w:r>
      <w:r w:rsidR="00DE69F5">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w:t>
      </w:r>
      <w:r w:rsidR="00BF27CF">
        <w:rPr>
          <w:rFonts w:ascii="Arial Narrow" w:hAnsi="Arial Narrow"/>
          <w:b/>
          <w:sz w:val="32"/>
          <w:szCs w:val="24"/>
        </w:rPr>
        <w:t>4</w:t>
      </w:r>
      <w:proofErr w:type="gramEnd"/>
    </w:p>
    <w:p w14:paraId="72888C86" w14:textId="6C1DA189" w:rsidR="001F0499" w:rsidRPr="00A23B07" w:rsidRDefault="001F0499" w:rsidP="001F0499">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IT Equipm</w:t>
      </w:r>
      <w:r w:rsidR="00AE0086">
        <w:rPr>
          <w:rFonts w:ascii="Arial Narrow" w:hAnsi="Arial Narrow"/>
          <w:b/>
          <w:i/>
          <w:iCs/>
          <w:color w:val="000000" w:themeColor="text1"/>
          <w:sz w:val="52"/>
          <w:szCs w:val="52"/>
        </w:rPr>
        <w:t>e</w:t>
      </w:r>
      <w:r>
        <w:rPr>
          <w:rFonts w:ascii="Arial Narrow" w:hAnsi="Arial Narrow"/>
          <w:b/>
          <w:i/>
          <w:iCs/>
          <w:color w:val="000000" w:themeColor="text1"/>
          <w:sz w:val="52"/>
          <w:szCs w:val="52"/>
        </w:rPr>
        <w:t>nt</w:t>
      </w:r>
    </w:p>
    <w:p w14:paraId="36709DD9" w14:textId="29C218F0" w:rsidR="00321B45" w:rsidRPr="00DE7F78"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25191B" w:rsidRPr="0025191B">
        <w:t xml:space="preserve"> </w:t>
      </w:r>
      <w:r w:rsidR="001F0499" w:rsidRPr="001F0499">
        <w:rPr>
          <w:b/>
          <w:bCs/>
        </w:rPr>
        <w:t>Supply of IT Equipm</w:t>
      </w:r>
      <w:r w:rsidR="00AE0086">
        <w:rPr>
          <w:b/>
          <w:bCs/>
        </w:rPr>
        <w:t>e</w:t>
      </w:r>
      <w:r w:rsidR="001F0499" w:rsidRPr="001F0499">
        <w:rPr>
          <w:b/>
          <w:bCs/>
        </w:rPr>
        <w:t>nt</w:t>
      </w:r>
      <w:r w:rsidR="001B6371">
        <w:rPr>
          <w:b/>
          <w:bCs/>
        </w:rPr>
        <w:t xml:space="preserve">, </w:t>
      </w:r>
      <w:proofErr w:type="gramStart"/>
      <w:r w:rsidRPr="00DE7F78">
        <w:rPr>
          <w:rFonts w:ascii="Arial Narrow" w:hAnsi="Arial Narrow"/>
          <w:b/>
          <w:bCs/>
          <w:color w:val="000000" w:themeColor="text1"/>
        </w:rPr>
        <w:t>CUI ,Park</w:t>
      </w:r>
      <w:proofErr w:type="gramEnd"/>
      <w:r w:rsidRPr="00DE7F78">
        <w:rPr>
          <w:rFonts w:ascii="Arial Narrow" w:hAnsi="Arial Narrow"/>
          <w:b/>
          <w:bCs/>
          <w:color w:val="000000" w:themeColor="text1"/>
        </w:rPr>
        <w:t xml:space="preserve"> Road, Islamabad</w:t>
      </w:r>
      <w:r w:rsidR="00321B45" w:rsidRPr="00DE7F78">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41B016C8"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9F4205">
        <w:rPr>
          <w:rFonts w:ascii="Arial Narrow" w:hAnsi="Arial Narrow"/>
          <w:b/>
          <w:highlight w:val="yellow"/>
        </w:rPr>
        <w:t>Rs.</w:t>
      </w:r>
      <w:r w:rsidR="0004302B" w:rsidRPr="009F4205">
        <w:rPr>
          <w:rFonts w:ascii="Arial Narrow" w:hAnsi="Arial Narrow"/>
          <w:b/>
          <w:highlight w:val="yellow"/>
        </w:rPr>
        <w:t xml:space="preserve"> </w:t>
      </w:r>
      <w:r w:rsidR="004578B6" w:rsidRPr="009F4205">
        <w:rPr>
          <w:rFonts w:ascii="Arial Narrow" w:hAnsi="Arial Narrow"/>
          <w:b/>
          <w:highlight w:val="yellow"/>
        </w:rPr>
        <w:t>25</w:t>
      </w:r>
      <w:r w:rsidR="00775335" w:rsidRPr="009F4205">
        <w:rPr>
          <w:rFonts w:ascii="Arial Narrow" w:hAnsi="Arial Narrow"/>
          <w:b/>
          <w:highlight w:val="yellow"/>
        </w:rPr>
        <w:t>0</w:t>
      </w:r>
      <w:r w:rsidR="002D41F2" w:rsidRPr="009F4205">
        <w:rPr>
          <w:rFonts w:ascii="Arial Narrow" w:hAnsi="Arial Narrow"/>
          <w:b/>
          <w:highlight w:val="yellow"/>
        </w:rPr>
        <w:t>,000/-</w:t>
      </w:r>
      <w:r w:rsidR="00385539" w:rsidRPr="009F4205">
        <w:rPr>
          <w:rFonts w:ascii="Arial Narrow" w:hAnsi="Arial Narrow"/>
          <w:b/>
          <w:highlight w:val="yellow"/>
        </w:rPr>
        <w:t xml:space="preserve"> </w:t>
      </w:r>
      <w:r w:rsidRPr="009F4205">
        <w:rPr>
          <w:rFonts w:ascii="Arial Narrow" w:hAnsi="Arial Narrow"/>
          <w:highlight w:val="yellow"/>
        </w:rPr>
        <w:t>in</w:t>
      </w:r>
      <w:r w:rsidRPr="005925AE">
        <w:rPr>
          <w:rFonts w:ascii="Arial Narrow" w:hAnsi="Arial Narrow"/>
        </w:rPr>
        <w:t xml:space="preserve">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proofErr w:type="gramStart"/>
      <w:r w:rsidRPr="005925AE">
        <w:rPr>
          <w:rFonts w:ascii="Arial Narrow" w:hAnsi="Arial Narrow"/>
        </w:rPr>
        <w:t>details,</w:t>
      </w:r>
      <w:r w:rsidR="00965D41">
        <w:rPr>
          <w:rFonts w:ascii="Arial Narrow" w:hAnsi="Arial Narrow"/>
        </w:rPr>
        <w:t>including</w:t>
      </w:r>
      <w:proofErr w:type="spellEnd"/>
      <w:proofErr w:type="gram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13A4E69A"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F92123" w:rsidRPr="00106A88">
        <w:rPr>
          <w:rFonts w:ascii="Arial Narrow" w:hAnsi="Arial Narrow"/>
          <w:b/>
          <w:bCs/>
          <w:color w:val="auto"/>
          <w:highlight w:val="yellow"/>
        </w:rPr>
        <w:t>January</w:t>
      </w:r>
      <w:r w:rsidR="00775335" w:rsidRPr="00106A88">
        <w:rPr>
          <w:rFonts w:ascii="Arial Narrow" w:hAnsi="Arial Narrow"/>
          <w:b/>
          <w:bCs/>
          <w:color w:val="auto"/>
          <w:highlight w:val="yellow"/>
        </w:rPr>
        <w:t xml:space="preserve"> </w:t>
      </w:r>
      <w:r w:rsidR="00BF27CF" w:rsidRPr="00106A88">
        <w:rPr>
          <w:rFonts w:ascii="Arial Narrow" w:hAnsi="Arial Narrow"/>
          <w:b/>
          <w:bCs/>
          <w:color w:val="auto"/>
          <w:highlight w:val="yellow"/>
        </w:rPr>
        <w:t>11</w:t>
      </w:r>
      <w:r w:rsidR="00702378" w:rsidRPr="00702378">
        <w:rPr>
          <w:rFonts w:ascii="Arial Narrow" w:hAnsi="Arial Narrow"/>
          <w:b/>
          <w:bCs/>
          <w:color w:val="auto"/>
        </w:rPr>
        <w:t xml:space="preserve">, </w:t>
      </w:r>
      <w:r w:rsidR="00E95559" w:rsidRPr="00702378">
        <w:rPr>
          <w:rFonts w:ascii="Arial Narrow" w:hAnsi="Arial Narrow"/>
          <w:b/>
          <w:bCs/>
          <w:color w:val="auto"/>
        </w:rPr>
        <w:t>202</w:t>
      </w:r>
      <w:r w:rsidR="00BF27CF">
        <w:rPr>
          <w:rFonts w:ascii="Arial Narrow" w:hAnsi="Arial Narrow"/>
          <w:b/>
          <w:bCs/>
          <w:color w:val="auto"/>
        </w:rPr>
        <w:t>4</w:t>
      </w:r>
      <w:r w:rsidR="00E95559" w:rsidRPr="00702378">
        <w:rPr>
          <w:rFonts w:ascii="Arial Narrow" w:hAnsi="Arial Narrow"/>
          <w:b/>
          <w:bCs/>
          <w:color w:val="auto"/>
        </w:rPr>
        <w:t>,</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proofErr w:type="gramStart"/>
      <w:r w:rsidR="00205330">
        <w:rPr>
          <w:rFonts w:ascii="Arial Narrow" w:hAnsi="Arial Narrow"/>
        </w:rPr>
        <w:t xml:space="preserve">only </w:t>
      </w:r>
      <w:r w:rsidRPr="005925AE">
        <w:rPr>
          <w:rFonts w:ascii="Arial Narrow" w:hAnsi="Arial Narrow"/>
        </w:rPr>
        <w:t>will</w:t>
      </w:r>
      <w:proofErr w:type="gramEnd"/>
      <w:r w:rsidRPr="005925AE">
        <w:rPr>
          <w:rFonts w:ascii="Arial Narrow" w:hAnsi="Arial Narrow"/>
        </w:rPr>
        <w:t xml:space="preserve">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2" w:name="_Toc147921360"/>
      <w:bookmarkStart w:id="3" w:name="_Toc148001753"/>
      <w:bookmarkStart w:id="4" w:name="_Toc151371764"/>
      <w:r>
        <w:lastRenderedPageBreak/>
        <w:t>General Terms &amp; Conditions of the Tender</w:t>
      </w:r>
      <w:bookmarkEnd w:id="2"/>
      <w:bookmarkEnd w:id="3"/>
      <w:bookmarkEnd w:id="4"/>
      <w:r>
        <w:t xml:space="preserve">  </w:t>
      </w:r>
    </w:p>
    <w:p w14:paraId="7BD61FAC" w14:textId="77777777" w:rsidR="00123EFD" w:rsidRDefault="00123EFD" w:rsidP="00123EFD">
      <w:pPr>
        <w:spacing w:after="0"/>
        <w:ind w:left="175" w:right="388"/>
      </w:pPr>
      <w:r>
        <w:t xml:space="preserve">No tender/bid will be considered </w:t>
      </w:r>
      <w:proofErr w:type="gramStart"/>
      <w:r>
        <w:t>if:</w:t>
      </w:r>
      <w:r>
        <w:rPr>
          <w:rFonts w:ascii="Cambria Math" w:eastAsia="Cambria Math" w:hAnsi="Cambria Math" w:cs="Cambria Math"/>
          <w:szCs w:val="24"/>
        </w:rPr>
        <w:t>‐</w:t>
      </w:r>
      <w:proofErr w:type="gramEnd"/>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5" w:name="_Toc147921361"/>
      <w:bookmarkStart w:id="6" w:name="_Toc148001754"/>
      <w:bookmarkStart w:id="7" w:name="_Toc151371765"/>
      <w:r>
        <w:t>Contact person and Submission of Bids:</w:t>
      </w:r>
      <w:bookmarkEnd w:id="5"/>
      <w:bookmarkEnd w:id="6"/>
      <w:bookmarkEnd w:id="7"/>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proofErr w:type="gramStart"/>
      <w:r>
        <w:rPr>
          <w:rFonts w:ascii="Arial Narrow" w:hAnsi="Arial Narrow"/>
          <w:szCs w:val="24"/>
        </w:rPr>
        <w:t>write</w:t>
      </w:r>
      <w:proofErr w:type="gramEnd"/>
      <w:r>
        <w:rPr>
          <w:rFonts w:ascii="Arial Narrow" w:hAnsi="Arial Narrow"/>
          <w:szCs w:val="24"/>
        </w:rPr>
        <w:t xml:space="preserv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8" w:name="_Toc147921362"/>
      <w:bookmarkStart w:id="9" w:name="_Toc148001755"/>
      <w:bookmarkStart w:id="10" w:name="_Toc151371766"/>
      <w:r>
        <w:t>Validity of Bids:</w:t>
      </w:r>
      <w:bookmarkEnd w:id="8"/>
      <w:bookmarkEnd w:id="9"/>
      <w:bookmarkEnd w:id="10"/>
    </w:p>
    <w:p w14:paraId="202B1739" w14:textId="62DE70EF"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w:t>
      </w:r>
      <w:r w:rsidR="009913DF">
        <w:rPr>
          <w:rFonts w:ascii="Arial Narrow" w:hAnsi="Arial Narrow"/>
          <w:b/>
          <w:bCs/>
          <w:sz w:val="28"/>
          <w:szCs w:val="28"/>
          <w:highlight w:val="yellow"/>
        </w:rPr>
        <w:t>3</w:t>
      </w:r>
      <w:r w:rsidRPr="004578B6">
        <w:rPr>
          <w:rFonts w:ascii="Arial Narrow" w:hAnsi="Arial Narrow"/>
          <w:b/>
          <w:bCs/>
          <w:sz w:val="28"/>
          <w:szCs w:val="28"/>
          <w:highlight w:val="yellow"/>
        </w:rPr>
        <w:t>0 days</w:t>
      </w:r>
      <w:r w:rsidRPr="004578B6">
        <w:rPr>
          <w:rFonts w:ascii="Arial Narrow" w:hAnsi="Arial Narrow"/>
          <w:b/>
          <w:bCs/>
          <w:szCs w:val="24"/>
          <w:highlight w:val="yellow"/>
        </w:rPr>
        <w:t>,</w:t>
      </w:r>
      <w:r>
        <w:rPr>
          <w:rFonts w:ascii="Arial Narrow" w:hAnsi="Arial Narrow"/>
          <w:szCs w:val="24"/>
        </w:rPr>
        <w:t xml:space="preserve">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1" w:name="_Toc147921363"/>
      <w:bookmarkStart w:id="12" w:name="_Toc148001756"/>
      <w:bookmarkStart w:id="13" w:name="_Toc151371767"/>
      <w:r>
        <w:t>Language of Bid:</w:t>
      </w:r>
      <w:bookmarkEnd w:id="11"/>
      <w:bookmarkEnd w:id="12"/>
      <w:bookmarkEnd w:id="13"/>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The bid prepared by the Bidder, as well as all correspondence and documents relating to the bid exchanged by the Bidder and CUI shall be written in English. Supporting documents and printed literature furnished by the Bidder may be in </w:t>
      </w:r>
      <w:proofErr w:type="gramStart"/>
      <w:r>
        <w:rPr>
          <w:rFonts w:ascii="Arial Narrow" w:hAnsi="Arial Narrow"/>
          <w:szCs w:val="24"/>
        </w:rPr>
        <w:t>same</w:t>
      </w:r>
      <w:proofErr w:type="gramEnd"/>
      <w:r>
        <w:rPr>
          <w:rFonts w:ascii="Arial Narrow" w:hAnsi="Arial Narrow"/>
          <w:szCs w:val="24"/>
        </w:rPr>
        <w:t xml:space="preserv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4" w:name="_Toc147921364"/>
      <w:bookmarkStart w:id="15" w:name="_Toc148001757"/>
      <w:bookmarkStart w:id="16" w:name="_Toc151371768"/>
      <w:r>
        <w:lastRenderedPageBreak/>
        <w:t>Price of the Bid:</w:t>
      </w:r>
      <w:bookmarkEnd w:id="14"/>
      <w:bookmarkEnd w:id="15"/>
      <w:bookmarkEnd w:id="16"/>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7" w:name="_Toc147921365"/>
      <w:bookmarkStart w:id="18" w:name="_Toc148001758"/>
      <w:bookmarkStart w:id="19" w:name="_Toc151371769"/>
      <w:r>
        <w:rPr>
          <w:rStyle w:val="QasimChar"/>
        </w:rPr>
        <w:t xml:space="preserve">Bid Currencies &amp; </w:t>
      </w:r>
      <w:r>
        <w:t>Bid Security:</w:t>
      </w:r>
      <w:bookmarkEnd w:id="17"/>
      <w:bookmarkEnd w:id="18"/>
      <w:bookmarkEnd w:id="19"/>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w:t>
      </w:r>
      <w:proofErr w:type="gramStart"/>
      <w:r>
        <w:rPr>
          <w:rFonts w:ascii="Arial Narrow" w:hAnsi="Arial Narrow"/>
          <w:szCs w:val="24"/>
        </w:rPr>
        <w:t>a bid</w:t>
      </w:r>
      <w:proofErr w:type="gramEnd"/>
      <w:r>
        <w:rPr>
          <w:rFonts w:ascii="Arial Narrow" w:hAnsi="Arial Narrow"/>
          <w:szCs w:val="24"/>
        </w:rPr>
        <w:t xml:space="preserve">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w:t>
      </w:r>
      <w:proofErr w:type="gramStart"/>
      <w:r>
        <w:rPr>
          <w:rFonts w:ascii="Arial Narrow" w:hAnsi="Arial Narrow"/>
          <w:szCs w:val="24"/>
        </w:rPr>
        <w:t>non</w:t>
      </w:r>
      <w:proofErr w:type="gramEnd"/>
      <w:r>
        <w:rPr>
          <w:rFonts w:ascii="Arial Narrow" w:hAnsi="Arial Narrow"/>
          <w:szCs w:val="24"/>
        </w:rPr>
        <w:t>-responsive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Unsuccessful bidders’ bid security will be released and returned promptly as the successful bidder gives consent to the work order or </w:t>
      </w:r>
      <w:proofErr w:type="gramStart"/>
      <w:r>
        <w:rPr>
          <w:rFonts w:ascii="Arial Narrow" w:hAnsi="Arial Narrow"/>
          <w:szCs w:val="24"/>
        </w:rPr>
        <w:t>sign</w:t>
      </w:r>
      <w:proofErr w:type="gramEnd"/>
      <w:r>
        <w:rPr>
          <w:rFonts w:ascii="Arial Narrow" w:hAnsi="Arial Narrow"/>
          <w:szCs w:val="24"/>
        </w:rPr>
        <w:t xml:space="preserve"> the contract agreement, whichever is applicable.</w:t>
      </w:r>
    </w:p>
    <w:p w14:paraId="46A8ED9D" w14:textId="77777777" w:rsidR="009913DF" w:rsidRDefault="009913DF">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 xml:space="preserve">retained till the </w:t>
      </w:r>
      <w:r w:rsidRPr="008F085F">
        <w:rPr>
          <w:rFonts w:ascii="Arial Narrow" w:hAnsi="Arial Narrow"/>
          <w:b/>
          <w:bCs/>
          <w:szCs w:val="24"/>
          <w:highlight w:val="yellow"/>
        </w:rPr>
        <w:t xml:space="preserve">duration of the </w:t>
      </w:r>
      <w:proofErr w:type="gramStart"/>
      <w:r w:rsidRPr="008F085F">
        <w:rPr>
          <w:rFonts w:ascii="Arial Narrow" w:hAnsi="Arial Narrow"/>
          <w:b/>
          <w:bCs/>
          <w:szCs w:val="24"/>
          <w:highlight w:val="yellow"/>
        </w:rPr>
        <w:t>contract</w:t>
      </w:r>
      <w:proofErr w:type="gramEnd"/>
      <w:r>
        <w:rPr>
          <w:rFonts w:ascii="Arial Narrow" w:hAnsi="Arial Narrow"/>
          <w:szCs w:val="24"/>
        </w:rPr>
        <w:t xml:space="preserve"> </w:t>
      </w:r>
    </w:p>
    <w:p w14:paraId="461B2899" w14:textId="1355339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0" w:name="_Toc147921366"/>
      <w:bookmarkStart w:id="21" w:name="_Toc148001759"/>
      <w:bookmarkStart w:id="22" w:name="_Toc151371770"/>
      <w:r>
        <w:t>Amendment of Bidding Documents:</w:t>
      </w:r>
      <w:bookmarkEnd w:id="20"/>
      <w:bookmarkEnd w:id="21"/>
      <w:bookmarkEnd w:id="22"/>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3" w:name="_Toc147921367"/>
      <w:bookmarkStart w:id="24" w:name="_Toc148001760"/>
      <w:bookmarkStart w:id="25" w:name="_Toc151371771"/>
      <w:r>
        <w:t>Clarification of Bidding Document:</w:t>
      </w:r>
      <w:bookmarkEnd w:id="23"/>
      <w:bookmarkEnd w:id="24"/>
      <w:bookmarkEnd w:id="25"/>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404BEA03"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05F48EC6"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71D58172"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135BCB10"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30CF684D"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6" w:name="_Toc147921368"/>
      <w:bookmarkStart w:id="27" w:name="_Toc148001761"/>
      <w:bookmarkStart w:id="28" w:name="_Toc151371772"/>
      <w:r>
        <w:lastRenderedPageBreak/>
        <w:t>Sealing and Marking of Bids:</w:t>
      </w:r>
      <w:bookmarkEnd w:id="26"/>
      <w:bookmarkEnd w:id="27"/>
      <w:bookmarkEnd w:id="28"/>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9" w:name="_Toc147921369"/>
      <w:bookmarkStart w:id="30" w:name="_Toc148001762"/>
      <w:bookmarkEnd w:id="29"/>
      <w:bookmarkEnd w:id="30"/>
    </w:p>
    <w:p w14:paraId="703897E5" w14:textId="77777777" w:rsidR="00123EFD" w:rsidRDefault="00123EFD">
      <w:pPr>
        <w:pStyle w:val="Qasim"/>
        <w:numPr>
          <w:ilvl w:val="0"/>
          <w:numId w:val="35"/>
        </w:numPr>
      </w:pPr>
      <w:bookmarkStart w:id="31" w:name="_Toc147921370"/>
      <w:bookmarkStart w:id="32" w:name="_Toc148001763"/>
      <w:bookmarkStart w:id="33" w:name="_Toc151371773"/>
      <w:r>
        <w:t>Deadline for Submission of Bids:</w:t>
      </w:r>
      <w:bookmarkEnd w:id="31"/>
      <w:bookmarkEnd w:id="32"/>
      <w:bookmarkEnd w:id="33"/>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4" w:name="_Toc147921371"/>
      <w:bookmarkStart w:id="35" w:name="_Toc148001764"/>
      <w:bookmarkStart w:id="36" w:name="_Toc151371774"/>
      <w:r>
        <w:t>Submission of Bidding Document:</w:t>
      </w:r>
      <w:bookmarkEnd w:id="34"/>
      <w:bookmarkEnd w:id="35"/>
      <w:bookmarkEnd w:id="36"/>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 xml:space="preserve">Softcopy (In MS-Excel OR MS-Word) of the </w:t>
      </w:r>
      <w:proofErr w:type="spellStart"/>
      <w:r>
        <w:rPr>
          <w:rFonts w:ascii="Arial Narrow" w:hAnsi="Arial Narrow"/>
          <w:szCs w:val="24"/>
        </w:rPr>
        <w:t>BoQ</w:t>
      </w:r>
      <w:proofErr w:type="spellEnd"/>
      <w:r>
        <w:rPr>
          <w:rFonts w:ascii="Arial Narrow" w:hAnsi="Arial Narrow"/>
          <w:szCs w:val="24"/>
        </w:rPr>
        <w:t xml:space="preserve">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In case any holiday is announced by the Govt. OR any unforeseeable circumstances that prevent the tender from being opened on the date announced (Force Majure/ Situation), the tenders will be opened </w:t>
      </w:r>
      <w:r>
        <w:rPr>
          <w:rFonts w:ascii="Arial Narrow" w:hAnsi="Arial Narrow"/>
          <w:szCs w:val="24"/>
        </w:rPr>
        <w:lastRenderedPageBreak/>
        <w:t>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7" w:name="_Toc147921372"/>
      <w:bookmarkStart w:id="38" w:name="_Toc148001765"/>
      <w:bookmarkStart w:id="39" w:name="_Toc151371775"/>
      <w:r>
        <w:t>Opening of Bids:</w:t>
      </w:r>
      <w:bookmarkEnd w:id="37"/>
      <w:bookmarkEnd w:id="38"/>
      <w:bookmarkEnd w:id="39"/>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open all bids in the presence of bidders’ representatives who wish to attend, at the time, on the date, and at the place specified. The bidders’ representatives who are present shall sign an attendance 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0" w:name="_Toc147921373"/>
      <w:bookmarkStart w:id="41" w:name="_Toc148001766"/>
      <w:bookmarkStart w:id="42" w:name="_Toc151371776"/>
      <w:r>
        <w:t>Influencing the evaluation process:</w:t>
      </w:r>
      <w:bookmarkEnd w:id="40"/>
      <w:bookmarkEnd w:id="41"/>
      <w:bookmarkEnd w:id="42"/>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contact CUI on any matter relating evaluation of its bid, from the time of bid opening to the time evaluation report is made public. If the Bidder wishes to bring additional information or has grievance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w:t>
      </w:r>
      <w:proofErr w:type="gramStart"/>
      <w:r>
        <w:rPr>
          <w:rFonts w:ascii="Arial Narrow" w:hAnsi="Arial Narrow"/>
          <w:szCs w:val="24"/>
        </w:rPr>
        <w:t>in  rejection</w:t>
      </w:r>
      <w:proofErr w:type="gramEnd"/>
      <w:r>
        <w:rPr>
          <w:rFonts w:ascii="Arial Narrow" w:hAnsi="Arial Narrow"/>
          <w:szCs w:val="24"/>
        </w:rPr>
        <w:t xml:space="preserve">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3" w:name="_Toc147921374"/>
      <w:bookmarkStart w:id="44" w:name="_Toc148001767"/>
      <w:bookmarkStart w:id="45" w:name="_Toc151371777"/>
      <w:r>
        <w:t>Notification of Evaluation Reports:</w:t>
      </w:r>
      <w:bookmarkEnd w:id="43"/>
      <w:bookmarkEnd w:id="44"/>
      <w:bookmarkEnd w:id="45"/>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6" w:name="_Toc147921375"/>
      <w:bookmarkStart w:id="47" w:name="_Toc148001768"/>
      <w:bookmarkStart w:id="48" w:name="_Toc151371778"/>
      <w:r>
        <w:t>Qualification &amp; Evaluation of Bids:</w:t>
      </w:r>
      <w:bookmarkEnd w:id="46"/>
      <w:bookmarkEnd w:id="47"/>
      <w:bookmarkEnd w:id="48"/>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lastRenderedPageBreak/>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3619722A" w14:textId="77777777" w:rsidR="006B42DE" w:rsidRDefault="006B42DE" w:rsidP="006B42DE">
      <w:pPr>
        <w:pStyle w:val="ListParagraph"/>
        <w:tabs>
          <w:tab w:val="left" w:pos="720"/>
        </w:tabs>
        <w:autoSpaceDE w:val="0"/>
        <w:autoSpaceDN w:val="0"/>
        <w:adjustRightInd w:val="0"/>
        <w:spacing w:line="360" w:lineRule="auto"/>
        <w:jc w:val="both"/>
        <w:rPr>
          <w:rFonts w:ascii="Arial Narrow" w:hAnsi="Arial Narrow"/>
          <w:szCs w:val="24"/>
        </w:rPr>
      </w:pPr>
    </w:p>
    <w:p w14:paraId="1A25FE11" w14:textId="058702A5" w:rsidR="006B42DE" w:rsidRDefault="006B42DE" w:rsidP="006B42DE">
      <w:pPr>
        <w:pStyle w:val="Qasim"/>
        <w:numPr>
          <w:ilvl w:val="0"/>
          <w:numId w:val="35"/>
        </w:numPr>
      </w:pPr>
      <w:r>
        <w:lastRenderedPageBreak/>
        <w:t>Award of Contract</w:t>
      </w:r>
    </w:p>
    <w:p w14:paraId="19D25E07" w14:textId="3C344BF3" w:rsidR="00123EFD" w:rsidRPr="006B42DE" w:rsidRDefault="006B42DE" w:rsidP="006B42DE">
      <w:pPr>
        <w:pStyle w:val="ListParagraph"/>
        <w:tabs>
          <w:tab w:val="left" w:pos="720"/>
        </w:tabs>
        <w:autoSpaceDE w:val="0"/>
        <w:autoSpaceDN w:val="0"/>
        <w:adjustRightInd w:val="0"/>
        <w:spacing w:line="360" w:lineRule="auto"/>
        <w:jc w:val="both"/>
        <w:rPr>
          <w:rFonts w:ascii="Arial Narrow" w:hAnsi="Arial Narrow"/>
          <w:szCs w:val="24"/>
        </w:rPr>
      </w:pPr>
      <w:r>
        <w:rPr>
          <w:b/>
          <w:bCs/>
          <w:szCs w:val="24"/>
        </w:rPr>
        <w:t xml:space="preserve"> </w:t>
      </w:r>
      <w:r>
        <w:rPr>
          <w:b/>
          <w:bCs/>
          <w:szCs w:val="24"/>
        </w:rPr>
        <w:tab/>
      </w:r>
      <w:r>
        <w:rPr>
          <w:rFonts w:ascii="Arial Narrow" w:hAnsi="Arial Narrow"/>
          <w:szCs w:val="24"/>
        </w:rPr>
        <w:t xml:space="preserve">After scrutiny of all bidding documents the work order/purchase order will be issued to lowest </w:t>
      </w:r>
      <w:r w:rsidR="00384F0C">
        <w:rPr>
          <w:rFonts w:ascii="Arial Narrow" w:hAnsi="Arial Narrow"/>
          <w:szCs w:val="24"/>
        </w:rPr>
        <w:t xml:space="preserve">   </w:t>
      </w:r>
      <w:r>
        <w:rPr>
          <w:rFonts w:ascii="Arial Narrow" w:hAnsi="Arial Narrow"/>
          <w:szCs w:val="24"/>
        </w:rPr>
        <w:t xml:space="preserve">bidder on </w:t>
      </w:r>
      <w:r w:rsidRPr="00503323">
        <w:rPr>
          <w:rFonts w:ascii="Arial Narrow" w:hAnsi="Arial Narrow"/>
          <w:b/>
          <w:bCs/>
          <w:szCs w:val="24"/>
        </w:rPr>
        <w:t>“</w:t>
      </w:r>
      <w:r w:rsidRPr="00503323">
        <w:rPr>
          <w:rFonts w:ascii="Arial Narrow" w:hAnsi="Arial Narrow"/>
          <w:b/>
          <w:bCs/>
          <w:sz w:val="28"/>
          <w:szCs w:val="28"/>
        </w:rPr>
        <w:t>Consolidated basis</w:t>
      </w:r>
      <w:r>
        <w:rPr>
          <w:rFonts w:ascii="Arial Narrow" w:hAnsi="Arial Narrow"/>
          <w:b/>
          <w:bCs/>
          <w:sz w:val="28"/>
          <w:szCs w:val="28"/>
        </w:rPr>
        <w:t>”</w:t>
      </w:r>
      <w:r>
        <w:rPr>
          <w:rFonts w:ascii="Arial Narrow" w:hAnsi="Arial Narrow"/>
          <w:szCs w:val="24"/>
        </w:rPr>
        <w:t>.</w:t>
      </w:r>
    </w:p>
    <w:p w14:paraId="366DE4E5" w14:textId="77777777" w:rsidR="00123EFD" w:rsidRDefault="00123EFD">
      <w:pPr>
        <w:pStyle w:val="Qasim"/>
        <w:numPr>
          <w:ilvl w:val="0"/>
          <w:numId w:val="35"/>
        </w:numPr>
      </w:pPr>
      <w:bookmarkStart w:id="49" w:name="_Toc147921376"/>
      <w:bookmarkStart w:id="50" w:name="_Toc148001769"/>
      <w:bookmarkStart w:id="51" w:name="_Toc151371779"/>
      <w:r>
        <w:t>Corrupt or Fraudulent Practices &amp; Blacklisting:</w:t>
      </w:r>
      <w:bookmarkEnd w:id="49"/>
      <w:bookmarkEnd w:id="50"/>
      <w:bookmarkEnd w:id="51"/>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“Corrupt practice” means the offering, giving, </w:t>
      </w:r>
      <w:proofErr w:type="gramStart"/>
      <w:r>
        <w:rPr>
          <w:rFonts w:ascii="Arial Narrow" w:hAnsi="Arial Narrow"/>
          <w:szCs w:val="24"/>
        </w:rPr>
        <w:t>receiving</w:t>
      </w:r>
      <w:proofErr w:type="gramEnd"/>
      <w:r>
        <w:rPr>
          <w:rFonts w:ascii="Arial Narrow" w:hAnsi="Arial Narrow"/>
          <w:szCs w:val="24"/>
        </w:rPr>
        <w:t xml:space="preserve">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will sanction/ban a bidder/firm/company, in accordance with prevailing Blacklisting procedures under Federal Public Procurement Rules, if it at any time determines that the firm has engaged in corrupt, </w:t>
      </w:r>
      <w:proofErr w:type="gramStart"/>
      <w:r>
        <w:rPr>
          <w:rFonts w:ascii="Arial Narrow" w:hAnsi="Arial Narrow"/>
          <w:szCs w:val="28"/>
        </w:rPr>
        <w:t>fraudulent</w:t>
      </w:r>
      <w:proofErr w:type="gramEnd"/>
      <w:r>
        <w:rPr>
          <w:rFonts w:ascii="Arial Narrow" w:hAnsi="Arial Narrow"/>
          <w:szCs w:val="28"/>
        </w:rPr>
        <w:t xml:space="preserve">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2" w:name="_Toc147921377"/>
      <w:bookmarkStart w:id="53" w:name="_Toc148001770"/>
      <w:bookmarkStart w:id="54" w:name="_Toc151371780"/>
      <w:r>
        <w:t>Right to Accept or Reject All Bids:</w:t>
      </w:r>
      <w:bookmarkEnd w:id="52"/>
      <w:bookmarkEnd w:id="53"/>
      <w:bookmarkEnd w:id="54"/>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5" w:name="_Toc147921378"/>
      <w:bookmarkStart w:id="56" w:name="_Toc148001771"/>
      <w:bookmarkStart w:id="57" w:name="_Toc151371781"/>
      <w:r>
        <w:t>Notification of Award:</w:t>
      </w:r>
      <w:bookmarkEnd w:id="55"/>
      <w:bookmarkEnd w:id="56"/>
      <w:bookmarkEnd w:id="57"/>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8" w:name="_Toc147921379"/>
      <w:bookmarkStart w:id="59" w:name="_Toc148001772"/>
      <w:bookmarkStart w:id="60" w:name="_Toc151371782"/>
      <w:r>
        <w:t>Issuance of Contract/Work Order/Purchase Order:</w:t>
      </w:r>
      <w:bookmarkEnd w:id="58"/>
      <w:bookmarkEnd w:id="59"/>
      <w:bookmarkEnd w:id="60"/>
    </w:p>
    <w:p w14:paraId="103DEBF7" w14:textId="5D09D185"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sidRPr="000B0027">
        <w:rPr>
          <w:rFonts w:ascii="Arial Narrow" w:hAnsi="Arial Narrow"/>
          <w:szCs w:val="24"/>
        </w:rPr>
        <w:t>After technical evaluation, financial proposals of only technically qualified bidder will be opened after prior notice. Contract will be awarded to lowest evaluated bidder</w:t>
      </w:r>
      <w:r w:rsidR="004578B6">
        <w:rPr>
          <w:rFonts w:ascii="Arial Narrow" w:hAnsi="Arial Narrow"/>
          <w:szCs w:val="24"/>
        </w:rPr>
        <w:t xml:space="preserve"> on</w:t>
      </w:r>
      <w:r w:rsidR="004578B6" w:rsidRPr="004578B6">
        <w:rPr>
          <w:rFonts w:ascii="Arial Narrow" w:hAnsi="Arial Narrow"/>
          <w:szCs w:val="24"/>
          <w:highlight w:val="yellow"/>
        </w:rPr>
        <w:t>.</w:t>
      </w:r>
      <w:r w:rsidR="009913DF" w:rsidRPr="009913DF">
        <w:rPr>
          <w:rFonts w:ascii="Arial Narrow" w:hAnsi="Arial Narrow"/>
          <w:b/>
          <w:bCs/>
          <w:szCs w:val="24"/>
          <w:highlight w:val="yellow"/>
          <w:u w:val="single"/>
        </w:rPr>
        <w:t xml:space="preserve"> </w:t>
      </w:r>
      <w:r w:rsidR="009913DF">
        <w:rPr>
          <w:rFonts w:ascii="Arial Narrow" w:hAnsi="Arial Narrow"/>
          <w:b/>
          <w:bCs/>
          <w:szCs w:val="24"/>
          <w:highlight w:val="yellow"/>
          <w:u w:val="single"/>
        </w:rPr>
        <w:t xml:space="preserve">CONSOLIDATED </w:t>
      </w:r>
      <w:r w:rsidR="009913DF" w:rsidRPr="00BB5656">
        <w:rPr>
          <w:rFonts w:ascii="Arial Narrow" w:hAnsi="Arial Narrow"/>
          <w:b/>
          <w:bCs/>
          <w:szCs w:val="24"/>
          <w:highlight w:val="yellow"/>
          <w:u w:val="single"/>
        </w:rPr>
        <w:t>BASIS</w:t>
      </w:r>
    </w:p>
    <w:p w14:paraId="32921DB3" w14:textId="01F05B8D"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 At the same time as CUI notifies the successful bidder that its </w:t>
      </w:r>
      <w:proofErr w:type="gramStart"/>
      <w:r>
        <w:rPr>
          <w:rFonts w:ascii="Arial Narrow" w:hAnsi="Arial Narrow"/>
          <w:szCs w:val="24"/>
        </w:rPr>
        <w:t>bid</w:t>
      </w:r>
      <w:proofErr w:type="gramEnd"/>
      <w:r>
        <w:rPr>
          <w:rFonts w:ascii="Arial Narrow" w:hAnsi="Arial Narrow"/>
          <w:szCs w:val="24"/>
        </w:rPr>
        <w:t xml:space="preserve"> has been accepted, the bidder shall immediately sign contract agreement/give consent to the Work Order/Purchase Order. The 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1" w:name="_Toc147921380"/>
      <w:bookmarkStart w:id="62" w:name="_Toc148001773"/>
      <w:bookmarkStart w:id="63" w:name="_Toc151371783"/>
      <w:r>
        <w:t>Delivery Information:</w:t>
      </w:r>
      <w:bookmarkEnd w:id="61"/>
      <w:bookmarkEnd w:id="62"/>
      <w:bookmarkEnd w:id="63"/>
    </w:p>
    <w:p w14:paraId="07DF66EA" w14:textId="3A062031"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sidR="00735B0F">
        <w:rPr>
          <w:rFonts w:ascii="Arial Narrow" w:hAnsi="Arial Narrow"/>
          <w:b/>
          <w:bCs/>
          <w:szCs w:val="24"/>
        </w:rPr>
        <w:t>06 Weeks</w:t>
      </w:r>
      <w:r>
        <w:rPr>
          <w:rFonts w:ascii="Arial Narrow" w:hAnsi="Arial Narrow"/>
          <w:szCs w:val="24"/>
        </w:rPr>
        <w:t xml:space="preserve"> </w:t>
      </w:r>
      <w:r w:rsidR="00A653C5">
        <w:rPr>
          <w:rFonts w:ascii="Arial Narrow" w:hAnsi="Arial Narrow"/>
          <w:szCs w:val="24"/>
        </w:rPr>
        <w:t>of the Issuance of Purchase order</w:t>
      </w:r>
      <w:r w:rsidRPr="009913DF">
        <w:rPr>
          <w:rFonts w:ascii="Arial Narrow" w:hAnsi="Arial Narrow"/>
          <w:b/>
          <w:bCs/>
          <w:szCs w:val="24"/>
        </w:rPr>
        <w:t>.</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w:t>
      </w:r>
      <w:r>
        <w:rPr>
          <w:rFonts w:ascii="Arial Narrow" w:hAnsi="Arial Narrow"/>
          <w:szCs w:val="24"/>
        </w:rPr>
        <w:lastRenderedPageBreak/>
        <w:t>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After technical evaluation of bids, sample(s) provided by bidders should be picked up from store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4" w:name="_Toc147921381"/>
      <w:bookmarkStart w:id="65" w:name="_Toc148001774"/>
      <w:bookmarkStart w:id="66" w:name="_Toc151371784"/>
      <w:r>
        <w:t>Legal Document</w:t>
      </w:r>
      <w:bookmarkEnd w:id="64"/>
      <w:bookmarkEnd w:id="65"/>
      <w:bookmarkEnd w:id="66"/>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together are the legal documents and all the terms and conditions, criteria, qualification </w:t>
      </w:r>
      <w:proofErr w:type="gramStart"/>
      <w:r>
        <w:rPr>
          <w:rFonts w:ascii="Arial Narrow" w:hAnsi="Arial Narrow"/>
          <w:szCs w:val="24"/>
        </w:rPr>
        <w:t>is a legal</w:t>
      </w:r>
      <w:proofErr w:type="gramEnd"/>
      <w:r>
        <w:rPr>
          <w:rFonts w:ascii="Arial Narrow" w:hAnsi="Arial Narrow"/>
          <w:szCs w:val="24"/>
        </w:rPr>
        <w:t xml:space="preserve">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79E2461C" w14:textId="77777777" w:rsidR="00123EFD" w:rsidRDefault="00123EFD">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7" w:name="_Toc151371785"/>
      <w:r w:rsidRPr="005925AE">
        <w:t>Declaration Form</w:t>
      </w:r>
      <w:bookmarkEnd w:id="6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8" w:name="_Toc151371786"/>
      <w:r w:rsidRPr="005925AE">
        <w:lastRenderedPageBreak/>
        <w:t>T</w:t>
      </w:r>
      <w:r w:rsidR="00525DEB" w:rsidRPr="005925AE">
        <w:t>echnical Evaluation Criteria</w:t>
      </w:r>
      <w:r w:rsidR="00FD7D30" w:rsidRPr="005925AE">
        <w:t>:</w:t>
      </w:r>
      <w:bookmarkEnd w:id="68"/>
      <w:r w:rsidR="00525DEB" w:rsidRPr="005925AE">
        <w:t xml:space="preserve"> </w:t>
      </w:r>
    </w:p>
    <w:p w14:paraId="7DD1F403" w14:textId="77777777" w:rsidR="00BA52AF" w:rsidRPr="005925AE" w:rsidRDefault="00525DEB" w:rsidP="00867A77">
      <w:pPr>
        <w:pStyle w:val="Heading2"/>
        <w:rPr>
          <w:color w:val="ED7D31" w:themeColor="accent2"/>
        </w:rPr>
      </w:pPr>
      <w:bookmarkStart w:id="6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 xml:space="preserve">Proof of </w:t>
            </w:r>
            <w:proofErr w:type="gramStart"/>
            <w:r w:rsidRPr="00763905">
              <w:rPr>
                <w:rFonts w:ascii="Arial Narrow" w:hAnsi="Arial Narrow"/>
                <w:b/>
                <w:bCs/>
              </w:rPr>
              <w:t>Non-Blacklisting</w:t>
            </w:r>
            <w:proofErr w:type="gramEnd"/>
            <w:r w:rsidRPr="00763905">
              <w:rPr>
                <w:rFonts w:ascii="Arial Narrow" w:hAnsi="Arial Narrow"/>
                <w:b/>
                <w:bCs/>
              </w:rPr>
              <w:t>:</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E465DF"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90A37FD" w14:textId="77777777" w:rsidR="00E465DF" w:rsidRPr="00071B56" w:rsidRDefault="00E465DF" w:rsidP="00E465DF">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E29043F" w:rsidR="00E465DF" w:rsidRPr="00846C75" w:rsidRDefault="00E465DF" w:rsidP="00E465DF">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Mentioning of Brand Name </w:t>
            </w:r>
            <w:r w:rsidR="007443E9">
              <w:rPr>
                <w:rFonts w:ascii="Arial Narrow" w:hAnsi="Arial Narrow"/>
                <w:color w:val="000000" w:themeColor="text1"/>
              </w:rPr>
              <w:t>(</w:t>
            </w:r>
            <w:r w:rsidR="004C09AA">
              <w:rPr>
                <w:rFonts w:ascii="Arial Narrow" w:hAnsi="Arial Narrow"/>
                <w:color w:val="000000" w:themeColor="text1"/>
              </w:rPr>
              <w:t>if any</w:t>
            </w:r>
            <w:r w:rsidR="007443E9">
              <w:rPr>
                <w:rFonts w:ascii="Arial Narrow" w:hAnsi="Arial Narrow"/>
                <w:color w:val="000000" w:themeColor="text1"/>
              </w:rPr>
              <w:t>)</w:t>
            </w:r>
            <w:r w:rsidR="004C09AA">
              <w:rPr>
                <w:rFonts w:ascii="Arial Narrow" w:hAnsi="Arial Narrow"/>
                <w:color w:val="000000" w:themeColor="text1"/>
              </w:rPr>
              <w:t xml:space="preserve"> </w:t>
            </w:r>
            <w:r w:rsidRPr="00071B56">
              <w:rPr>
                <w:rFonts w:ascii="Arial Narrow" w:hAnsi="Arial Narrow"/>
                <w:color w:val="000000" w:themeColor="text1"/>
              </w:rPr>
              <w:t xml:space="preserve">is </w:t>
            </w:r>
            <w:proofErr w:type="spellStart"/>
            <w:proofErr w:type="gramStart"/>
            <w:r w:rsidRPr="00071B56">
              <w:rPr>
                <w:rFonts w:ascii="Arial Narrow" w:hAnsi="Arial Narrow"/>
                <w:color w:val="000000" w:themeColor="text1"/>
              </w:rPr>
              <w:t>mandatory</w:t>
            </w:r>
            <w:r w:rsidR="007443E9">
              <w:rPr>
                <w:rFonts w:ascii="Arial Narrow" w:hAnsi="Arial Narrow"/>
                <w:color w:val="000000" w:themeColor="text1"/>
              </w:rPr>
              <w:t>.</w:t>
            </w:r>
            <w:r w:rsidRPr="00071B56">
              <w:rPr>
                <w:rFonts w:ascii="Arial Narrow" w:hAnsi="Arial Narrow"/>
                <w:color w:val="000000" w:themeColor="text1"/>
              </w:rPr>
              <w:t>Blank</w:t>
            </w:r>
            <w:proofErr w:type="spellEnd"/>
            <w:proofErr w:type="gramEnd"/>
            <w:r w:rsidRPr="00071B56">
              <w:rPr>
                <w:rFonts w:ascii="Arial Narrow" w:hAnsi="Arial Narrow"/>
                <w:color w:val="000000" w:themeColor="text1"/>
              </w:rPr>
              <w:t xml:space="preserve">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E465DF" w:rsidRPr="00C5422E" w:rsidRDefault="00E465DF" w:rsidP="00E465DF">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E465DF" w:rsidRPr="00C5422E" w:rsidRDefault="00E465DF" w:rsidP="00E465DF">
            <w:pPr>
              <w:spacing w:after="0" w:line="240" w:lineRule="auto"/>
              <w:ind w:left="80" w:firstLine="0"/>
              <w:jc w:val="center"/>
              <w:rPr>
                <w:rFonts w:ascii="Arial Narrow" w:hAnsi="Arial Narrow"/>
                <w:b/>
              </w:rPr>
            </w:pPr>
            <w:r w:rsidRPr="00692004">
              <w:rPr>
                <w:rFonts w:ascii="Arial Narrow" w:hAnsi="Arial Narrow"/>
                <w:b/>
              </w:rPr>
              <w:t>Technical Bid</w:t>
            </w:r>
          </w:p>
        </w:tc>
      </w:tr>
      <w:tr w:rsidR="00617E39" w:rsidRPr="00C5422E" w14:paraId="7E0C4DC8"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694119C" w14:textId="77777777" w:rsidR="00617E39" w:rsidRPr="00C5422E" w:rsidRDefault="00617E39" w:rsidP="00617E39">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9745D66" w14:textId="3910F2D5" w:rsidR="00617E39" w:rsidRPr="00071B56" w:rsidRDefault="00617E39" w:rsidP="00617E39">
            <w:pPr>
              <w:spacing w:after="0" w:line="240" w:lineRule="auto"/>
              <w:ind w:left="0" w:firstLine="0"/>
              <w:jc w:val="left"/>
              <w:rPr>
                <w:rFonts w:ascii="Arial Narrow" w:hAnsi="Arial Narrow"/>
                <w:b/>
                <w:bCs/>
                <w:color w:val="000000" w:themeColor="text1"/>
              </w:rPr>
            </w:pPr>
            <w:r w:rsidRPr="003936A8">
              <w:rPr>
                <w:rFonts w:ascii="Arial Narrow" w:eastAsia="Cooper" w:hAnsi="Arial Narrow" w:cs="Cooper"/>
                <w:b/>
                <w:bCs/>
                <w:spacing w:val="14"/>
              </w:rPr>
              <w:t xml:space="preserve">Authorized </w:t>
            </w:r>
            <w:r>
              <w:rPr>
                <w:rFonts w:ascii="Arial Narrow" w:eastAsia="Cooper" w:hAnsi="Arial Narrow" w:cs="Cooper"/>
                <w:b/>
                <w:bCs/>
                <w:spacing w:val="14"/>
              </w:rPr>
              <w:t>Partner/</w:t>
            </w:r>
            <w:r w:rsidRPr="003936A8">
              <w:rPr>
                <w:rFonts w:ascii="Arial Narrow" w:eastAsia="Cooper" w:hAnsi="Arial Narrow" w:cs="Cooper"/>
                <w:b/>
                <w:bCs/>
                <w:spacing w:val="14"/>
              </w:rPr>
              <w:t>Dealer/Re-Seller</w:t>
            </w:r>
            <w:r>
              <w:rPr>
                <w:rFonts w:ascii="Arial Narrow" w:eastAsia="Cooper" w:hAnsi="Arial Narrow" w:cs="Cooper"/>
                <w:b/>
                <w:bCs/>
                <w:spacing w:val="14"/>
              </w:rPr>
              <w:t xml:space="preserve"> </w:t>
            </w:r>
            <w:r w:rsidRPr="003936A8">
              <w:rPr>
                <w:rFonts w:ascii="Arial Narrow" w:eastAsia="Cooper" w:hAnsi="Arial Narrow" w:cs="Cooper"/>
                <w:b/>
                <w:bCs/>
                <w:spacing w:val="14"/>
              </w:rPr>
              <w:t>Certificate</w:t>
            </w:r>
            <w:r>
              <w:rPr>
                <w:rFonts w:ascii="Arial Narrow" w:eastAsia="Cooper" w:hAnsi="Arial Narrow" w:cs="Cooper"/>
                <w:b/>
                <w:bCs/>
                <w:spacing w:val="14"/>
              </w:rPr>
              <w:t xml:space="preserve"> issued by the Brand being offered in favor of the firm/company participating in the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2FCFB9" w14:textId="2364ECF0" w:rsidR="00617E39" w:rsidRPr="00C5422E" w:rsidRDefault="00617E39" w:rsidP="00617E39">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540B27D" w14:textId="71E283F5" w:rsidR="00617E39" w:rsidRPr="00692004" w:rsidRDefault="00617E39" w:rsidP="00617E39">
            <w:pPr>
              <w:spacing w:after="0" w:line="240" w:lineRule="auto"/>
              <w:ind w:left="80" w:firstLine="0"/>
              <w:jc w:val="center"/>
              <w:rPr>
                <w:rFonts w:ascii="Arial Narrow" w:hAnsi="Arial Narrow"/>
                <w:b/>
              </w:rPr>
            </w:pPr>
            <w:r w:rsidRPr="00692004">
              <w:rPr>
                <w:rFonts w:ascii="Arial Narrow" w:hAnsi="Arial Narrow"/>
                <w:b/>
              </w:rPr>
              <w:t>Technical Bid</w:t>
            </w:r>
          </w:p>
        </w:tc>
      </w:tr>
      <w:tr w:rsidR="00617E39" w:rsidRPr="00C5422E" w14:paraId="0932607F"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8625903" w14:textId="77777777" w:rsidR="00617E39" w:rsidRPr="00C5422E" w:rsidRDefault="00617E39" w:rsidP="00617E39">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FFD829D" w14:textId="352BE40E" w:rsidR="00617E39" w:rsidRPr="003936A8" w:rsidRDefault="00617E39" w:rsidP="00617E39">
            <w:pPr>
              <w:spacing w:after="0" w:line="240" w:lineRule="auto"/>
              <w:ind w:left="0" w:firstLine="0"/>
              <w:jc w:val="left"/>
              <w:rPr>
                <w:rFonts w:ascii="Arial Narrow" w:eastAsia="Cooper" w:hAnsi="Arial Narrow" w:cs="Cooper"/>
                <w:b/>
                <w:bCs/>
                <w:spacing w:val="14"/>
              </w:rPr>
            </w:pPr>
            <w:r>
              <w:rPr>
                <w:rFonts w:ascii="Arial Narrow" w:eastAsia="Cooper" w:hAnsi="Arial Narrow" w:cs="Cooper"/>
                <w:b/>
                <w:bCs/>
                <w:spacing w:val="14"/>
              </w:rPr>
              <w:t>Warranty: Asper Manufacturer 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B886F32" w14:textId="3B3E679D" w:rsidR="00617E39" w:rsidRPr="00C5422E" w:rsidRDefault="00617E39" w:rsidP="00617E39">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C1E8073" w14:textId="6419B8FE" w:rsidR="00617E39" w:rsidRPr="00692004" w:rsidRDefault="00617E39" w:rsidP="00617E39">
            <w:pPr>
              <w:spacing w:after="0" w:line="240" w:lineRule="auto"/>
              <w:ind w:left="80" w:firstLine="0"/>
              <w:jc w:val="center"/>
              <w:rPr>
                <w:rFonts w:ascii="Arial Narrow" w:hAnsi="Arial Narrow"/>
                <w:b/>
              </w:rPr>
            </w:pPr>
            <w:r w:rsidRPr="00692004">
              <w:rPr>
                <w:rFonts w:ascii="Arial Narrow" w:hAnsi="Arial Narrow"/>
                <w:b/>
              </w:rPr>
              <w:t>Technical Bid</w:t>
            </w:r>
          </w:p>
        </w:tc>
      </w:tr>
      <w:tr w:rsidR="00E465DF"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E465DF" w:rsidRPr="009A7124" w:rsidRDefault="00E465DF" w:rsidP="00E465DF">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E465DF" w:rsidRDefault="00E465DF" w:rsidP="00E465DF">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E465DF" w:rsidRPr="00C5422E" w:rsidRDefault="00E465DF"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E465DF" w:rsidRPr="00692004" w:rsidRDefault="00E465DF" w:rsidP="00E465DF">
            <w:pPr>
              <w:spacing w:after="0" w:line="240" w:lineRule="auto"/>
              <w:ind w:left="80" w:firstLine="0"/>
              <w:jc w:val="center"/>
              <w:rPr>
                <w:rFonts w:ascii="Arial Narrow" w:hAnsi="Arial Narrow"/>
                <w:b/>
              </w:rPr>
            </w:pPr>
            <w:r w:rsidRPr="00236C98">
              <w:rPr>
                <w:rFonts w:ascii="Arial Narrow" w:hAnsi="Arial Narrow"/>
                <w:b/>
              </w:rPr>
              <w:t>Technical Bid</w:t>
            </w:r>
          </w:p>
        </w:tc>
      </w:tr>
      <w:tr w:rsidR="00E465DF"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E465DF" w:rsidRDefault="00E465DF" w:rsidP="00E465DF">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E465DF" w:rsidRDefault="00E465DF" w:rsidP="00E465DF">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E465DF" w:rsidRPr="00C5422E" w:rsidRDefault="00E465DF"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E465DF" w:rsidRPr="00692004" w:rsidRDefault="00E465DF" w:rsidP="00E465DF">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9"/>
    </w:p>
    <w:p w14:paraId="3DD7BDB6" w14:textId="77777777" w:rsidR="006E68E5" w:rsidRDefault="006E68E5" w:rsidP="00B60A71">
      <w:pPr>
        <w:spacing w:after="0" w:line="276" w:lineRule="auto"/>
        <w:ind w:left="0" w:firstLine="0"/>
        <w:rPr>
          <w:bCs/>
          <w:color w:val="C00000"/>
        </w:rPr>
      </w:pPr>
    </w:p>
    <w:p w14:paraId="362A0D1B" w14:textId="77777777" w:rsidR="006E68E5" w:rsidRDefault="006E68E5" w:rsidP="006E68E5">
      <w:pPr>
        <w:spacing w:after="0" w:line="276" w:lineRule="auto"/>
        <w:rPr>
          <w:bCs/>
          <w:color w:val="C00000"/>
        </w:rPr>
      </w:pPr>
    </w:p>
    <w:p w14:paraId="1BCEFE3F" w14:textId="77777777" w:rsidR="004C09AA" w:rsidRDefault="004C09AA" w:rsidP="006E68E5">
      <w:pPr>
        <w:spacing w:after="0" w:line="276" w:lineRule="auto"/>
        <w:rPr>
          <w:bCs/>
          <w:color w:val="C00000"/>
        </w:rPr>
      </w:pPr>
    </w:p>
    <w:p w14:paraId="644A064D" w14:textId="77777777" w:rsidR="004C09AA" w:rsidRDefault="004C09AA" w:rsidP="006E68E5">
      <w:pPr>
        <w:spacing w:after="0" w:line="276" w:lineRule="auto"/>
        <w:rPr>
          <w:bCs/>
          <w:color w:val="C00000"/>
        </w:rPr>
      </w:pPr>
    </w:p>
    <w:p w14:paraId="1EB92BE4" w14:textId="77777777" w:rsidR="006E68E5" w:rsidRPr="00D52CC6" w:rsidRDefault="006E68E5" w:rsidP="00351AE9">
      <w:pPr>
        <w:spacing w:after="0" w:line="276" w:lineRule="auto"/>
        <w:ind w:left="0" w:firstLine="0"/>
        <w:rPr>
          <w:rFonts w:ascii="Arial Narrow" w:hAnsi="Arial Narrow"/>
          <w:b/>
          <w:iCs/>
          <w:color w:val="C00000"/>
          <w:spacing w:val="6"/>
          <w:sz w:val="24"/>
          <w:szCs w:val="24"/>
        </w:rPr>
      </w:pPr>
    </w:p>
    <w:p w14:paraId="149EBD6B" w14:textId="628A8043" w:rsidR="00547A38" w:rsidRDefault="00547A38" w:rsidP="002A691A">
      <w:pPr>
        <w:pStyle w:val="Qasim"/>
        <w:numPr>
          <w:ilvl w:val="0"/>
          <w:numId w:val="35"/>
        </w:numPr>
        <w:ind w:right="65"/>
        <w:jc w:val="center"/>
      </w:pPr>
      <w:bookmarkStart w:id="70" w:name="_Toc137727335"/>
      <w:bookmarkStart w:id="71" w:name="_Toc151371787"/>
      <w:r w:rsidRPr="005925AE">
        <w:t>FINANCIAL PROPOSAL</w:t>
      </w:r>
      <w:bookmarkEnd w:id="70"/>
      <w:bookmarkEnd w:id="71"/>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3277D654" w14:textId="663F81CA" w:rsidR="001B6371" w:rsidRPr="001B6371" w:rsidRDefault="006C0585" w:rsidP="00547A38">
      <w:pPr>
        <w:spacing w:after="0" w:line="240" w:lineRule="auto"/>
        <w:ind w:left="0" w:firstLine="0"/>
        <w:jc w:val="center"/>
        <w:rPr>
          <w:rFonts w:ascii="Arial Narrow" w:hAnsi="Arial Narrow"/>
          <w:b/>
          <w:sz w:val="40"/>
          <w:szCs w:val="14"/>
        </w:rPr>
      </w:pPr>
      <w:r w:rsidRPr="006C0585">
        <w:rPr>
          <w:rFonts w:ascii="Arial Narrow" w:hAnsi="Arial Narrow"/>
          <w:b/>
          <w:i/>
          <w:iCs/>
          <w:color w:val="000000" w:themeColor="text1"/>
          <w:sz w:val="32"/>
          <w:szCs w:val="32"/>
        </w:rPr>
        <w:t>Supply of IT Equipm</w:t>
      </w:r>
      <w:r w:rsidR="00106A88">
        <w:rPr>
          <w:rFonts w:ascii="Arial Narrow" w:hAnsi="Arial Narrow"/>
          <w:b/>
          <w:i/>
          <w:iCs/>
          <w:color w:val="000000" w:themeColor="text1"/>
          <w:sz w:val="32"/>
          <w:szCs w:val="32"/>
        </w:rPr>
        <w:t>e</w:t>
      </w:r>
      <w:r w:rsidRPr="006C0585">
        <w:rPr>
          <w:rFonts w:ascii="Arial Narrow" w:hAnsi="Arial Narrow"/>
          <w:b/>
          <w:i/>
          <w:iCs/>
          <w:color w:val="000000" w:themeColor="text1"/>
          <w:sz w:val="32"/>
          <w:szCs w:val="32"/>
        </w:rPr>
        <w:t>nt</w:t>
      </w:r>
    </w:p>
    <w:tbl>
      <w:tblPr>
        <w:tblW w:w="9809" w:type="dxa"/>
        <w:jc w:val="center"/>
        <w:tblLayout w:type="fixed"/>
        <w:tblCellMar>
          <w:left w:w="72" w:type="dxa"/>
          <w:right w:w="72" w:type="dxa"/>
        </w:tblCellMar>
        <w:tblLook w:val="04A0" w:firstRow="1" w:lastRow="0" w:firstColumn="1" w:lastColumn="0" w:noHBand="0" w:noVBand="1"/>
      </w:tblPr>
      <w:tblGrid>
        <w:gridCol w:w="446"/>
        <w:gridCol w:w="3689"/>
        <w:gridCol w:w="1170"/>
        <w:gridCol w:w="990"/>
        <w:gridCol w:w="900"/>
        <w:gridCol w:w="1084"/>
        <w:gridCol w:w="1530"/>
      </w:tblGrid>
      <w:tr w:rsidR="00547A38" w:rsidRPr="007C12BA" w14:paraId="1C5F3DBE" w14:textId="77777777" w:rsidTr="00A0190D">
        <w:trPr>
          <w:trHeight w:val="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0771BE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SN</w:t>
            </w:r>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7475351E"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4F83AA72"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092EC809"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90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66BCD48" w14:textId="77777777" w:rsidR="000B0027"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GST Amount </w:t>
            </w:r>
          </w:p>
          <w:p w14:paraId="62BCB4F8" w14:textId="0D627D41"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(If any)</w:t>
            </w:r>
          </w:p>
        </w:tc>
        <w:tc>
          <w:tcPr>
            <w:tcW w:w="108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C7774AB"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DC3B784"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2863EBF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351AE9" w:rsidRPr="007C12BA" w14:paraId="54FC0862" w14:textId="77777777" w:rsidTr="00A0190D">
        <w:trPr>
          <w:trHeight w:val="125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CD0568D" w14:textId="77777777" w:rsidR="00351AE9" w:rsidRPr="007C12BA" w:rsidRDefault="00351AE9" w:rsidP="00351AE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61D1DBD0" w14:textId="126D4D7A" w:rsidR="00351AE9" w:rsidRDefault="00351AE9" w:rsidP="00351AE9">
            <w:pPr>
              <w:pStyle w:val="NoSpacing"/>
              <w:ind w:right="-7"/>
              <w:rPr>
                <w:rFonts w:ascii="Arial Narrow" w:hAnsi="Arial Narrow" w:cs="Arial"/>
                <w:b/>
                <w:bCs/>
              </w:rPr>
            </w:pPr>
            <w:r>
              <w:rPr>
                <w:rFonts w:ascii="Arial Narrow" w:hAnsi="Arial Narrow" w:cs="Arial"/>
                <w:b/>
                <w:bCs/>
              </w:rPr>
              <w:t>GPU Supercomputer</w:t>
            </w:r>
            <w:r w:rsidR="00751186">
              <w:rPr>
                <w:rFonts w:ascii="Arial Narrow" w:hAnsi="Arial Narrow" w:cs="Arial"/>
                <w:b/>
                <w:bCs/>
              </w:rPr>
              <w:t xml:space="preserve"> (Equivalent or Higher)</w:t>
            </w:r>
          </w:p>
          <w:p w14:paraId="51880E7E" w14:textId="4AEA95AD" w:rsidR="00351AE9" w:rsidRPr="000B0027" w:rsidRDefault="00351AE9" w:rsidP="00351AE9">
            <w:pPr>
              <w:spacing w:after="0" w:line="240" w:lineRule="auto"/>
              <w:ind w:left="0" w:firstLine="0"/>
              <w:jc w:val="left"/>
              <w:rPr>
                <w:rFonts w:ascii="Arial Narrow" w:hAnsi="Arial Narrow"/>
                <w:sz w:val="24"/>
                <w:szCs w:val="24"/>
              </w:rPr>
            </w:pPr>
            <w:r>
              <w:rPr>
                <w:rFonts w:ascii="Arial Narrow" w:hAnsi="Arial Narrow"/>
              </w:rPr>
              <w:t>Front-End Node with 8 GPUs (e.g. Nvidia DGX-1 or better) GPUs 8x Tesla v100 or better TFLOPS (GPU FP16/CPU FP 32) 170/3 GPU memory 16GB per GPU CPU Dual 20- core intel Xeon E5-2698 V4 2.2 GHz NVIDIA CUDA Cores 28672 system memory 512 GB 2133 MHz DDR4 Storage 4x1.92 TB SSD RAID0 Network Dual 10 GbE, 4 IB EDR Software Ubuntu server Linux OS DGX-I Recommended GPU Driver</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2F4332F" w14:textId="688C6959"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5C66F7"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90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CE70A37"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67FBCD2"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D7B79CB"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r>
      <w:tr w:rsidR="00351AE9" w:rsidRPr="000C3D6E" w14:paraId="3CC7A8AD" w14:textId="77777777" w:rsidTr="000B0027">
        <w:trPr>
          <w:trHeight w:val="440"/>
          <w:jc w:val="center"/>
        </w:trPr>
        <w:tc>
          <w:tcPr>
            <w:tcW w:w="8279"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DA74CF" w14:textId="77777777" w:rsidR="00351AE9" w:rsidRPr="000C3D6E" w:rsidRDefault="00351AE9" w:rsidP="00351AE9">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C027E7" w14:textId="77777777" w:rsidR="00351AE9" w:rsidRPr="000C3D6E" w:rsidRDefault="00351AE9" w:rsidP="00351AE9">
            <w:pPr>
              <w:spacing w:after="0" w:line="240" w:lineRule="auto"/>
              <w:ind w:left="0" w:firstLine="0"/>
              <w:jc w:val="center"/>
              <w:rPr>
                <w:rFonts w:ascii="Arial Narrow" w:eastAsia="Times New Roman" w:hAnsi="Arial Narrow"/>
                <w:color w:val="auto"/>
              </w:rPr>
            </w:pPr>
          </w:p>
        </w:tc>
      </w:tr>
    </w:tbl>
    <w:p w14:paraId="529ED3EE" w14:textId="6A2D55F8" w:rsidR="00547A38" w:rsidRDefault="00547A38" w:rsidP="00547A38">
      <w:pPr>
        <w:spacing w:line="276" w:lineRule="auto"/>
        <w:ind w:left="0" w:firstLine="0"/>
        <w:rPr>
          <w:rFonts w:ascii="Arial Narrow" w:hAnsi="Arial Narrow"/>
        </w:rPr>
      </w:pPr>
    </w:p>
    <w:p w14:paraId="74289937" w14:textId="77777777" w:rsidR="00614918" w:rsidRDefault="00614918" w:rsidP="00547A38">
      <w:pPr>
        <w:spacing w:line="276" w:lineRule="auto"/>
        <w:ind w:left="0" w:firstLine="0"/>
        <w:rPr>
          <w:rFonts w:ascii="Arial Narrow" w:hAnsi="Arial Narrow"/>
        </w:rPr>
      </w:pPr>
    </w:p>
    <w:p w14:paraId="6AD4DAD7" w14:textId="77777777" w:rsidR="00614918" w:rsidRDefault="00614918"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2923D0A8" w14:textId="071F80CF" w:rsidR="00BA4789" w:rsidRPr="00614918" w:rsidRDefault="00547A38" w:rsidP="0061491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9F4205">
        <w:rPr>
          <w:rFonts w:ascii="Arial Narrow" w:hAnsi="Arial Narrow"/>
          <w:b/>
          <w:bCs/>
          <w:highlight w:val="yellow"/>
        </w:rPr>
        <w:t>bid validity and delivery time</w:t>
      </w:r>
      <w:r w:rsidR="009F4205">
        <w:rPr>
          <w:rFonts w:ascii="Arial Narrow" w:hAnsi="Arial Narrow"/>
        </w:rPr>
        <w:t xml:space="preserve"> </w:t>
      </w:r>
      <w:r w:rsidR="009F4205" w:rsidRPr="009F4205">
        <w:rPr>
          <w:rFonts w:ascii="Arial Narrow" w:hAnsi="Arial Narrow"/>
          <w:b/>
          <w:bCs/>
          <w:highlight w:val="yellow"/>
        </w:rPr>
        <w:t>&amp; Warranty.</w:t>
      </w:r>
    </w:p>
    <w:p w14:paraId="085D5409" w14:textId="77777777" w:rsidR="00BA4789" w:rsidRPr="00BA4789" w:rsidRDefault="00BA4789" w:rsidP="00BA4789">
      <w:pPr>
        <w:spacing w:line="276" w:lineRule="auto"/>
        <w:rPr>
          <w:rFonts w:ascii="Arial Narrow" w:hAnsi="Arial Narrow"/>
        </w:rPr>
      </w:pPr>
    </w:p>
    <w:p w14:paraId="06AEB33C" w14:textId="77777777" w:rsidR="00547A38" w:rsidRPr="00614918" w:rsidRDefault="00547A38" w:rsidP="00614918">
      <w:pPr>
        <w:spacing w:line="276" w:lineRule="auto"/>
        <w:ind w:left="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3D21404A" w14:textId="77777777" w:rsidR="00547A38" w:rsidRDefault="00547A38" w:rsidP="00547A38">
      <w:pPr>
        <w:ind w:left="0" w:firstLine="0"/>
      </w:pPr>
    </w:p>
    <w:p w14:paraId="3D83CDBC" w14:textId="77777777" w:rsidR="006E68E5" w:rsidRDefault="006E68E5" w:rsidP="00547A38">
      <w:pPr>
        <w:ind w:left="0" w:firstLine="0"/>
      </w:pPr>
    </w:p>
    <w:p w14:paraId="414CE288" w14:textId="77777777" w:rsidR="00BA4789" w:rsidRDefault="00BA4789" w:rsidP="00547A38">
      <w:pPr>
        <w:ind w:left="0" w:firstLine="0"/>
      </w:pPr>
    </w:p>
    <w:p w14:paraId="6AAE67B3" w14:textId="77777777" w:rsidR="00BA4789" w:rsidRDefault="00BA4789" w:rsidP="00547A38">
      <w:pPr>
        <w:ind w:left="0" w:firstLine="0"/>
      </w:pPr>
    </w:p>
    <w:p w14:paraId="328726CA" w14:textId="77777777" w:rsidR="00980106" w:rsidRPr="005925AE" w:rsidRDefault="00980106" w:rsidP="00547A38">
      <w:pPr>
        <w:ind w:left="0" w:firstLine="0"/>
      </w:pPr>
    </w:p>
    <w:p w14:paraId="3FAC3D16" w14:textId="2421BA40" w:rsidR="00547A38" w:rsidRDefault="00547A38" w:rsidP="002A691A">
      <w:pPr>
        <w:pStyle w:val="Qasim"/>
        <w:numPr>
          <w:ilvl w:val="0"/>
          <w:numId w:val="35"/>
        </w:numPr>
      </w:pPr>
      <w:bookmarkStart w:id="72" w:name="_Toc137727336"/>
      <w:bookmarkStart w:id="73" w:name="_Toc151371788"/>
      <w:r>
        <w:t>Technical</w:t>
      </w:r>
      <w:r w:rsidRPr="005925AE">
        <w:t xml:space="preserve"> </w:t>
      </w:r>
      <w:r>
        <w:t>Compliance Performa</w:t>
      </w:r>
      <w:bookmarkEnd w:id="72"/>
      <w:bookmarkEnd w:id="73"/>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0F9A93C3" w14:textId="4C6F85FA" w:rsidR="006C0585" w:rsidRPr="00A23B07" w:rsidRDefault="006C0585" w:rsidP="006C0585">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IT Equipm</w:t>
      </w:r>
      <w:r w:rsidR="00106A88">
        <w:rPr>
          <w:rFonts w:ascii="Arial Narrow" w:hAnsi="Arial Narrow"/>
          <w:b/>
          <w:i/>
          <w:iCs/>
          <w:color w:val="000000" w:themeColor="text1"/>
          <w:sz w:val="52"/>
          <w:szCs w:val="52"/>
        </w:rPr>
        <w:t>e</w:t>
      </w:r>
      <w:r>
        <w:rPr>
          <w:rFonts w:ascii="Arial Narrow" w:hAnsi="Arial Narrow"/>
          <w:b/>
          <w:i/>
          <w:iCs/>
          <w:color w:val="000000" w:themeColor="text1"/>
          <w:sz w:val="52"/>
          <w:szCs w:val="52"/>
        </w:rPr>
        <w:t>nt</w:t>
      </w:r>
    </w:p>
    <w:tbl>
      <w:tblPr>
        <w:tblStyle w:val="TableGrid0"/>
        <w:tblW w:w="9805" w:type="dxa"/>
        <w:tblLook w:val="04A0" w:firstRow="1" w:lastRow="0" w:firstColumn="1" w:lastColumn="0" w:noHBand="0" w:noVBand="1"/>
      </w:tblPr>
      <w:tblGrid>
        <w:gridCol w:w="554"/>
        <w:gridCol w:w="4032"/>
        <w:gridCol w:w="1185"/>
        <w:gridCol w:w="1222"/>
        <w:gridCol w:w="1422"/>
        <w:gridCol w:w="1390"/>
      </w:tblGrid>
      <w:tr w:rsidR="00547A38" w14:paraId="2C55C3D9" w14:textId="77777777" w:rsidTr="00351AE9">
        <w:tc>
          <w:tcPr>
            <w:tcW w:w="554" w:type="dxa"/>
            <w:shd w:val="clear" w:color="auto" w:fill="BFBFBF" w:themeFill="background1" w:themeFillShade="BF"/>
            <w:vAlign w:val="center"/>
          </w:tcPr>
          <w:p w14:paraId="489D911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4032" w:type="dxa"/>
            <w:shd w:val="clear" w:color="auto" w:fill="BFBFBF" w:themeFill="background1" w:themeFillShade="BF"/>
            <w:vAlign w:val="center"/>
          </w:tcPr>
          <w:p w14:paraId="5FD4DDC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185" w:type="dxa"/>
            <w:shd w:val="clear" w:color="auto" w:fill="BFBFBF" w:themeFill="background1" w:themeFillShade="BF"/>
            <w:vAlign w:val="center"/>
          </w:tcPr>
          <w:p w14:paraId="044DDA4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222" w:type="dxa"/>
            <w:shd w:val="clear" w:color="auto" w:fill="BFBFBF" w:themeFill="background1" w:themeFillShade="BF"/>
            <w:vAlign w:val="center"/>
          </w:tcPr>
          <w:p w14:paraId="39BB1F8C"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422" w:type="dxa"/>
            <w:shd w:val="clear" w:color="auto" w:fill="BFBFBF" w:themeFill="background1" w:themeFillShade="BF"/>
            <w:vAlign w:val="center"/>
          </w:tcPr>
          <w:p w14:paraId="5AB60437"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390" w:type="dxa"/>
            <w:shd w:val="clear" w:color="auto" w:fill="BFBFBF" w:themeFill="background1" w:themeFillShade="BF"/>
            <w:vAlign w:val="center"/>
          </w:tcPr>
          <w:p w14:paraId="13CCA15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351AE9" w14:paraId="643749E5" w14:textId="77777777" w:rsidTr="00351AE9">
        <w:tc>
          <w:tcPr>
            <w:tcW w:w="554" w:type="dxa"/>
            <w:vMerge w:val="restart"/>
            <w:shd w:val="clear" w:color="auto" w:fill="auto"/>
            <w:vAlign w:val="center"/>
          </w:tcPr>
          <w:p w14:paraId="1ACE4A86" w14:textId="7496138B" w:rsidR="00351AE9" w:rsidRDefault="00351AE9" w:rsidP="00351AE9">
            <w:pPr>
              <w:spacing w:after="160" w:line="259" w:lineRule="auto"/>
              <w:ind w:left="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01</w:t>
            </w:r>
          </w:p>
        </w:tc>
        <w:tc>
          <w:tcPr>
            <w:tcW w:w="4032" w:type="dxa"/>
            <w:shd w:val="clear" w:color="auto" w:fill="auto"/>
            <w:vAlign w:val="center"/>
          </w:tcPr>
          <w:p w14:paraId="770DBD7C" w14:textId="0B5110E0" w:rsidR="00351AE9" w:rsidRPr="00751186" w:rsidRDefault="00351AE9" w:rsidP="00751186">
            <w:pPr>
              <w:pStyle w:val="NoSpacing"/>
              <w:ind w:right="-7"/>
              <w:rPr>
                <w:rFonts w:ascii="Arial Narrow" w:hAnsi="Arial Narrow" w:cs="Arial"/>
                <w:b/>
                <w:bCs/>
              </w:rPr>
            </w:pPr>
            <w:r>
              <w:rPr>
                <w:rFonts w:ascii="Arial Narrow" w:hAnsi="Arial Narrow"/>
                <w:b/>
                <w:bCs/>
              </w:rPr>
              <w:t>GPU Supercomputer</w:t>
            </w:r>
            <w:r w:rsidR="00751186">
              <w:rPr>
                <w:rFonts w:ascii="Arial Narrow" w:hAnsi="Arial Narrow"/>
                <w:b/>
                <w:bCs/>
              </w:rPr>
              <w:t xml:space="preserve"> </w:t>
            </w:r>
            <w:r w:rsidR="00751186">
              <w:rPr>
                <w:rFonts w:ascii="Arial Narrow" w:hAnsi="Arial Narrow" w:cs="Arial"/>
                <w:b/>
                <w:bCs/>
              </w:rPr>
              <w:t>(Equivalent or Higher)</w:t>
            </w:r>
          </w:p>
        </w:tc>
        <w:tc>
          <w:tcPr>
            <w:tcW w:w="1185" w:type="dxa"/>
            <w:vMerge w:val="restart"/>
            <w:shd w:val="clear" w:color="auto" w:fill="auto"/>
            <w:vAlign w:val="center"/>
          </w:tcPr>
          <w:p w14:paraId="652B30D6"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44FD661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4841A2B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190B5E8F"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29AE2577" w14:textId="77777777" w:rsidTr="00351AE9">
        <w:tc>
          <w:tcPr>
            <w:tcW w:w="554" w:type="dxa"/>
            <w:vMerge/>
            <w:shd w:val="clear" w:color="auto" w:fill="auto"/>
            <w:vAlign w:val="center"/>
          </w:tcPr>
          <w:p w14:paraId="5B9988E4" w14:textId="271F872C"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2C25822C" w14:textId="0DE99491"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 xml:space="preserve">Front-End Node with 8 GPUs (e.g. Nvidia DGX-1 or better) </w:t>
            </w:r>
          </w:p>
        </w:tc>
        <w:tc>
          <w:tcPr>
            <w:tcW w:w="1185" w:type="dxa"/>
            <w:vMerge/>
            <w:shd w:val="clear" w:color="auto" w:fill="auto"/>
            <w:vAlign w:val="center"/>
          </w:tcPr>
          <w:p w14:paraId="35FFA8AD"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2BF6D4C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374CDD23"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1ACC4635"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6464E00D" w14:textId="77777777" w:rsidTr="00351AE9">
        <w:tc>
          <w:tcPr>
            <w:tcW w:w="554" w:type="dxa"/>
            <w:vMerge/>
            <w:shd w:val="clear" w:color="auto" w:fill="auto"/>
            <w:vAlign w:val="center"/>
          </w:tcPr>
          <w:p w14:paraId="3E51438A" w14:textId="7F2C9A03"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4E98E9C3" w14:textId="6066333F"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 xml:space="preserve">GPUs 8x Tesla v100 or better TFLOPS (GPU FP16/CPU FP 32) 170/3 </w:t>
            </w:r>
          </w:p>
        </w:tc>
        <w:tc>
          <w:tcPr>
            <w:tcW w:w="1185" w:type="dxa"/>
            <w:vMerge/>
            <w:shd w:val="clear" w:color="auto" w:fill="auto"/>
            <w:vAlign w:val="center"/>
          </w:tcPr>
          <w:p w14:paraId="5B4CB581"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28DC03A3"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1B843BAA"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3AF1AC1E"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44409B5B" w14:textId="77777777" w:rsidTr="00351AE9">
        <w:tc>
          <w:tcPr>
            <w:tcW w:w="554" w:type="dxa"/>
            <w:vMerge/>
            <w:shd w:val="clear" w:color="auto" w:fill="auto"/>
            <w:vAlign w:val="center"/>
          </w:tcPr>
          <w:p w14:paraId="3AC8AF92" w14:textId="6651CFD7"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400448DC" w14:textId="7769A175"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GPU memory 16GB per GPU CPU Dual 20- core intel Xeon E5-2698 V4 2.2 GHz</w:t>
            </w:r>
          </w:p>
        </w:tc>
        <w:tc>
          <w:tcPr>
            <w:tcW w:w="1185" w:type="dxa"/>
            <w:vMerge/>
            <w:shd w:val="clear" w:color="auto" w:fill="auto"/>
            <w:vAlign w:val="center"/>
          </w:tcPr>
          <w:p w14:paraId="7F6BEB1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6A2618DB"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52948B8F"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27BACC69"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21A76615" w14:textId="77777777" w:rsidTr="00351AE9">
        <w:tc>
          <w:tcPr>
            <w:tcW w:w="554" w:type="dxa"/>
            <w:vMerge/>
            <w:shd w:val="clear" w:color="auto" w:fill="auto"/>
            <w:vAlign w:val="center"/>
          </w:tcPr>
          <w:p w14:paraId="3829D841" w14:textId="4949B940"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385A09E9" w14:textId="575BE39B"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NVIDIA CUDA Cores 28672 system memory 512 GB 2133 MHz DDR4</w:t>
            </w:r>
          </w:p>
        </w:tc>
        <w:tc>
          <w:tcPr>
            <w:tcW w:w="1185" w:type="dxa"/>
            <w:vMerge/>
            <w:shd w:val="clear" w:color="auto" w:fill="auto"/>
            <w:vAlign w:val="center"/>
          </w:tcPr>
          <w:p w14:paraId="713AF061"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7D24B70A"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048EF9F1"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7C17370A"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61D78608" w14:textId="77777777" w:rsidTr="00351AE9">
        <w:tc>
          <w:tcPr>
            <w:tcW w:w="554" w:type="dxa"/>
            <w:vMerge/>
            <w:shd w:val="clear" w:color="auto" w:fill="auto"/>
            <w:vAlign w:val="center"/>
          </w:tcPr>
          <w:p w14:paraId="121A5AEB" w14:textId="6967B6DC"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181E956F" w14:textId="20BBF61F"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Storage 4x1.92 TB SSD RAID0</w:t>
            </w:r>
          </w:p>
        </w:tc>
        <w:tc>
          <w:tcPr>
            <w:tcW w:w="1185" w:type="dxa"/>
            <w:vMerge/>
            <w:shd w:val="clear" w:color="auto" w:fill="auto"/>
            <w:vAlign w:val="center"/>
          </w:tcPr>
          <w:p w14:paraId="68576F4E"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7D55F513"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65A7CFC3"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71DA6166"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5D9ECE37" w14:textId="77777777" w:rsidTr="00351AE9">
        <w:tc>
          <w:tcPr>
            <w:tcW w:w="554" w:type="dxa"/>
            <w:vMerge/>
            <w:shd w:val="clear" w:color="auto" w:fill="auto"/>
            <w:vAlign w:val="center"/>
          </w:tcPr>
          <w:p w14:paraId="34D74C67" w14:textId="431BE991" w:rsidR="00351AE9" w:rsidRDefault="00351AE9" w:rsidP="00351AE9">
            <w:pPr>
              <w:spacing w:after="160" w:line="259" w:lineRule="auto"/>
              <w:ind w:left="0"/>
              <w:jc w:val="center"/>
              <w:rPr>
                <w:rFonts w:ascii="Arial Narrow" w:eastAsia="Times New Roman" w:hAnsi="Arial Narrow"/>
                <w:b/>
                <w:bCs/>
                <w:color w:val="auto"/>
                <w:sz w:val="20"/>
                <w:szCs w:val="20"/>
              </w:rPr>
            </w:pPr>
          </w:p>
        </w:tc>
        <w:tc>
          <w:tcPr>
            <w:tcW w:w="4032" w:type="dxa"/>
            <w:shd w:val="clear" w:color="auto" w:fill="auto"/>
            <w:vAlign w:val="center"/>
          </w:tcPr>
          <w:p w14:paraId="429ADF90" w14:textId="068CF8C4"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 xml:space="preserve">Network Dual 10 GbE, 4 IB EDR </w:t>
            </w:r>
          </w:p>
        </w:tc>
        <w:tc>
          <w:tcPr>
            <w:tcW w:w="1185" w:type="dxa"/>
            <w:vMerge/>
            <w:shd w:val="clear" w:color="auto" w:fill="auto"/>
            <w:vAlign w:val="center"/>
          </w:tcPr>
          <w:p w14:paraId="4A7F707A"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160AD80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390D767B"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54871789"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49874170" w14:textId="77777777" w:rsidTr="00351AE9">
        <w:tc>
          <w:tcPr>
            <w:tcW w:w="554" w:type="dxa"/>
            <w:vMerge/>
            <w:shd w:val="clear" w:color="auto" w:fill="auto"/>
            <w:vAlign w:val="center"/>
          </w:tcPr>
          <w:p w14:paraId="7D554702" w14:textId="0235354E"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4032" w:type="dxa"/>
            <w:shd w:val="clear" w:color="auto" w:fill="auto"/>
            <w:vAlign w:val="center"/>
          </w:tcPr>
          <w:p w14:paraId="4B921EAC" w14:textId="781BA44B" w:rsidR="00351AE9" w:rsidRPr="003F3820" w:rsidRDefault="00351AE9" w:rsidP="00351AE9">
            <w:pPr>
              <w:spacing w:after="0" w:line="259" w:lineRule="auto"/>
              <w:ind w:left="0" w:firstLine="0"/>
              <w:jc w:val="left"/>
              <w:rPr>
                <w:rFonts w:ascii="Arial Narrow" w:eastAsia="Times New Roman" w:hAnsi="Arial Narrow"/>
                <w:b/>
                <w:bCs/>
                <w:color w:val="auto"/>
                <w:sz w:val="20"/>
                <w:szCs w:val="20"/>
                <w:highlight w:val="yellow"/>
              </w:rPr>
            </w:pPr>
            <w:r>
              <w:rPr>
                <w:rFonts w:ascii="Arial Narrow" w:hAnsi="Arial Narrow"/>
              </w:rPr>
              <w:t>Software Ubuntu server Linux OS DGX-I</w:t>
            </w:r>
          </w:p>
        </w:tc>
        <w:tc>
          <w:tcPr>
            <w:tcW w:w="1185" w:type="dxa"/>
            <w:vMerge/>
            <w:shd w:val="clear" w:color="auto" w:fill="auto"/>
            <w:vAlign w:val="center"/>
          </w:tcPr>
          <w:p w14:paraId="3FAF8B92"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4C8A26C5"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6AFE3F63"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36D2A16A"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r w:rsidR="00351AE9" w14:paraId="2EC8A267" w14:textId="77777777" w:rsidTr="00351AE9">
        <w:tc>
          <w:tcPr>
            <w:tcW w:w="554" w:type="dxa"/>
            <w:vMerge/>
            <w:shd w:val="clear" w:color="auto" w:fill="auto"/>
            <w:vAlign w:val="center"/>
          </w:tcPr>
          <w:p w14:paraId="7EA457DE"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4032" w:type="dxa"/>
            <w:shd w:val="clear" w:color="auto" w:fill="auto"/>
            <w:vAlign w:val="center"/>
          </w:tcPr>
          <w:p w14:paraId="01CBDE95" w14:textId="577ACB4E" w:rsidR="00351AE9" w:rsidRPr="00B3366E" w:rsidRDefault="00351AE9" w:rsidP="00351AE9">
            <w:pPr>
              <w:spacing w:after="0" w:line="259" w:lineRule="auto"/>
              <w:ind w:left="0" w:firstLine="0"/>
              <w:jc w:val="left"/>
              <w:rPr>
                <w:b/>
                <w:bCs/>
                <w:bdr w:val="none" w:sz="0" w:space="0" w:color="auto" w:frame="1"/>
              </w:rPr>
            </w:pPr>
            <w:r>
              <w:rPr>
                <w:rFonts w:ascii="Arial Narrow" w:hAnsi="Arial Narrow"/>
              </w:rPr>
              <w:t>Recommended GPU Driver</w:t>
            </w:r>
          </w:p>
        </w:tc>
        <w:tc>
          <w:tcPr>
            <w:tcW w:w="1185" w:type="dxa"/>
            <w:vMerge/>
            <w:shd w:val="clear" w:color="auto" w:fill="auto"/>
            <w:vAlign w:val="center"/>
          </w:tcPr>
          <w:p w14:paraId="0526A238"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3629F8A4"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03348231"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10733518" w14:textId="77777777" w:rsidR="00351AE9" w:rsidRDefault="00351AE9" w:rsidP="00351AE9">
            <w:pPr>
              <w:spacing w:after="160" w:line="259" w:lineRule="auto"/>
              <w:ind w:left="0" w:firstLine="0"/>
              <w:jc w:val="center"/>
              <w:rPr>
                <w:rFonts w:ascii="Arial Narrow" w:eastAsia="Times New Roman" w:hAnsi="Arial Narrow"/>
                <w:b/>
                <w:bCs/>
                <w:color w:val="auto"/>
                <w:sz w:val="20"/>
                <w:szCs w:val="20"/>
              </w:rPr>
            </w:pPr>
          </w:p>
        </w:tc>
      </w:tr>
    </w:tbl>
    <w:p w14:paraId="1FCC7C7C" w14:textId="77777777" w:rsidR="00B21A88" w:rsidRDefault="00B21A88" w:rsidP="00547A38">
      <w:pPr>
        <w:spacing w:after="0" w:line="259" w:lineRule="auto"/>
        <w:ind w:left="0" w:firstLine="0"/>
        <w:jc w:val="left"/>
        <w:rPr>
          <w:rFonts w:ascii="Arial Narrow" w:hAnsi="Arial Narrow"/>
          <w:sz w:val="24"/>
        </w:rPr>
      </w:pPr>
    </w:p>
    <w:p w14:paraId="0C3781DD" w14:textId="77777777" w:rsidR="00B21A88" w:rsidRPr="005925AE" w:rsidRDefault="00B21A88"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643ADD4E" w:rsidR="00547A38"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6C11CF">
        <w:rPr>
          <w:rFonts w:ascii="Arial Narrow" w:hAnsi="Arial Narrow"/>
          <w:b/>
          <w:bCs/>
          <w:highlight w:val="yellow"/>
        </w:rPr>
        <w:t>bid validity and delivery time</w:t>
      </w:r>
      <w:r w:rsidR="006C11CF">
        <w:rPr>
          <w:rFonts w:ascii="Arial Narrow" w:hAnsi="Arial Narrow"/>
        </w:rPr>
        <w:t xml:space="preserve"> </w:t>
      </w:r>
      <w:r w:rsidR="006C11CF" w:rsidRPr="006C11CF">
        <w:rPr>
          <w:rFonts w:ascii="Arial Narrow" w:hAnsi="Arial Narrow"/>
          <w:b/>
          <w:bCs/>
          <w:highlight w:val="yellow"/>
        </w:rPr>
        <w:t>&amp; Warranty.</w:t>
      </w:r>
    </w:p>
    <w:p w14:paraId="5ED668FB" w14:textId="77777777" w:rsidR="00547A38" w:rsidRDefault="00547A38" w:rsidP="00547A38">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4D6CF30B" w14:textId="77777777" w:rsidR="00547A38" w:rsidRPr="00901D2B" w:rsidRDefault="00547A38" w:rsidP="00547A38">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20CEE84A" w14:textId="77777777" w:rsidR="00547A38" w:rsidRDefault="00547A38" w:rsidP="004A36FD">
            <w:pPr>
              <w:spacing w:after="0" w:line="259" w:lineRule="auto"/>
              <w:ind w:left="0" w:firstLine="0"/>
              <w:jc w:val="left"/>
              <w:rPr>
                <w:rFonts w:ascii="Arial Narrow" w:hAnsi="Arial Narrow"/>
                <w:sz w:val="24"/>
              </w:rPr>
            </w:pPr>
          </w:p>
          <w:p w14:paraId="3CB23221"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8831D0B" w14:textId="71E692A0" w:rsidR="00BA52AF" w:rsidRPr="005925AE" w:rsidRDefault="00547A38" w:rsidP="006E68E5">
      <w:pPr>
        <w:spacing w:after="0" w:line="276" w:lineRule="auto"/>
      </w:pPr>
      <w:r>
        <w:br w:type="page"/>
      </w:r>
      <w:proofErr w:type="spellStart"/>
      <w:r w:rsidR="00525DEB" w:rsidRPr="005925AE">
        <w:lastRenderedPageBreak/>
        <w:t>ocuments</w:t>
      </w:r>
      <w:proofErr w:type="spellEnd"/>
      <w:r w:rsidR="00525DEB" w:rsidRPr="005925AE">
        <w:t xml:space="preserve">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jc w:val="center"/>
        <w:tblInd w:w="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3F3820">
        <w:trPr>
          <w:trHeight w:val="288"/>
          <w:jc w:val="center"/>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62015" w:rsidRPr="00362015" w14:paraId="5BC5580F"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9073174" w14:textId="3CD023B9" w:rsidR="00362015" w:rsidRPr="00362015" w:rsidRDefault="00362015" w:rsidP="00F413BD">
            <w:pPr>
              <w:spacing w:after="0" w:line="240" w:lineRule="auto"/>
              <w:ind w:left="0" w:firstLine="0"/>
              <w:jc w:val="left"/>
              <w:rPr>
                <w:rFonts w:ascii="Arial Narrow" w:hAnsi="Arial Narrow"/>
                <w:sz w:val="24"/>
                <w:szCs w:val="24"/>
              </w:rPr>
            </w:pPr>
            <w:r w:rsidRPr="00362015">
              <w:rPr>
                <w:rFonts w:ascii="Arial Narrow" w:eastAsia="Cooper" w:hAnsi="Arial Narrow" w:cs="Cooper"/>
                <w:spacing w:val="14"/>
              </w:rPr>
              <w:t>Authorized Partner/Dealer/Re-Seller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34011D83" w14:textId="77777777" w:rsidR="00362015" w:rsidRPr="00362015" w:rsidRDefault="00362015" w:rsidP="00F413BD">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9D5F36C" w14:textId="77777777" w:rsidR="00362015" w:rsidRPr="00362015" w:rsidRDefault="00362015" w:rsidP="00F413BD">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FE83EFE" w14:textId="77777777" w:rsidR="00362015" w:rsidRPr="00362015" w:rsidRDefault="00362015" w:rsidP="00F413BD">
            <w:pPr>
              <w:spacing w:after="0" w:line="240" w:lineRule="auto"/>
              <w:ind w:left="0" w:right="151" w:firstLine="0"/>
              <w:jc w:val="left"/>
              <w:rPr>
                <w:rFonts w:ascii="Arial Narrow" w:hAnsi="Arial Narrow"/>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394AA7">
      <w:headerReference w:type="default" r:id="rId10"/>
      <w:footerReference w:type="even" r:id="rId11"/>
      <w:footerReference w:type="default" r:id="rId12"/>
      <w:footerReference w:type="first" r:id="rId13"/>
      <w:pgSz w:w="11909" w:h="16834" w:code="9"/>
      <w:pgMar w:top="1170" w:right="1152" w:bottom="90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DE61" w14:textId="77777777" w:rsidR="008B6C15" w:rsidRDefault="008B6C15">
      <w:pPr>
        <w:spacing w:after="0" w:line="240" w:lineRule="auto"/>
      </w:pPr>
      <w:r>
        <w:separator/>
      </w:r>
    </w:p>
  </w:endnote>
  <w:endnote w:type="continuationSeparator" w:id="0">
    <w:p w14:paraId="00877663" w14:textId="77777777" w:rsidR="008B6C15" w:rsidRDefault="008B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D5D5" w14:textId="77777777" w:rsidR="008B6C15" w:rsidRDefault="008B6C15">
      <w:pPr>
        <w:spacing w:after="0" w:line="240" w:lineRule="auto"/>
      </w:pPr>
      <w:r>
        <w:separator/>
      </w:r>
    </w:p>
  </w:footnote>
  <w:footnote w:type="continuationSeparator" w:id="0">
    <w:p w14:paraId="5709ED41" w14:textId="77777777" w:rsidR="008B6C15" w:rsidRDefault="008B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4"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2023697157">
    <w:abstractNumId w:val="11"/>
  </w:num>
  <w:num w:numId="3" w16cid:durableId="1499230687">
    <w:abstractNumId w:val="0"/>
  </w:num>
  <w:num w:numId="4" w16cid:durableId="1738091226">
    <w:abstractNumId w:val="8"/>
  </w:num>
  <w:num w:numId="5" w16cid:durableId="528449220">
    <w:abstractNumId w:val="31"/>
  </w:num>
  <w:num w:numId="6" w16cid:durableId="636647755">
    <w:abstractNumId w:val="34"/>
  </w:num>
  <w:num w:numId="7" w16cid:durableId="226307101">
    <w:abstractNumId w:val="3"/>
  </w:num>
  <w:num w:numId="8" w16cid:durableId="126302966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 w:numId="36" w16cid:durableId="1455638764">
    <w:abstractNumId w:val="33"/>
  </w:num>
  <w:num w:numId="37" w16cid:durableId="193878396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3B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0027"/>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6A88"/>
    <w:rsid w:val="00107AC2"/>
    <w:rsid w:val="00111355"/>
    <w:rsid w:val="00112A6C"/>
    <w:rsid w:val="0011420D"/>
    <w:rsid w:val="0012154E"/>
    <w:rsid w:val="00121584"/>
    <w:rsid w:val="00123EFD"/>
    <w:rsid w:val="00124AB7"/>
    <w:rsid w:val="0012625B"/>
    <w:rsid w:val="00126C60"/>
    <w:rsid w:val="00127179"/>
    <w:rsid w:val="001328C5"/>
    <w:rsid w:val="00132B66"/>
    <w:rsid w:val="001348A5"/>
    <w:rsid w:val="001364CB"/>
    <w:rsid w:val="0014029E"/>
    <w:rsid w:val="00141D1F"/>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42AC"/>
    <w:rsid w:val="00185644"/>
    <w:rsid w:val="0018795F"/>
    <w:rsid w:val="00190574"/>
    <w:rsid w:val="001931FC"/>
    <w:rsid w:val="00195409"/>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0499"/>
    <w:rsid w:val="001F4110"/>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235"/>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A691A"/>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70A3"/>
    <w:rsid w:val="00337B97"/>
    <w:rsid w:val="00340AA4"/>
    <w:rsid w:val="003474AF"/>
    <w:rsid w:val="00347D1C"/>
    <w:rsid w:val="00347E29"/>
    <w:rsid w:val="00350C72"/>
    <w:rsid w:val="00351AE9"/>
    <w:rsid w:val="003521F6"/>
    <w:rsid w:val="0035310A"/>
    <w:rsid w:val="003533AB"/>
    <w:rsid w:val="00353AC8"/>
    <w:rsid w:val="00354CA4"/>
    <w:rsid w:val="00354CF2"/>
    <w:rsid w:val="00354FCD"/>
    <w:rsid w:val="00362015"/>
    <w:rsid w:val="003630AB"/>
    <w:rsid w:val="0037096D"/>
    <w:rsid w:val="00371085"/>
    <w:rsid w:val="0037157C"/>
    <w:rsid w:val="00374356"/>
    <w:rsid w:val="0037446A"/>
    <w:rsid w:val="00376A79"/>
    <w:rsid w:val="00377C6E"/>
    <w:rsid w:val="00380CE5"/>
    <w:rsid w:val="00381577"/>
    <w:rsid w:val="00381D13"/>
    <w:rsid w:val="00384371"/>
    <w:rsid w:val="00384F0C"/>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820"/>
    <w:rsid w:val="003F3EB9"/>
    <w:rsid w:val="003F723E"/>
    <w:rsid w:val="00400A32"/>
    <w:rsid w:val="004037C5"/>
    <w:rsid w:val="00404976"/>
    <w:rsid w:val="0040529B"/>
    <w:rsid w:val="004056D8"/>
    <w:rsid w:val="00405F4F"/>
    <w:rsid w:val="0040772A"/>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578B6"/>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09AA"/>
    <w:rsid w:val="004C30A1"/>
    <w:rsid w:val="004C40A5"/>
    <w:rsid w:val="004C426D"/>
    <w:rsid w:val="004C6E75"/>
    <w:rsid w:val="004D05DE"/>
    <w:rsid w:val="004D4DEF"/>
    <w:rsid w:val="004D5D38"/>
    <w:rsid w:val="004D72C5"/>
    <w:rsid w:val="004E120E"/>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165F9"/>
    <w:rsid w:val="00520A1A"/>
    <w:rsid w:val="0052115F"/>
    <w:rsid w:val="005221DC"/>
    <w:rsid w:val="00522339"/>
    <w:rsid w:val="005225FD"/>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A38"/>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56FB"/>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03B3"/>
    <w:rsid w:val="00602B1F"/>
    <w:rsid w:val="006049DD"/>
    <w:rsid w:val="00605D2E"/>
    <w:rsid w:val="006073E7"/>
    <w:rsid w:val="00611054"/>
    <w:rsid w:val="00612025"/>
    <w:rsid w:val="00614918"/>
    <w:rsid w:val="00614B15"/>
    <w:rsid w:val="006167D0"/>
    <w:rsid w:val="00617E39"/>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1275"/>
    <w:rsid w:val="00654E0F"/>
    <w:rsid w:val="00657335"/>
    <w:rsid w:val="00663407"/>
    <w:rsid w:val="00663ED3"/>
    <w:rsid w:val="00664D3F"/>
    <w:rsid w:val="0066676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9607D"/>
    <w:rsid w:val="006A1CC6"/>
    <w:rsid w:val="006B00E7"/>
    <w:rsid w:val="006B01AF"/>
    <w:rsid w:val="006B0F5E"/>
    <w:rsid w:val="006B144C"/>
    <w:rsid w:val="006B2820"/>
    <w:rsid w:val="006B42DE"/>
    <w:rsid w:val="006B5FFD"/>
    <w:rsid w:val="006C0585"/>
    <w:rsid w:val="006C0931"/>
    <w:rsid w:val="006C11CF"/>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8E5"/>
    <w:rsid w:val="006E6B81"/>
    <w:rsid w:val="006E6C3D"/>
    <w:rsid w:val="006F062A"/>
    <w:rsid w:val="006F10B9"/>
    <w:rsid w:val="006F5E44"/>
    <w:rsid w:val="006F7540"/>
    <w:rsid w:val="00700DFF"/>
    <w:rsid w:val="00701DC0"/>
    <w:rsid w:val="00702378"/>
    <w:rsid w:val="00702601"/>
    <w:rsid w:val="00705A3B"/>
    <w:rsid w:val="00713083"/>
    <w:rsid w:val="00721535"/>
    <w:rsid w:val="0072172B"/>
    <w:rsid w:val="0072246F"/>
    <w:rsid w:val="00722C99"/>
    <w:rsid w:val="0072720A"/>
    <w:rsid w:val="007301E1"/>
    <w:rsid w:val="007334EB"/>
    <w:rsid w:val="00733DBF"/>
    <w:rsid w:val="00734F1F"/>
    <w:rsid w:val="00735B0F"/>
    <w:rsid w:val="0073639F"/>
    <w:rsid w:val="00740194"/>
    <w:rsid w:val="00740B69"/>
    <w:rsid w:val="00743062"/>
    <w:rsid w:val="007443E9"/>
    <w:rsid w:val="0074569F"/>
    <w:rsid w:val="00746880"/>
    <w:rsid w:val="00750704"/>
    <w:rsid w:val="00750871"/>
    <w:rsid w:val="00750BEB"/>
    <w:rsid w:val="00751186"/>
    <w:rsid w:val="00751564"/>
    <w:rsid w:val="00754202"/>
    <w:rsid w:val="00755ACF"/>
    <w:rsid w:val="007563F6"/>
    <w:rsid w:val="0076174F"/>
    <w:rsid w:val="00761CBB"/>
    <w:rsid w:val="00763819"/>
    <w:rsid w:val="00763905"/>
    <w:rsid w:val="00764DE3"/>
    <w:rsid w:val="00767E70"/>
    <w:rsid w:val="00767FF0"/>
    <w:rsid w:val="0077087C"/>
    <w:rsid w:val="00773366"/>
    <w:rsid w:val="00775335"/>
    <w:rsid w:val="0077541D"/>
    <w:rsid w:val="00780689"/>
    <w:rsid w:val="00782829"/>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2219"/>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B6C1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42A3"/>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5D41"/>
    <w:rsid w:val="009662C6"/>
    <w:rsid w:val="00970B29"/>
    <w:rsid w:val="009711EF"/>
    <w:rsid w:val="00971FA6"/>
    <w:rsid w:val="00974761"/>
    <w:rsid w:val="009758C4"/>
    <w:rsid w:val="009777AD"/>
    <w:rsid w:val="00980106"/>
    <w:rsid w:val="00981441"/>
    <w:rsid w:val="009841FF"/>
    <w:rsid w:val="0098421D"/>
    <w:rsid w:val="0098503E"/>
    <w:rsid w:val="00985803"/>
    <w:rsid w:val="00985E99"/>
    <w:rsid w:val="00985E9C"/>
    <w:rsid w:val="009913DF"/>
    <w:rsid w:val="009915ED"/>
    <w:rsid w:val="009947AB"/>
    <w:rsid w:val="00994EC1"/>
    <w:rsid w:val="009956CC"/>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4205"/>
    <w:rsid w:val="009F5D49"/>
    <w:rsid w:val="009F7455"/>
    <w:rsid w:val="00A0190D"/>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1C2B"/>
    <w:rsid w:val="00A527A6"/>
    <w:rsid w:val="00A537B8"/>
    <w:rsid w:val="00A53C6E"/>
    <w:rsid w:val="00A53CB0"/>
    <w:rsid w:val="00A566E0"/>
    <w:rsid w:val="00A56F7A"/>
    <w:rsid w:val="00A60ACD"/>
    <w:rsid w:val="00A62CF1"/>
    <w:rsid w:val="00A642FB"/>
    <w:rsid w:val="00A6528A"/>
    <w:rsid w:val="00A653C5"/>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52E"/>
    <w:rsid w:val="00AA7B4D"/>
    <w:rsid w:val="00AB065A"/>
    <w:rsid w:val="00AB1ADC"/>
    <w:rsid w:val="00AB2993"/>
    <w:rsid w:val="00AB2C4B"/>
    <w:rsid w:val="00AB60C8"/>
    <w:rsid w:val="00AB7F17"/>
    <w:rsid w:val="00AC0357"/>
    <w:rsid w:val="00AC11B5"/>
    <w:rsid w:val="00AC43AF"/>
    <w:rsid w:val="00AC542F"/>
    <w:rsid w:val="00AC74AB"/>
    <w:rsid w:val="00AC760F"/>
    <w:rsid w:val="00AD08CC"/>
    <w:rsid w:val="00AD394E"/>
    <w:rsid w:val="00AD3B1C"/>
    <w:rsid w:val="00AD50C0"/>
    <w:rsid w:val="00AD5478"/>
    <w:rsid w:val="00AE0086"/>
    <w:rsid w:val="00AE5691"/>
    <w:rsid w:val="00AE5941"/>
    <w:rsid w:val="00AE6863"/>
    <w:rsid w:val="00AF1212"/>
    <w:rsid w:val="00AF3222"/>
    <w:rsid w:val="00B006F7"/>
    <w:rsid w:val="00B034D9"/>
    <w:rsid w:val="00B04BD1"/>
    <w:rsid w:val="00B07152"/>
    <w:rsid w:val="00B07ACE"/>
    <w:rsid w:val="00B13E8E"/>
    <w:rsid w:val="00B13F6C"/>
    <w:rsid w:val="00B17942"/>
    <w:rsid w:val="00B20C4B"/>
    <w:rsid w:val="00B20F2F"/>
    <w:rsid w:val="00B212AF"/>
    <w:rsid w:val="00B21928"/>
    <w:rsid w:val="00B21A88"/>
    <w:rsid w:val="00B22579"/>
    <w:rsid w:val="00B2290F"/>
    <w:rsid w:val="00B2339A"/>
    <w:rsid w:val="00B26418"/>
    <w:rsid w:val="00B274EA"/>
    <w:rsid w:val="00B2789D"/>
    <w:rsid w:val="00B316FB"/>
    <w:rsid w:val="00B3276A"/>
    <w:rsid w:val="00B3366E"/>
    <w:rsid w:val="00B34913"/>
    <w:rsid w:val="00B34FC1"/>
    <w:rsid w:val="00B36B66"/>
    <w:rsid w:val="00B40ECA"/>
    <w:rsid w:val="00B45121"/>
    <w:rsid w:val="00B4519C"/>
    <w:rsid w:val="00B47585"/>
    <w:rsid w:val="00B4791F"/>
    <w:rsid w:val="00B50F87"/>
    <w:rsid w:val="00B5312B"/>
    <w:rsid w:val="00B53DCF"/>
    <w:rsid w:val="00B54E0F"/>
    <w:rsid w:val="00B54F21"/>
    <w:rsid w:val="00B60925"/>
    <w:rsid w:val="00B60A71"/>
    <w:rsid w:val="00B615DC"/>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4789"/>
    <w:rsid w:val="00BA52AF"/>
    <w:rsid w:val="00BA588D"/>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27CF"/>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36CAE"/>
    <w:rsid w:val="00C4054E"/>
    <w:rsid w:val="00C43C63"/>
    <w:rsid w:val="00C45ECA"/>
    <w:rsid w:val="00C4620E"/>
    <w:rsid w:val="00C53470"/>
    <w:rsid w:val="00C53893"/>
    <w:rsid w:val="00C53A88"/>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B73FD"/>
    <w:rsid w:val="00CC160A"/>
    <w:rsid w:val="00CC1786"/>
    <w:rsid w:val="00CC1B80"/>
    <w:rsid w:val="00CC2341"/>
    <w:rsid w:val="00CC28EF"/>
    <w:rsid w:val="00CC2E1B"/>
    <w:rsid w:val="00CC6B84"/>
    <w:rsid w:val="00CD0E0C"/>
    <w:rsid w:val="00CD2A5D"/>
    <w:rsid w:val="00CD314A"/>
    <w:rsid w:val="00CD40EA"/>
    <w:rsid w:val="00CD6709"/>
    <w:rsid w:val="00CD6928"/>
    <w:rsid w:val="00CD6D5C"/>
    <w:rsid w:val="00CE15F5"/>
    <w:rsid w:val="00CE1C62"/>
    <w:rsid w:val="00CE2274"/>
    <w:rsid w:val="00CE2F4E"/>
    <w:rsid w:val="00CE6647"/>
    <w:rsid w:val="00CF679B"/>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2015"/>
    <w:rsid w:val="00DC5013"/>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465DF"/>
    <w:rsid w:val="00E504E8"/>
    <w:rsid w:val="00E53FA8"/>
    <w:rsid w:val="00E54774"/>
    <w:rsid w:val="00E579C3"/>
    <w:rsid w:val="00E602E4"/>
    <w:rsid w:val="00E6034B"/>
    <w:rsid w:val="00E61243"/>
    <w:rsid w:val="00E63B20"/>
    <w:rsid w:val="00E644AD"/>
    <w:rsid w:val="00E67364"/>
    <w:rsid w:val="00E678D3"/>
    <w:rsid w:val="00E72480"/>
    <w:rsid w:val="00E72BFF"/>
    <w:rsid w:val="00E73DD9"/>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F0034"/>
    <w:rsid w:val="00EF09ED"/>
    <w:rsid w:val="00EF1AB4"/>
    <w:rsid w:val="00EF2EB1"/>
    <w:rsid w:val="00EF3B7B"/>
    <w:rsid w:val="00EF41CF"/>
    <w:rsid w:val="00EF5DB1"/>
    <w:rsid w:val="00EF6E79"/>
    <w:rsid w:val="00EF783C"/>
    <w:rsid w:val="00EF7DED"/>
    <w:rsid w:val="00F019F4"/>
    <w:rsid w:val="00F03A10"/>
    <w:rsid w:val="00F05389"/>
    <w:rsid w:val="00F11B0A"/>
    <w:rsid w:val="00F127C3"/>
    <w:rsid w:val="00F14A49"/>
    <w:rsid w:val="00F1690E"/>
    <w:rsid w:val="00F172D5"/>
    <w:rsid w:val="00F21204"/>
    <w:rsid w:val="00F31878"/>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23"/>
    <w:rsid w:val="00F921DB"/>
    <w:rsid w:val="00F947B6"/>
    <w:rsid w:val="00F95C25"/>
    <w:rsid w:val="00FA1573"/>
    <w:rsid w:val="00FA229D"/>
    <w:rsid w:val="00FA3D31"/>
    <w:rsid w:val="00FA717E"/>
    <w:rsid w:val="00FB0926"/>
    <w:rsid w:val="00FB45F6"/>
    <w:rsid w:val="00FB59E2"/>
    <w:rsid w:val="00FB6FB7"/>
    <w:rsid w:val="00FC18A7"/>
    <w:rsid w:val="00FC51C2"/>
    <w:rsid w:val="00FC74EB"/>
    <w:rsid w:val="00FD5903"/>
    <w:rsid w:val="00FD6B53"/>
    <w:rsid w:val="00FD6F5A"/>
    <w:rsid w:val="00FD7D30"/>
    <w:rsid w:val="00FE02FF"/>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8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51A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30</cp:revision>
  <cp:lastPrinted>2023-12-06T08:35:00Z</cp:lastPrinted>
  <dcterms:created xsi:type="dcterms:W3CDTF">2023-11-21T16:08:00Z</dcterms:created>
  <dcterms:modified xsi:type="dcterms:W3CDTF">2023-12-21T04:46:00Z</dcterms:modified>
</cp:coreProperties>
</file>