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164297DC" w:rsidR="00BA52AF" w:rsidRPr="00A23B07" w:rsidRDefault="00FC3B92" w:rsidP="00422E0D">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Supply of </w:t>
      </w:r>
      <w:r w:rsidR="00B62C03">
        <w:rPr>
          <w:rFonts w:ascii="Arial Narrow" w:hAnsi="Arial Narrow"/>
          <w:b/>
          <w:i/>
          <w:iCs/>
          <w:color w:val="000000" w:themeColor="text1"/>
          <w:sz w:val="52"/>
          <w:szCs w:val="52"/>
        </w:rPr>
        <w:t>RF ID Cards and Color Cartridge</w:t>
      </w:r>
      <w:r>
        <w:rPr>
          <w:rFonts w:ascii="Arial Narrow" w:hAnsi="Arial Narrow"/>
          <w:b/>
          <w:i/>
          <w:iCs/>
          <w:color w:val="000000" w:themeColor="text1"/>
          <w:sz w:val="52"/>
          <w:szCs w:val="52"/>
        </w:rPr>
        <w:t xml:space="preserve"> </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2305A33" w14:textId="32376E6F" w:rsidR="000740B6"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AE6BA7">
              <w:rPr>
                <w:noProof/>
                <w:webHidden/>
              </w:rPr>
              <w:t>4</w:t>
            </w:r>
            <w:r w:rsidR="000740B6">
              <w:rPr>
                <w:noProof/>
                <w:webHidden/>
              </w:rPr>
              <w:fldChar w:fldCharType="end"/>
            </w:r>
          </w:hyperlink>
        </w:p>
        <w:p w14:paraId="04012356" w14:textId="04CF33B7"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0" w:history="1">
            <w:r w:rsidR="000740B6" w:rsidRPr="00D423C0">
              <w:rPr>
                <w:rStyle w:val="Hyperlink"/>
                <w:noProof/>
              </w:rPr>
              <w:t>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AE6BA7">
              <w:rPr>
                <w:noProof/>
                <w:webHidden/>
              </w:rPr>
              <w:t>5</w:t>
            </w:r>
            <w:r w:rsidR="000740B6">
              <w:rPr>
                <w:noProof/>
                <w:webHidden/>
              </w:rPr>
              <w:fldChar w:fldCharType="end"/>
            </w:r>
          </w:hyperlink>
        </w:p>
        <w:p w14:paraId="3AB54554" w14:textId="38C081AB"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1" w:history="1">
            <w:r w:rsidR="000740B6" w:rsidRPr="00D423C0">
              <w:rPr>
                <w:rStyle w:val="Hyperlink"/>
                <w:noProof/>
              </w:rPr>
              <w:t>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AE6BA7">
              <w:rPr>
                <w:noProof/>
                <w:webHidden/>
              </w:rPr>
              <w:t>5</w:t>
            </w:r>
            <w:r w:rsidR="000740B6">
              <w:rPr>
                <w:noProof/>
                <w:webHidden/>
              </w:rPr>
              <w:fldChar w:fldCharType="end"/>
            </w:r>
          </w:hyperlink>
        </w:p>
        <w:p w14:paraId="57316C00" w14:textId="1C334527"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2" w:history="1">
            <w:r w:rsidR="000740B6" w:rsidRPr="00D423C0">
              <w:rPr>
                <w:rStyle w:val="Hyperlink"/>
                <w:noProof/>
              </w:rPr>
              <w:t>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AE6BA7">
              <w:rPr>
                <w:noProof/>
                <w:webHidden/>
              </w:rPr>
              <w:t>5</w:t>
            </w:r>
            <w:r w:rsidR="000740B6">
              <w:rPr>
                <w:noProof/>
                <w:webHidden/>
              </w:rPr>
              <w:fldChar w:fldCharType="end"/>
            </w:r>
          </w:hyperlink>
        </w:p>
        <w:p w14:paraId="1E091697" w14:textId="2D373AC6"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3" w:history="1">
            <w:r w:rsidR="000740B6" w:rsidRPr="00D423C0">
              <w:rPr>
                <w:rStyle w:val="Hyperlink"/>
                <w:noProof/>
              </w:rPr>
              <w:t>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AE6BA7">
              <w:rPr>
                <w:noProof/>
                <w:webHidden/>
              </w:rPr>
              <w:t>5</w:t>
            </w:r>
            <w:r w:rsidR="000740B6">
              <w:rPr>
                <w:noProof/>
                <w:webHidden/>
              </w:rPr>
              <w:fldChar w:fldCharType="end"/>
            </w:r>
          </w:hyperlink>
        </w:p>
        <w:p w14:paraId="5DB4697C" w14:textId="55BCEFE9"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4" w:history="1">
            <w:r w:rsidR="000740B6" w:rsidRPr="00D423C0">
              <w:rPr>
                <w:rStyle w:val="Hyperlink"/>
                <w:noProof/>
              </w:rPr>
              <w:t>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AE6BA7">
              <w:rPr>
                <w:noProof/>
                <w:webHidden/>
              </w:rPr>
              <w:t>6</w:t>
            </w:r>
            <w:r w:rsidR="000740B6">
              <w:rPr>
                <w:noProof/>
                <w:webHidden/>
              </w:rPr>
              <w:fldChar w:fldCharType="end"/>
            </w:r>
          </w:hyperlink>
        </w:p>
        <w:p w14:paraId="6D3F9096" w14:textId="31ACBE19"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5" w:history="1">
            <w:r w:rsidR="000740B6" w:rsidRPr="00D423C0">
              <w:rPr>
                <w:rStyle w:val="Hyperlink"/>
                <w:noProof/>
              </w:rPr>
              <w:t>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AE6BA7">
              <w:rPr>
                <w:noProof/>
                <w:webHidden/>
              </w:rPr>
              <w:t>6</w:t>
            </w:r>
            <w:r w:rsidR="000740B6">
              <w:rPr>
                <w:noProof/>
                <w:webHidden/>
              </w:rPr>
              <w:fldChar w:fldCharType="end"/>
            </w:r>
          </w:hyperlink>
        </w:p>
        <w:p w14:paraId="3A9AC2D4" w14:textId="3191D6B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6" w:history="1">
            <w:r w:rsidR="000740B6" w:rsidRPr="00D423C0">
              <w:rPr>
                <w:rStyle w:val="Hyperlink"/>
                <w:noProof/>
              </w:rPr>
              <w:t>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AE6BA7">
              <w:rPr>
                <w:noProof/>
                <w:webHidden/>
              </w:rPr>
              <w:t>7</w:t>
            </w:r>
            <w:r w:rsidR="000740B6">
              <w:rPr>
                <w:noProof/>
                <w:webHidden/>
              </w:rPr>
              <w:fldChar w:fldCharType="end"/>
            </w:r>
          </w:hyperlink>
        </w:p>
        <w:p w14:paraId="5E310E10" w14:textId="1CFA942F"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7" w:history="1">
            <w:r w:rsidR="000740B6" w:rsidRPr="00D423C0">
              <w:rPr>
                <w:rStyle w:val="Hyperlink"/>
                <w:noProof/>
              </w:rPr>
              <w:t>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AE6BA7">
              <w:rPr>
                <w:noProof/>
                <w:webHidden/>
              </w:rPr>
              <w:t>7</w:t>
            </w:r>
            <w:r w:rsidR="000740B6">
              <w:rPr>
                <w:noProof/>
                <w:webHidden/>
              </w:rPr>
              <w:fldChar w:fldCharType="end"/>
            </w:r>
          </w:hyperlink>
        </w:p>
        <w:p w14:paraId="1AF56DDB" w14:textId="0EAEC86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68" w:history="1">
            <w:r w:rsidR="000740B6" w:rsidRPr="00D423C0">
              <w:rPr>
                <w:rStyle w:val="Hyperlink"/>
                <w:noProof/>
              </w:rPr>
              <w:t>10.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AE6BA7">
              <w:rPr>
                <w:noProof/>
                <w:webHidden/>
              </w:rPr>
              <w:t>7</w:t>
            </w:r>
            <w:r w:rsidR="000740B6">
              <w:rPr>
                <w:noProof/>
                <w:webHidden/>
              </w:rPr>
              <w:fldChar w:fldCharType="end"/>
            </w:r>
          </w:hyperlink>
        </w:p>
        <w:p w14:paraId="6E21B2AD" w14:textId="10D4498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0" w:history="1">
            <w:r w:rsidR="000740B6" w:rsidRPr="00D423C0">
              <w:rPr>
                <w:rStyle w:val="Hyperlink"/>
                <w:noProof/>
              </w:rPr>
              <w:t>1</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AE6BA7">
              <w:rPr>
                <w:noProof/>
                <w:webHidden/>
              </w:rPr>
              <w:t>8</w:t>
            </w:r>
            <w:r w:rsidR="000740B6">
              <w:rPr>
                <w:noProof/>
                <w:webHidden/>
              </w:rPr>
              <w:fldChar w:fldCharType="end"/>
            </w:r>
          </w:hyperlink>
        </w:p>
        <w:p w14:paraId="1DD0915C" w14:textId="50C7112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1" w:history="1">
            <w:r w:rsidR="000740B6" w:rsidRPr="00D423C0">
              <w:rPr>
                <w:rStyle w:val="Hyperlink"/>
                <w:noProof/>
              </w:rPr>
              <w:t>1</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AE6BA7">
              <w:rPr>
                <w:noProof/>
                <w:webHidden/>
              </w:rPr>
              <w:t>8</w:t>
            </w:r>
            <w:r w:rsidR="000740B6">
              <w:rPr>
                <w:noProof/>
                <w:webHidden/>
              </w:rPr>
              <w:fldChar w:fldCharType="end"/>
            </w:r>
          </w:hyperlink>
        </w:p>
        <w:p w14:paraId="6565294C" w14:textId="4F97E24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2" w:history="1">
            <w:r w:rsidR="000740B6" w:rsidRPr="00D423C0">
              <w:rPr>
                <w:rStyle w:val="Hyperlink"/>
                <w:noProof/>
              </w:rPr>
              <w:t>1</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AE6BA7">
              <w:rPr>
                <w:noProof/>
                <w:webHidden/>
              </w:rPr>
              <w:t>8</w:t>
            </w:r>
            <w:r w:rsidR="000740B6">
              <w:rPr>
                <w:noProof/>
                <w:webHidden/>
              </w:rPr>
              <w:fldChar w:fldCharType="end"/>
            </w:r>
          </w:hyperlink>
        </w:p>
        <w:p w14:paraId="74EE2F42" w14:textId="3C1CC955"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3" w:history="1">
            <w:r w:rsidR="000740B6" w:rsidRPr="00D423C0">
              <w:rPr>
                <w:rStyle w:val="Hyperlink"/>
                <w:noProof/>
              </w:rPr>
              <w:t>1</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AE6BA7">
              <w:rPr>
                <w:noProof/>
                <w:webHidden/>
              </w:rPr>
              <w:t>9</w:t>
            </w:r>
            <w:r w:rsidR="000740B6">
              <w:rPr>
                <w:noProof/>
                <w:webHidden/>
              </w:rPr>
              <w:fldChar w:fldCharType="end"/>
            </w:r>
          </w:hyperlink>
        </w:p>
        <w:p w14:paraId="7097F155" w14:textId="27890C9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4" w:history="1">
            <w:r w:rsidR="000740B6" w:rsidRPr="00D423C0">
              <w:rPr>
                <w:rStyle w:val="Hyperlink"/>
                <w:noProof/>
              </w:rPr>
              <w:t>1</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AE6BA7">
              <w:rPr>
                <w:noProof/>
                <w:webHidden/>
              </w:rPr>
              <w:t>9</w:t>
            </w:r>
            <w:r w:rsidR="000740B6">
              <w:rPr>
                <w:noProof/>
                <w:webHidden/>
              </w:rPr>
              <w:fldChar w:fldCharType="end"/>
            </w:r>
          </w:hyperlink>
        </w:p>
        <w:p w14:paraId="10123B8C" w14:textId="7D9F3ED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5" w:history="1">
            <w:r w:rsidR="000740B6" w:rsidRPr="00D423C0">
              <w:rPr>
                <w:rStyle w:val="Hyperlink"/>
                <w:noProof/>
              </w:rPr>
              <w:t>1</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AE6BA7">
              <w:rPr>
                <w:noProof/>
                <w:webHidden/>
              </w:rPr>
              <w:t>9</w:t>
            </w:r>
            <w:r w:rsidR="000740B6">
              <w:rPr>
                <w:noProof/>
                <w:webHidden/>
              </w:rPr>
              <w:fldChar w:fldCharType="end"/>
            </w:r>
          </w:hyperlink>
        </w:p>
        <w:p w14:paraId="26833277" w14:textId="396C8A9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6" w:history="1">
            <w:r w:rsidR="000740B6" w:rsidRPr="00D423C0">
              <w:rPr>
                <w:rStyle w:val="Hyperlink"/>
                <w:noProof/>
              </w:rPr>
              <w:t>1</w:t>
            </w:r>
            <w:r w:rsidR="008017A8">
              <w:rPr>
                <w:rStyle w:val="Hyperlink"/>
                <w:noProof/>
              </w:rPr>
              <w:t>7</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AE6BA7">
              <w:rPr>
                <w:noProof/>
                <w:webHidden/>
              </w:rPr>
              <w:t>10</w:t>
            </w:r>
            <w:r w:rsidR="000740B6">
              <w:rPr>
                <w:noProof/>
                <w:webHidden/>
              </w:rPr>
              <w:fldChar w:fldCharType="end"/>
            </w:r>
          </w:hyperlink>
        </w:p>
        <w:p w14:paraId="1233D972" w14:textId="51A41A4F"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7" w:history="1">
            <w:r w:rsidR="000740B6" w:rsidRPr="00D423C0">
              <w:rPr>
                <w:rStyle w:val="Hyperlink"/>
                <w:noProof/>
              </w:rPr>
              <w:t>1</w:t>
            </w:r>
            <w:r w:rsidR="008017A8">
              <w:rPr>
                <w:rStyle w:val="Hyperlink"/>
                <w:noProof/>
              </w:rPr>
              <w:t>8</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AE6BA7">
              <w:rPr>
                <w:noProof/>
                <w:webHidden/>
              </w:rPr>
              <w:t>11</w:t>
            </w:r>
            <w:r w:rsidR="000740B6">
              <w:rPr>
                <w:noProof/>
                <w:webHidden/>
              </w:rPr>
              <w:fldChar w:fldCharType="end"/>
            </w:r>
          </w:hyperlink>
        </w:p>
        <w:p w14:paraId="6A29B890" w14:textId="43AB80A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8" w:history="1">
            <w:r w:rsidR="008017A8">
              <w:rPr>
                <w:rStyle w:val="Hyperlink"/>
                <w:noProof/>
              </w:rPr>
              <w:t>19</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AE6BA7">
              <w:rPr>
                <w:noProof/>
                <w:webHidden/>
              </w:rPr>
              <w:t>11</w:t>
            </w:r>
            <w:r w:rsidR="000740B6">
              <w:rPr>
                <w:noProof/>
                <w:webHidden/>
              </w:rPr>
              <w:fldChar w:fldCharType="end"/>
            </w:r>
          </w:hyperlink>
        </w:p>
        <w:p w14:paraId="5D9A5775" w14:textId="5FF51D8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9" w:history="1">
            <w:r w:rsidR="000740B6" w:rsidRPr="00D423C0">
              <w:rPr>
                <w:rStyle w:val="Hyperlink"/>
                <w:noProof/>
              </w:rPr>
              <w:t>2</w:t>
            </w:r>
            <w:r w:rsidR="008017A8">
              <w:rPr>
                <w:rStyle w:val="Hyperlink"/>
                <w:noProof/>
              </w:rPr>
              <w:t>0</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AE6BA7">
              <w:rPr>
                <w:noProof/>
                <w:webHidden/>
              </w:rPr>
              <w:t>11</w:t>
            </w:r>
            <w:r w:rsidR="000740B6">
              <w:rPr>
                <w:noProof/>
                <w:webHidden/>
              </w:rPr>
              <w:fldChar w:fldCharType="end"/>
            </w:r>
          </w:hyperlink>
        </w:p>
        <w:p w14:paraId="051A19F8" w14:textId="6FA36CB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0" w:history="1">
            <w:r w:rsidR="000740B6" w:rsidRPr="00D423C0">
              <w:rPr>
                <w:rStyle w:val="Hyperlink"/>
                <w:noProof/>
              </w:rPr>
              <w:t>2</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AE6BA7">
              <w:rPr>
                <w:noProof/>
                <w:webHidden/>
              </w:rPr>
              <w:t>11</w:t>
            </w:r>
            <w:r w:rsidR="000740B6">
              <w:rPr>
                <w:noProof/>
                <w:webHidden/>
              </w:rPr>
              <w:fldChar w:fldCharType="end"/>
            </w:r>
          </w:hyperlink>
        </w:p>
        <w:p w14:paraId="5562F93D" w14:textId="5E56CBC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1" w:history="1">
            <w:r w:rsidR="000740B6" w:rsidRPr="00D423C0">
              <w:rPr>
                <w:rStyle w:val="Hyperlink"/>
                <w:noProof/>
              </w:rPr>
              <w:t>2</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AE6BA7">
              <w:rPr>
                <w:noProof/>
                <w:webHidden/>
              </w:rPr>
              <w:t>13</w:t>
            </w:r>
            <w:r w:rsidR="000740B6">
              <w:rPr>
                <w:noProof/>
                <w:webHidden/>
              </w:rPr>
              <w:fldChar w:fldCharType="end"/>
            </w:r>
          </w:hyperlink>
        </w:p>
        <w:p w14:paraId="51007133" w14:textId="0DEAACB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2" w:history="1">
            <w:r w:rsidR="000740B6" w:rsidRPr="00D423C0">
              <w:rPr>
                <w:rStyle w:val="Hyperlink"/>
                <w:noProof/>
              </w:rPr>
              <w:t>2</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AE6BA7">
              <w:rPr>
                <w:noProof/>
                <w:webHidden/>
              </w:rPr>
              <w:t>14</w:t>
            </w:r>
            <w:r w:rsidR="000740B6">
              <w:rPr>
                <w:noProof/>
                <w:webHidden/>
              </w:rPr>
              <w:fldChar w:fldCharType="end"/>
            </w:r>
          </w:hyperlink>
        </w:p>
        <w:p w14:paraId="19039BC7" w14:textId="0F62A9B0"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3" w:history="1">
            <w:r w:rsidR="000740B6" w:rsidRPr="00D423C0">
              <w:rPr>
                <w:rStyle w:val="Hyperlink"/>
                <w:noProof/>
              </w:rPr>
              <w:t>2</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AE6BA7">
              <w:rPr>
                <w:noProof/>
                <w:webHidden/>
              </w:rPr>
              <w:t>15</w:t>
            </w:r>
            <w:r w:rsidR="000740B6">
              <w:rPr>
                <w:noProof/>
                <w:webHidden/>
              </w:rPr>
              <w:fldChar w:fldCharType="end"/>
            </w:r>
          </w:hyperlink>
        </w:p>
        <w:p w14:paraId="3A7BEA80" w14:textId="47454D37"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4" w:history="1">
            <w:r w:rsidR="000740B6" w:rsidRPr="00D423C0">
              <w:rPr>
                <w:rStyle w:val="Hyperlink"/>
                <w:noProof/>
              </w:rPr>
              <w:t>2</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AE6BA7">
              <w:rPr>
                <w:noProof/>
                <w:webHidden/>
              </w:rPr>
              <w:t>16</w:t>
            </w:r>
            <w:r w:rsidR="000740B6">
              <w:rPr>
                <w:noProof/>
                <w:webHidden/>
              </w:rPr>
              <w:fldChar w:fldCharType="end"/>
            </w:r>
          </w:hyperlink>
        </w:p>
        <w:p w14:paraId="3EDFF5BC" w14:textId="24A1E40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5" w:history="1">
            <w:r w:rsidR="000740B6" w:rsidRPr="00D423C0">
              <w:rPr>
                <w:rStyle w:val="Hyperlink"/>
                <w:noProof/>
              </w:rPr>
              <w:t>2</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AE6BA7">
              <w:rPr>
                <w:noProof/>
                <w:webHidden/>
              </w:rPr>
              <w:t>17</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7921359"/>
      <w:r w:rsidRPr="005454D9">
        <w:lastRenderedPageBreak/>
        <w:t xml:space="preserve">Tender </w:t>
      </w:r>
      <w:r w:rsidR="00525DEB" w:rsidRPr="005454D9">
        <w:t>Notice</w:t>
      </w:r>
      <w:bookmarkEnd w:id="1"/>
    </w:p>
    <w:p w14:paraId="7F6CA4EE" w14:textId="6EAE0359"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w:t>
      </w:r>
      <w:r w:rsidR="00590ED7">
        <w:rPr>
          <w:rFonts w:ascii="Arial Narrow" w:hAnsi="Arial Narrow"/>
          <w:b/>
          <w:sz w:val="32"/>
          <w:szCs w:val="24"/>
        </w:rPr>
        <w:t>1</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41</w:t>
      </w:r>
      <w:r w:rsidR="00B62C03">
        <w:rPr>
          <w:rFonts w:ascii="Arial Narrow" w:hAnsi="Arial Narrow"/>
          <w:b/>
          <w:sz w:val="32"/>
          <w:szCs w:val="24"/>
        </w:rPr>
        <w:t>3</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2363363" w14:textId="77777777" w:rsidR="00B62C03" w:rsidRPr="00A23B07" w:rsidRDefault="00B62C03" w:rsidP="00B62C03">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 xml:space="preserve">Supply of RF ID Cards and Color Cartridge </w:t>
      </w:r>
    </w:p>
    <w:p w14:paraId="7AD27166" w14:textId="10EEAA15"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FC3B92" w:rsidRPr="00FC3B92">
        <w:rPr>
          <w:rFonts w:ascii="Arial Narrow" w:hAnsi="Arial Narrow"/>
          <w:b/>
          <w:bCs/>
        </w:rPr>
        <w:t xml:space="preserve"> </w:t>
      </w:r>
      <w:r w:rsidR="00B62C03" w:rsidRPr="00B62C03">
        <w:rPr>
          <w:rFonts w:ascii="Arial Narrow" w:hAnsi="Arial Narrow"/>
          <w:b/>
          <w:bCs/>
        </w:rPr>
        <w:t xml:space="preserve">Supply of RF ID Cards and Color Cartridge </w:t>
      </w:r>
      <w:r w:rsidR="009F0722" w:rsidRPr="003D1B02">
        <w:rPr>
          <w:rFonts w:ascii="Arial Narrow" w:hAnsi="Arial Narrow"/>
          <w:b/>
          <w:bCs/>
          <w:color w:val="000000" w:themeColor="text1"/>
        </w:rPr>
        <w:t>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4F983752"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FC3B92">
        <w:rPr>
          <w:rFonts w:ascii="Arial Narrow" w:hAnsi="Arial Narrow"/>
          <w:b/>
        </w:rPr>
        <w:t>1</w:t>
      </w:r>
      <w:r w:rsidR="009539AF">
        <w:rPr>
          <w:rFonts w:ascii="Arial Narrow" w:hAnsi="Arial Narrow"/>
          <w:b/>
        </w:rPr>
        <w:t>0</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658512A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590ED7">
        <w:rPr>
          <w:rFonts w:ascii="Arial Narrow" w:hAnsi="Arial Narrow"/>
          <w:b/>
          <w:i/>
          <w:iCs/>
          <w:color w:val="000000" w:themeColor="text1"/>
          <w:highlight w:val="yellow"/>
          <w:u w:val="single"/>
        </w:rPr>
        <w:t>November 0</w:t>
      </w:r>
      <w:r w:rsidR="00AE6BA7">
        <w:rPr>
          <w:rFonts w:ascii="Arial Narrow" w:hAnsi="Arial Narrow"/>
          <w:b/>
          <w:i/>
          <w:iCs/>
          <w:color w:val="000000" w:themeColor="text1"/>
          <w:highlight w:val="yellow"/>
          <w:u w:val="single"/>
        </w:rPr>
        <w:t>7</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48E1D067"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rsidP="00EC62CB">
      <w:pPr>
        <w:pStyle w:val="Qasim"/>
        <w:numPr>
          <w:ilvl w:val="0"/>
          <w:numId w:val="58"/>
        </w:numPr>
      </w:pPr>
      <w:bookmarkStart w:id="2" w:name="_Toc137727312"/>
      <w:bookmarkStart w:id="3" w:name="_Toc147921360"/>
      <w:r w:rsidRPr="005925AE">
        <w:lastRenderedPageBreak/>
        <w:t>General Terms &amp; Conditions of the Tender</w:t>
      </w:r>
      <w:bookmarkEnd w:id="2"/>
      <w:bookmarkEnd w:id="3"/>
      <w:r w:rsidRPr="005925AE">
        <w:t xml:space="preserve">  </w:t>
      </w:r>
    </w:p>
    <w:p w14:paraId="699E67D0" w14:textId="77777777" w:rsidR="00025D65" w:rsidRPr="00AE5941" w:rsidRDefault="00025D65" w:rsidP="00025D65">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4" w:name="_Toc137727313"/>
      <w:bookmarkStart w:id="5" w:name="_Toc147921361"/>
      <w:r w:rsidRPr="005925AE">
        <w:t>Contact person and Submission of Bids:</w:t>
      </w:r>
      <w:bookmarkEnd w:id="4"/>
      <w:bookmarkEnd w:id="5"/>
    </w:p>
    <w:p w14:paraId="147E40B0" w14:textId="77777777" w:rsidR="00025D65" w:rsidRDefault="00025D65" w:rsidP="00025D65">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rsidP="00025D65">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6" w:name="_Toc137727314"/>
      <w:bookmarkStart w:id="7" w:name="_Toc147921362"/>
      <w:r>
        <w:t>Validity of Bids:</w:t>
      </w:r>
      <w:bookmarkEnd w:id="6"/>
      <w:bookmarkEnd w:id="7"/>
    </w:p>
    <w:p w14:paraId="2C4354B0" w14:textId="77777777" w:rsidR="00025D65"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2E14C02D" w14:textId="77777777" w:rsidR="00025D65" w:rsidRPr="008B7CFE"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8" w:name="_Toc137727315"/>
      <w:bookmarkStart w:id="9" w:name="_Toc147921363"/>
      <w:r w:rsidRPr="005925AE">
        <w:t>Language of Bid:</w:t>
      </w:r>
      <w:bookmarkEnd w:id="8"/>
      <w:bookmarkEnd w:id="9"/>
    </w:p>
    <w:p w14:paraId="19676F0E" w14:textId="77777777" w:rsidR="00025D65" w:rsidRPr="005454D9" w:rsidRDefault="00025D65" w:rsidP="00025D65">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0" w:name="_Toc137727316"/>
      <w:bookmarkStart w:id="11" w:name="_Toc147921364"/>
      <w:r w:rsidRPr="005925AE">
        <w:lastRenderedPageBreak/>
        <w:t>Price of the Bid:</w:t>
      </w:r>
      <w:bookmarkEnd w:id="10"/>
      <w:bookmarkEnd w:id="11"/>
    </w:p>
    <w:p w14:paraId="185295D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rsidP="00025D65">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2" w:name="_Toc137727317"/>
      <w:bookmarkStart w:id="13" w:name="_Toc147921365"/>
      <w:r w:rsidRPr="005925AE">
        <w:rPr>
          <w:rStyle w:val="QasimChar"/>
          <w:b/>
          <w:bCs/>
        </w:rPr>
        <w:t>Bid Currencies &amp;</w:t>
      </w:r>
      <w:r w:rsidRPr="005925AE">
        <w:rPr>
          <w:rStyle w:val="QasimChar"/>
        </w:rPr>
        <w:t xml:space="preserve"> </w:t>
      </w:r>
      <w:r w:rsidRPr="005925AE">
        <w:t>Bid Security:</w:t>
      </w:r>
      <w:bookmarkEnd w:id="12"/>
      <w:bookmarkEnd w:id="13"/>
    </w:p>
    <w:p w14:paraId="51FF0583"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rsidP="00025D65">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51C9D7C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47679D6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4" w:name="_Toc137727318"/>
      <w:bookmarkStart w:id="15" w:name="_Toc147921366"/>
      <w:r w:rsidRPr="005925AE">
        <w:t>Amendment of Bidding Documents:</w:t>
      </w:r>
      <w:bookmarkEnd w:id="14"/>
      <w:bookmarkEnd w:id="15"/>
      <w:r w:rsidRPr="005925AE">
        <w:t xml:space="preserve"> </w:t>
      </w:r>
    </w:p>
    <w:p w14:paraId="03D37208"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6" w:name="_Toc137727319"/>
      <w:bookmarkStart w:id="17" w:name="_Toc147921367"/>
      <w:r w:rsidRPr="005925AE">
        <w:t>Clarification of Bidding Document:</w:t>
      </w:r>
      <w:bookmarkEnd w:id="16"/>
      <w:bookmarkEnd w:id="17"/>
    </w:p>
    <w:p w14:paraId="294DBAAB" w14:textId="77777777" w:rsidR="00025D65" w:rsidRPr="00701DC0" w:rsidRDefault="00025D65" w:rsidP="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18" w:name="_Toc137727320"/>
      <w:bookmarkStart w:id="19" w:name="_Toc147921368"/>
      <w:r w:rsidRPr="005925AE">
        <w:t>Sealing and Marking of Bids:</w:t>
      </w:r>
      <w:bookmarkEnd w:id="18"/>
      <w:bookmarkEnd w:id="19"/>
    </w:p>
    <w:p w14:paraId="7E8B0813" w14:textId="77777777" w:rsidR="00025D65" w:rsidRPr="00701DC0" w:rsidRDefault="00025D65" w:rsidP="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36C1C7C6" w14:textId="77777777" w:rsidR="00025D65" w:rsidRDefault="00025D65" w:rsidP="002373AB">
      <w:pPr>
        <w:pStyle w:val="Qasim"/>
        <w:numPr>
          <w:ilvl w:val="0"/>
          <w:numId w:val="0"/>
        </w:numPr>
        <w:ind w:left="270" w:hanging="270"/>
      </w:pPr>
      <w:bookmarkStart w:id="20" w:name="_Toc147921369"/>
      <w:bookmarkEnd w:id="20"/>
    </w:p>
    <w:p w14:paraId="4319CEF8" w14:textId="77777777" w:rsidR="00025D65" w:rsidRPr="005925AE" w:rsidRDefault="00025D65" w:rsidP="00EC62CB">
      <w:pPr>
        <w:pStyle w:val="Qasim"/>
        <w:ind w:left="360"/>
      </w:pPr>
      <w:bookmarkStart w:id="21" w:name="_Toc137727321"/>
      <w:bookmarkStart w:id="22" w:name="_Toc147921370"/>
      <w:r w:rsidRPr="005925AE">
        <w:t>Deadline for Submission of Bids:</w:t>
      </w:r>
      <w:bookmarkEnd w:id="21"/>
      <w:bookmarkEnd w:id="22"/>
    </w:p>
    <w:p w14:paraId="5025EA57"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rsidP="00025D65">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3" w:name="_Toc137727322"/>
      <w:bookmarkStart w:id="24" w:name="_Toc147921371"/>
      <w:r w:rsidRPr="005925AE">
        <w:t>Submission of Bidding Document:</w:t>
      </w:r>
      <w:bookmarkEnd w:id="23"/>
      <w:bookmarkEnd w:id="24"/>
    </w:p>
    <w:p w14:paraId="524A1175" w14:textId="77777777" w:rsidR="00025D65" w:rsidRDefault="00025D65" w:rsidP="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rsidP="00025D65">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rsidP="00025D65">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5" w:name="_Toc137727323"/>
      <w:bookmarkStart w:id="26" w:name="_Toc147921372"/>
      <w:r w:rsidRPr="005925AE">
        <w:t>Opening of Bids:</w:t>
      </w:r>
      <w:bookmarkEnd w:id="25"/>
      <w:bookmarkEnd w:id="26"/>
    </w:p>
    <w:p w14:paraId="6C27F2E8"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39EAD95"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7" w:name="_Toc137727324"/>
      <w:bookmarkStart w:id="28" w:name="_Toc147921373"/>
      <w:r w:rsidRPr="005925AE">
        <w:t>Influencing the evaluation process:</w:t>
      </w:r>
      <w:bookmarkEnd w:id="27"/>
      <w:bookmarkEnd w:id="28"/>
    </w:p>
    <w:p w14:paraId="1E56DDB6"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29" w:name="_Toc137727325"/>
      <w:bookmarkStart w:id="30" w:name="_Toc147921374"/>
      <w:r w:rsidRPr="005925AE">
        <w:t>Notification of Evaluation Reports:</w:t>
      </w:r>
      <w:bookmarkEnd w:id="29"/>
      <w:bookmarkEnd w:id="30"/>
    </w:p>
    <w:p w14:paraId="3BE007C2" w14:textId="77777777" w:rsidR="00025D65" w:rsidRPr="00701DC0" w:rsidRDefault="00025D65" w:rsidP="00025D65">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1" w:name="_Toc137727326"/>
      <w:bookmarkStart w:id="32" w:name="_Toc147921375"/>
      <w:r w:rsidRPr="005925AE">
        <w:t>Qualification &amp; Evaluation of Bids:</w:t>
      </w:r>
      <w:bookmarkEnd w:id="31"/>
      <w:bookmarkEnd w:id="32"/>
      <w:r w:rsidRPr="005925AE">
        <w:t xml:space="preserve"> </w:t>
      </w:r>
    </w:p>
    <w:p w14:paraId="787E08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2784063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DC839B5" w14:textId="77777777" w:rsidR="00025D65" w:rsidRPr="00FA2526"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rsidP="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rsidP="00025D65">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3" w:name="_Toc136259001"/>
      <w:bookmarkStart w:id="34" w:name="_Toc136595251"/>
      <w:bookmarkStart w:id="35" w:name="_Toc137727327"/>
      <w:bookmarkStart w:id="36" w:name="_Toc147921376"/>
      <w:r w:rsidRPr="005925AE">
        <w:t>Corrupt or Fraudulent Practices</w:t>
      </w:r>
      <w:r>
        <w:t xml:space="preserve"> &amp; Blacklisting</w:t>
      </w:r>
      <w:r w:rsidRPr="005925AE">
        <w:t>:</w:t>
      </w:r>
      <w:bookmarkEnd w:id="33"/>
      <w:bookmarkEnd w:id="34"/>
      <w:bookmarkEnd w:id="35"/>
      <w:bookmarkEnd w:id="36"/>
    </w:p>
    <w:p w14:paraId="0121CD2E" w14:textId="77777777" w:rsidR="00025D65" w:rsidRPr="008662C7"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5576818"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7" w:name="_Toc137727328"/>
      <w:bookmarkStart w:id="38" w:name="_Toc147921377"/>
      <w:r w:rsidRPr="005925AE">
        <w:t>Right to Accept or Reject All Bids:</w:t>
      </w:r>
      <w:bookmarkEnd w:id="37"/>
      <w:bookmarkEnd w:id="38"/>
    </w:p>
    <w:p w14:paraId="59C61AE3" w14:textId="77777777" w:rsidR="00025D65" w:rsidRPr="008662C7" w:rsidRDefault="00025D65" w:rsidP="00025D65">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39" w:name="_Toc137727329"/>
      <w:bookmarkStart w:id="40" w:name="_Toc147921378"/>
      <w:r w:rsidRPr="005925AE">
        <w:t>Notification of Award:</w:t>
      </w:r>
      <w:bookmarkEnd w:id="39"/>
      <w:bookmarkEnd w:id="40"/>
    </w:p>
    <w:p w14:paraId="2E9C8C03"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46B42748"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1" w:name="_Toc137727330"/>
      <w:bookmarkStart w:id="42" w:name="_Toc147921379"/>
      <w:r w:rsidRPr="005925AE">
        <w:t>Issuance of Contract</w:t>
      </w:r>
      <w:r>
        <w:t>/Work Order/Purchase Order</w:t>
      </w:r>
      <w:r w:rsidRPr="005925AE">
        <w:t>:</w:t>
      </w:r>
      <w:bookmarkEnd w:id="41"/>
      <w:bookmarkEnd w:id="42"/>
    </w:p>
    <w:p w14:paraId="28CEF8E3" w14:textId="77777777" w:rsidR="00025D65" w:rsidRPr="004C5FA9" w:rsidRDefault="00025D65" w:rsidP="00025D65">
      <w:pPr>
        <w:pStyle w:val="ListParagraph"/>
        <w:numPr>
          <w:ilvl w:val="0"/>
          <w:numId w:val="55"/>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Contract will be awarded to lowest evaluated bidder.</w:t>
      </w:r>
    </w:p>
    <w:p w14:paraId="272EE167" w14:textId="77777777" w:rsidR="00025D65" w:rsidRPr="00612EF2" w:rsidRDefault="00025D65" w:rsidP="00025D65">
      <w:pPr>
        <w:pStyle w:val="ListParagraph"/>
        <w:numPr>
          <w:ilvl w:val="0"/>
          <w:numId w:val="55"/>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3" w:name="_Toc137727331"/>
      <w:r>
        <w:t xml:space="preserve"> </w:t>
      </w:r>
      <w:bookmarkStart w:id="44" w:name="_Toc147921380"/>
      <w:r>
        <w:t>Delivery Information:</w:t>
      </w:r>
      <w:bookmarkEnd w:id="43"/>
      <w:bookmarkEnd w:id="44"/>
    </w:p>
    <w:p w14:paraId="5CA3928D"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A6528A">
        <w:rPr>
          <w:rFonts w:ascii="Arial Narrow" w:hAnsi="Arial Narrow"/>
          <w:b/>
          <w:bCs/>
          <w:szCs w:val="24"/>
        </w:rPr>
        <w:t>25</w:t>
      </w:r>
      <w:r w:rsidRPr="00A6528A">
        <w:rPr>
          <w:rFonts w:ascii="Arial Narrow" w:hAnsi="Arial Narrow"/>
          <w:b/>
          <w:bCs/>
          <w:i/>
          <w:iCs/>
          <w:szCs w:val="24"/>
        </w:rPr>
        <w:t xml:space="preserve"> </w:t>
      </w:r>
      <w:r>
        <w:rPr>
          <w:rFonts w:ascii="Arial Narrow" w:hAnsi="Arial Narrow"/>
          <w:szCs w:val="24"/>
        </w:rPr>
        <w:t>Days of the issuance of Work Order.</w:t>
      </w:r>
    </w:p>
    <w:p w14:paraId="0A3A0E6E"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lastRenderedPageBreak/>
        <w:t>Payment will be made as per actual quantity provided &amp; accepted.</w:t>
      </w:r>
    </w:p>
    <w:p w14:paraId="70485851"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2710AC5"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65B6FE68"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384AC9A0" w14:textId="77777777" w:rsidR="00025D65" w:rsidRPr="005454D9"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2825E3E8"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642BA5D8"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862E06"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2BA0A53A"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5" w:name="_Toc137727332"/>
      <w:bookmarkStart w:id="46" w:name="_Toc147921381"/>
      <w:r>
        <w:lastRenderedPageBreak/>
        <w:t>Legal Document</w:t>
      </w:r>
      <w:bookmarkEnd w:id="45"/>
      <w:bookmarkEnd w:id="46"/>
      <w:r>
        <w:t xml:space="preserve"> </w:t>
      </w:r>
    </w:p>
    <w:p w14:paraId="1AB63B55" w14:textId="77777777" w:rsidR="00025D65" w:rsidRPr="00BD1C12" w:rsidRDefault="00025D65" w:rsidP="00025D65">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5E4C64D6" w14:textId="77777777" w:rsidR="003C0C49" w:rsidRDefault="003C0C49" w:rsidP="00382799">
      <w:pPr>
        <w:pStyle w:val="Qasim"/>
        <w:numPr>
          <w:ilvl w:val="0"/>
          <w:numId w:val="0"/>
        </w:numPr>
        <w:ind w:left="270" w:hanging="270"/>
        <w:rPr>
          <w:sz w:val="24"/>
          <w:szCs w:val="24"/>
        </w:rPr>
      </w:pPr>
    </w:p>
    <w:p w14:paraId="34E51D9B" w14:textId="77777777" w:rsidR="003C0C49" w:rsidRDefault="003C0C49" w:rsidP="00382799">
      <w:pPr>
        <w:pStyle w:val="Qasim"/>
        <w:numPr>
          <w:ilvl w:val="0"/>
          <w:numId w:val="0"/>
        </w:numPr>
        <w:ind w:left="270" w:hanging="270"/>
        <w:rPr>
          <w:sz w:val="24"/>
          <w:szCs w:val="24"/>
        </w:rPr>
      </w:pPr>
    </w:p>
    <w:p w14:paraId="275A88B3" w14:textId="77777777" w:rsidR="003C0C49" w:rsidRDefault="003C0C49" w:rsidP="00382799">
      <w:pPr>
        <w:pStyle w:val="Qasim"/>
        <w:numPr>
          <w:ilvl w:val="0"/>
          <w:numId w:val="0"/>
        </w:numPr>
        <w:ind w:left="270" w:hanging="270"/>
        <w:rPr>
          <w:sz w:val="24"/>
          <w:szCs w:val="24"/>
        </w:rPr>
      </w:pPr>
    </w:p>
    <w:p w14:paraId="5DC6858F" w14:textId="77777777" w:rsidR="00623508" w:rsidRDefault="00623508" w:rsidP="00382799">
      <w:pPr>
        <w:pStyle w:val="Qasim"/>
        <w:numPr>
          <w:ilvl w:val="0"/>
          <w:numId w:val="0"/>
        </w:numPr>
        <w:ind w:left="270" w:hanging="270"/>
        <w:rPr>
          <w:sz w:val="24"/>
          <w:szCs w:val="24"/>
        </w:rPr>
      </w:pPr>
    </w:p>
    <w:p w14:paraId="5C472411" w14:textId="77777777" w:rsidR="003C0C49" w:rsidRDefault="003C0C49" w:rsidP="00382799">
      <w:pPr>
        <w:pStyle w:val="Qasim"/>
        <w:numPr>
          <w:ilvl w:val="0"/>
          <w:numId w:val="0"/>
        </w:numPr>
        <w:ind w:left="270" w:hanging="270"/>
        <w:rPr>
          <w:sz w:val="24"/>
          <w:szCs w:val="24"/>
        </w:rPr>
      </w:pPr>
    </w:p>
    <w:p w14:paraId="47470EC9" w14:textId="77777777" w:rsidR="003C0C49" w:rsidRDefault="003C0C49" w:rsidP="00382799">
      <w:pPr>
        <w:pStyle w:val="Qasim"/>
        <w:numPr>
          <w:ilvl w:val="0"/>
          <w:numId w:val="0"/>
        </w:numPr>
        <w:ind w:left="270" w:hanging="270"/>
        <w:rPr>
          <w:sz w:val="24"/>
          <w:szCs w:val="24"/>
        </w:rPr>
      </w:pPr>
    </w:p>
    <w:p w14:paraId="7183A217" w14:textId="77777777" w:rsidR="007D5B85" w:rsidRDefault="007D5B85" w:rsidP="00382799">
      <w:pPr>
        <w:pStyle w:val="Qasim"/>
        <w:numPr>
          <w:ilvl w:val="0"/>
          <w:numId w:val="0"/>
        </w:numPr>
        <w:ind w:left="270" w:hanging="270"/>
        <w:rPr>
          <w:sz w:val="24"/>
          <w:szCs w:val="24"/>
        </w:rPr>
      </w:pPr>
    </w:p>
    <w:p w14:paraId="0AEB1F15" w14:textId="77777777" w:rsidR="007D5B85" w:rsidRDefault="007D5B85" w:rsidP="00382799">
      <w:pPr>
        <w:pStyle w:val="Qasim"/>
        <w:numPr>
          <w:ilvl w:val="0"/>
          <w:numId w:val="0"/>
        </w:numPr>
        <w:ind w:left="270" w:hanging="270"/>
        <w:rPr>
          <w:sz w:val="24"/>
          <w:szCs w:val="24"/>
        </w:rPr>
      </w:pPr>
    </w:p>
    <w:p w14:paraId="11ACBED3" w14:textId="77777777" w:rsidR="007D5B85" w:rsidRDefault="007D5B85" w:rsidP="00382799">
      <w:pPr>
        <w:pStyle w:val="Qasim"/>
        <w:numPr>
          <w:ilvl w:val="0"/>
          <w:numId w:val="0"/>
        </w:numPr>
        <w:ind w:left="270" w:hanging="270"/>
        <w:rPr>
          <w:sz w:val="24"/>
          <w:szCs w:val="24"/>
        </w:rPr>
      </w:pPr>
    </w:p>
    <w:p w14:paraId="379B0E8B" w14:textId="77777777" w:rsidR="007D5B85" w:rsidRDefault="007D5B85" w:rsidP="00382799">
      <w:pPr>
        <w:pStyle w:val="Qasim"/>
        <w:numPr>
          <w:ilvl w:val="0"/>
          <w:numId w:val="0"/>
        </w:numPr>
        <w:ind w:left="270" w:hanging="270"/>
        <w:rPr>
          <w:sz w:val="24"/>
          <w:szCs w:val="24"/>
        </w:rPr>
      </w:pPr>
    </w:p>
    <w:p w14:paraId="085AFEA5" w14:textId="77777777" w:rsidR="007D5B85" w:rsidRDefault="007D5B85" w:rsidP="00382799">
      <w:pPr>
        <w:pStyle w:val="Qasim"/>
        <w:numPr>
          <w:ilvl w:val="0"/>
          <w:numId w:val="0"/>
        </w:numPr>
        <w:ind w:left="270" w:hanging="270"/>
        <w:rPr>
          <w:sz w:val="24"/>
          <w:szCs w:val="24"/>
        </w:rPr>
      </w:pPr>
    </w:p>
    <w:p w14:paraId="450E9F37" w14:textId="77777777" w:rsidR="007D5B85" w:rsidRDefault="007D5B85" w:rsidP="00382799">
      <w:pPr>
        <w:pStyle w:val="Qasim"/>
        <w:numPr>
          <w:ilvl w:val="0"/>
          <w:numId w:val="0"/>
        </w:numPr>
        <w:ind w:left="270" w:hanging="270"/>
        <w:rPr>
          <w:sz w:val="24"/>
          <w:szCs w:val="24"/>
        </w:rPr>
      </w:pPr>
    </w:p>
    <w:p w14:paraId="386DF857" w14:textId="77777777" w:rsidR="007D5B85" w:rsidRDefault="007D5B85" w:rsidP="00382799">
      <w:pPr>
        <w:pStyle w:val="Qasim"/>
        <w:numPr>
          <w:ilvl w:val="0"/>
          <w:numId w:val="0"/>
        </w:numPr>
        <w:ind w:left="270" w:hanging="270"/>
        <w:rPr>
          <w:sz w:val="24"/>
          <w:szCs w:val="24"/>
        </w:rPr>
      </w:pPr>
    </w:p>
    <w:p w14:paraId="518A5761" w14:textId="77777777" w:rsidR="007D5B85" w:rsidRDefault="007D5B85" w:rsidP="00382799">
      <w:pPr>
        <w:pStyle w:val="Qasim"/>
        <w:numPr>
          <w:ilvl w:val="0"/>
          <w:numId w:val="0"/>
        </w:numPr>
        <w:ind w:left="270" w:hanging="270"/>
        <w:rPr>
          <w:sz w:val="24"/>
          <w:szCs w:val="24"/>
        </w:rPr>
      </w:pPr>
    </w:p>
    <w:p w14:paraId="15EA12CD" w14:textId="77777777" w:rsidR="007D5B85" w:rsidRDefault="007D5B85" w:rsidP="00382799">
      <w:pPr>
        <w:pStyle w:val="Qasim"/>
        <w:numPr>
          <w:ilvl w:val="0"/>
          <w:numId w:val="0"/>
        </w:numPr>
        <w:ind w:left="270" w:hanging="270"/>
        <w:rPr>
          <w:sz w:val="24"/>
          <w:szCs w:val="24"/>
        </w:rPr>
      </w:pPr>
    </w:p>
    <w:p w14:paraId="6115D87A" w14:textId="77777777" w:rsidR="007D5B85" w:rsidRDefault="007D5B85" w:rsidP="00382799">
      <w:pPr>
        <w:pStyle w:val="Qasim"/>
        <w:numPr>
          <w:ilvl w:val="0"/>
          <w:numId w:val="0"/>
        </w:numPr>
        <w:ind w:left="270" w:hanging="270"/>
        <w:rPr>
          <w:sz w:val="24"/>
          <w:szCs w:val="24"/>
        </w:rPr>
      </w:pPr>
    </w:p>
    <w:p w14:paraId="1B0C3A87" w14:textId="77777777" w:rsidR="007D5B85" w:rsidRDefault="007D5B85" w:rsidP="00382799">
      <w:pPr>
        <w:pStyle w:val="Qasim"/>
        <w:numPr>
          <w:ilvl w:val="0"/>
          <w:numId w:val="0"/>
        </w:numPr>
        <w:ind w:left="270" w:hanging="270"/>
        <w:rPr>
          <w:sz w:val="24"/>
          <w:szCs w:val="24"/>
        </w:rPr>
      </w:pPr>
    </w:p>
    <w:p w14:paraId="6720CE95" w14:textId="77777777" w:rsidR="007D5B85" w:rsidRDefault="007D5B85" w:rsidP="00382799">
      <w:pPr>
        <w:pStyle w:val="Qasim"/>
        <w:numPr>
          <w:ilvl w:val="0"/>
          <w:numId w:val="0"/>
        </w:numPr>
        <w:ind w:left="270" w:hanging="270"/>
        <w:rPr>
          <w:sz w:val="24"/>
          <w:szCs w:val="24"/>
        </w:rPr>
      </w:pPr>
    </w:p>
    <w:p w14:paraId="17F9D3A8" w14:textId="77777777" w:rsidR="007D5B85" w:rsidRDefault="007D5B85" w:rsidP="00382799">
      <w:pPr>
        <w:pStyle w:val="Qasim"/>
        <w:numPr>
          <w:ilvl w:val="0"/>
          <w:numId w:val="0"/>
        </w:numPr>
        <w:ind w:left="270" w:hanging="270"/>
        <w:rPr>
          <w:sz w:val="24"/>
          <w:szCs w:val="24"/>
        </w:rPr>
      </w:pPr>
    </w:p>
    <w:p w14:paraId="4B57B223" w14:textId="77777777" w:rsidR="007D5B85" w:rsidRDefault="007D5B85" w:rsidP="00382799">
      <w:pPr>
        <w:pStyle w:val="Qasim"/>
        <w:numPr>
          <w:ilvl w:val="0"/>
          <w:numId w:val="0"/>
        </w:numPr>
        <w:ind w:left="270" w:hanging="270"/>
        <w:rPr>
          <w:sz w:val="24"/>
          <w:szCs w:val="24"/>
        </w:rPr>
      </w:pPr>
    </w:p>
    <w:p w14:paraId="544A9CF9" w14:textId="77777777" w:rsidR="003C0C49" w:rsidRDefault="003C0C49" w:rsidP="00382799">
      <w:pPr>
        <w:pStyle w:val="Qasim"/>
        <w:numPr>
          <w:ilvl w:val="0"/>
          <w:numId w:val="0"/>
        </w:numPr>
        <w:ind w:left="270" w:hanging="270"/>
        <w:rPr>
          <w:sz w:val="24"/>
          <w:szCs w:val="24"/>
        </w:rPr>
      </w:pPr>
    </w:p>
    <w:p w14:paraId="525BEC59" w14:textId="77777777" w:rsidR="007D5B85" w:rsidRDefault="007D5B85" w:rsidP="00C801C6">
      <w:pPr>
        <w:spacing w:after="0" w:line="360" w:lineRule="auto"/>
        <w:ind w:left="0"/>
        <w:jc w:val="center"/>
        <w:rPr>
          <w:rFonts w:ascii="Arial Narrow" w:hAnsi="Arial Narrow"/>
          <w:b/>
          <w:sz w:val="24"/>
          <w:szCs w:val="28"/>
        </w:rPr>
      </w:pPr>
    </w:p>
    <w:p w14:paraId="52BC19F8" w14:textId="77777777" w:rsidR="007D5B85" w:rsidRDefault="007D5B85" w:rsidP="00C801C6">
      <w:pPr>
        <w:spacing w:after="0" w:line="360" w:lineRule="auto"/>
        <w:ind w:left="0"/>
        <w:jc w:val="center"/>
        <w:rPr>
          <w:rFonts w:ascii="Arial Narrow" w:hAnsi="Arial Narrow"/>
          <w:b/>
          <w:sz w:val="24"/>
          <w:szCs w:val="28"/>
        </w:rPr>
      </w:pPr>
    </w:p>
    <w:p w14:paraId="71223109" w14:textId="77777777" w:rsidR="007D5B85" w:rsidRDefault="007D5B85" w:rsidP="00C801C6">
      <w:pPr>
        <w:spacing w:after="0" w:line="360" w:lineRule="auto"/>
        <w:ind w:left="0"/>
        <w:jc w:val="center"/>
        <w:rPr>
          <w:rFonts w:ascii="Arial Narrow" w:hAnsi="Arial Narrow"/>
          <w:b/>
          <w:sz w:val="24"/>
          <w:szCs w:val="28"/>
        </w:rPr>
      </w:pPr>
    </w:p>
    <w:p w14:paraId="2E5AA6B1" w14:textId="77777777" w:rsidR="007D5B85" w:rsidRDefault="007D5B85" w:rsidP="00C801C6">
      <w:pPr>
        <w:spacing w:after="0" w:line="360" w:lineRule="auto"/>
        <w:ind w:left="0"/>
        <w:jc w:val="center"/>
        <w:rPr>
          <w:rFonts w:ascii="Arial Narrow" w:hAnsi="Arial Narrow"/>
          <w:b/>
          <w:sz w:val="24"/>
          <w:szCs w:val="28"/>
        </w:rPr>
      </w:pPr>
    </w:p>
    <w:p w14:paraId="7BBC53DC" w14:textId="77777777" w:rsidR="007D5B85" w:rsidRDefault="007D5B85" w:rsidP="00C801C6">
      <w:pPr>
        <w:spacing w:after="0" w:line="360" w:lineRule="auto"/>
        <w:ind w:left="0"/>
        <w:jc w:val="center"/>
        <w:rPr>
          <w:rFonts w:ascii="Arial Narrow" w:hAnsi="Arial Narrow"/>
          <w:b/>
          <w:sz w:val="24"/>
          <w:szCs w:val="28"/>
        </w:rPr>
      </w:pPr>
    </w:p>
    <w:p w14:paraId="658C94B2" w14:textId="77777777" w:rsidR="007D5B85" w:rsidRPr="005925AE" w:rsidRDefault="007D5B85" w:rsidP="007D5B85">
      <w:pPr>
        <w:pStyle w:val="Qasim"/>
      </w:pPr>
      <w:bookmarkStart w:id="47" w:name="_Toc147921382"/>
      <w:r w:rsidRPr="005925AE">
        <w:lastRenderedPageBreak/>
        <w:t>Declaration Form</w:t>
      </w:r>
      <w:bookmarkEnd w:id="47"/>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8" w:name="_Toc147921383"/>
      <w:r w:rsidRPr="005925AE">
        <w:lastRenderedPageBreak/>
        <w:t>T</w:t>
      </w:r>
      <w:r w:rsidR="00525DEB" w:rsidRPr="005925AE">
        <w:t>echnical Evaluation Criteria</w:t>
      </w:r>
      <w:r w:rsidR="00FD7D30" w:rsidRPr="005925AE">
        <w:t>:</w:t>
      </w:r>
      <w:bookmarkEnd w:id="48"/>
      <w:r w:rsidR="00525DEB" w:rsidRPr="005925AE">
        <w:t xml:space="preserve"> </w:t>
      </w:r>
    </w:p>
    <w:p w14:paraId="7DD1F403" w14:textId="77777777" w:rsidR="00BA52AF" w:rsidRPr="005925AE" w:rsidRDefault="00525DEB" w:rsidP="00867A77">
      <w:pPr>
        <w:pStyle w:val="Heading2"/>
        <w:rPr>
          <w:color w:val="ED7D31" w:themeColor="accent2"/>
        </w:rPr>
      </w:pPr>
      <w:bookmarkStart w:id="4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50" w:name="_Toc147921384"/>
      <w:r w:rsidRPr="005925AE">
        <w:lastRenderedPageBreak/>
        <w:t>FINANCIAL PROPOSAL</w:t>
      </w:r>
      <w:bookmarkEnd w:id="5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40AD41CB" w14:textId="77777777" w:rsidR="0008397E" w:rsidRDefault="0008397E" w:rsidP="006F2F6D">
      <w:pPr>
        <w:spacing w:after="0" w:line="240" w:lineRule="auto"/>
        <w:ind w:left="0" w:firstLine="0"/>
      </w:pPr>
    </w:p>
    <w:p w14:paraId="0A7A4BC8" w14:textId="46550631" w:rsidR="00554DC1" w:rsidRPr="00E61BA9" w:rsidRDefault="0008397E" w:rsidP="007025F8">
      <w:pPr>
        <w:spacing w:after="0" w:line="240" w:lineRule="auto"/>
        <w:ind w:left="0" w:firstLine="0"/>
        <w:jc w:val="center"/>
        <w:rPr>
          <w:rFonts w:ascii="Arial Narrow" w:hAnsi="Arial Narrow"/>
          <w:b/>
          <w:i/>
          <w:iCs/>
          <w:color w:val="000000" w:themeColor="text1"/>
          <w:sz w:val="36"/>
          <w:szCs w:val="36"/>
        </w:rPr>
      </w:pPr>
      <w:r>
        <w:rPr>
          <w:rFonts w:ascii="Arial Narrow" w:hAnsi="Arial Narrow"/>
          <w:b/>
          <w:i/>
          <w:iCs/>
          <w:color w:val="000000" w:themeColor="text1"/>
          <w:sz w:val="36"/>
          <w:szCs w:val="36"/>
        </w:rPr>
        <w:t>Supply of RF ID Cards and Color Cartridge</w:t>
      </w:r>
    </w:p>
    <w:tbl>
      <w:tblPr>
        <w:tblStyle w:val="TableGrid0"/>
        <w:tblW w:w="0" w:type="auto"/>
        <w:tblLook w:val="04A0" w:firstRow="1" w:lastRow="0" w:firstColumn="1" w:lastColumn="0" w:noHBand="0" w:noVBand="1"/>
      </w:tblPr>
      <w:tblGrid>
        <w:gridCol w:w="532"/>
        <w:gridCol w:w="3513"/>
        <w:gridCol w:w="1080"/>
        <w:gridCol w:w="985"/>
        <w:gridCol w:w="1224"/>
        <w:gridCol w:w="1137"/>
        <w:gridCol w:w="1124"/>
      </w:tblGrid>
      <w:tr w:rsidR="00E61BA9" w:rsidRPr="00E85B9F" w14:paraId="55BE0694" w14:textId="77777777" w:rsidTr="005438E1">
        <w:tc>
          <w:tcPr>
            <w:tcW w:w="532" w:type="dxa"/>
            <w:shd w:val="clear" w:color="auto" w:fill="BFBFBF" w:themeFill="background1" w:themeFillShade="BF"/>
          </w:tcPr>
          <w:p w14:paraId="480EF005" w14:textId="443F1CBF" w:rsidR="008427D1" w:rsidRPr="00E85B9F" w:rsidRDefault="008427D1" w:rsidP="008427D1">
            <w:pPr>
              <w:spacing w:after="0" w:line="240" w:lineRule="auto"/>
              <w:ind w:left="0" w:firstLine="0"/>
              <w:jc w:val="center"/>
            </w:pPr>
            <w:r w:rsidRPr="00E85B9F">
              <w:t>SN</w:t>
            </w:r>
          </w:p>
        </w:tc>
        <w:tc>
          <w:tcPr>
            <w:tcW w:w="3513" w:type="dxa"/>
            <w:shd w:val="clear" w:color="auto" w:fill="BFBFBF" w:themeFill="background1" w:themeFillShade="BF"/>
          </w:tcPr>
          <w:p w14:paraId="001ADC18" w14:textId="443EB4F6" w:rsidR="008427D1" w:rsidRPr="00E85B9F" w:rsidRDefault="008427D1" w:rsidP="008427D1">
            <w:pPr>
              <w:spacing w:after="0" w:line="240" w:lineRule="auto"/>
              <w:ind w:left="0" w:firstLine="0"/>
              <w:jc w:val="center"/>
            </w:pPr>
            <w:r w:rsidRPr="00E85B9F">
              <w:t>Specification</w:t>
            </w:r>
          </w:p>
        </w:tc>
        <w:tc>
          <w:tcPr>
            <w:tcW w:w="1080" w:type="dxa"/>
            <w:shd w:val="clear" w:color="auto" w:fill="BFBFBF" w:themeFill="background1" w:themeFillShade="BF"/>
          </w:tcPr>
          <w:p w14:paraId="217A23E4" w14:textId="34B11896" w:rsidR="008427D1" w:rsidRPr="00E85B9F" w:rsidRDefault="008427D1" w:rsidP="008427D1">
            <w:pPr>
              <w:spacing w:after="0" w:line="240" w:lineRule="auto"/>
              <w:ind w:left="0" w:firstLine="0"/>
              <w:jc w:val="center"/>
            </w:pPr>
            <w:r w:rsidRPr="00E85B9F">
              <w:t>Qty</w:t>
            </w:r>
          </w:p>
        </w:tc>
        <w:tc>
          <w:tcPr>
            <w:tcW w:w="985" w:type="dxa"/>
            <w:shd w:val="clear" w:color="auto" w:fill="BFBFBF" w:themeFill="background1" w:themeFillShade="BF"/>
          </w:tcPr>
          <w:p w14:paraId="65BFAAE2" w14:textId="0908F675" w:rsidR="008427D1" w:rsidRPr="00E85B9F" w:rsidRDefault="008427D1" w:rsidP="008427D1">
            <w:pPr>
              <w:spacing w:after="0" w:line="240" w:lineRule="auto"/>
              <w:ind w:left="0" w:firstLine="0"/>
              <w:jc w:val="center"/>
            </w:pPr>
            <w:r w:rsidRPr="00E85B9F">
              <w:t>Unit Price (GST Excl)</w:t>
            </w:r>
          </w:p>
        </w:tc>
        <w:tc>
          <w:tcPr>
            <w:tcW w:w="1224" w:type="dxa"/>
            <w:shd w:val="clear" w:color="auto" w:fill="BFBFBF" w:themeFill="background1" w:themeFillShade="BF"/>
          </w:tcPr>
          <w:p w14:paraId="050B8C27" w14:textId="37E39051" w:rsidR="008427D1" w:rsidRPr="00E85B9F" w:rsidRDefault="008427D1" w:rsidP="008427D1">
            <w:pPr>
              <w:spacing w:after="0" w:line="240" w:lineRule="auto"/>
              <w:ind w:left="0" w:firstLine="0"/>
              <w:jc w:val="center"/>
            </w:pPr>
            <w:r w:rsidRPr="00E85B9F">
              <w:t>GST Amount (If any)</w:t>
            </w:r>
          </w:p>
        </w:tc>
        <w:tc>
          <w:tcPr>
            <w:tcW w:w="1137" w:type="dxa"/>
            <w:shd w:val="clear" w:color="auto" w:fill="BFBFBF" w:themeFill="background1" w:themeFillShade="BF"/>
          </w:tcPr>
          <w:p w14:paraId="270C64CC" w14:textId="3024348A" w:rsidR="008427D1" w:rsidRPr="00E85B9F" w:rsidRDefault="008427D1" w:rsidP="008427D1">
            <w:pPr>
              <w:spacing w:after="0" w:line="240" w:lineRule="auto"/>
              <w:ind w:left="0" w:firstLine="0"/>
              <w:jc w:val="center"/>
            </w:pPr>
            <w:r w:rsidRPr="00E85B9F">
              <w:t>Unit Price (GST Incl)</w:t>
            </w:r>
          </w:p>
        </w:tc>
        <w:tc>
          <w:tcPr>
            <w:tcW w:w="1124" w:type="dxa"/>
            <w:shd w:val="clear" w:color="auto" w:fill="BFBFBF" w:themeFill="background1" w:themeFillShade="BF"/>
          </w:tcPr>
          <w:p w14:paraId="2183BB88" w14:textId="7800660D" w:rsidR="008427D1" w:rsidRPr="00E85B9F" w:rsidRDefault="008427D1" w:rsidP="008427D1">
            <w:pPr>
              <w:spacing w:after="0" w:line="240" w:lineRule="auto"/>
              <w:ind w:left="0" w:firstLine="0"/>
              <w:jc w:val="center"/>
            </w:pPr>
            <w:r w:rsidRPr="00E85B9F">
              <w:t xml:space="preserve">Total Cost </w:t>
            </w:r>
          </w:p>
        </w:tc>
      </w:tr>
      <w:tr w:rsidR="00E32E71" w:rsidRPr="00E85B9F" w14:paraId="1AE038EE" w14:textId="77777777" w:rsidTr="00CE7285">
        <w:trPr>
          <w:trHeight w:val="575"/>
        </w:trPr>
        <w:tc>
          <w:tcPr>
            <w:tcW w:w="532" w:type="dxa"/>
          </w:tcPr>
          <w:p w14:paraId="6D7F46F7" w14:textId="77777777" w:rsidR="00CE7285" w:rsidRDefault="00CE7285" w:rsidP="00E32E71">
            <w:pPr>
              <w:spacing w:after="0" w:line="240" w:lineRule="auto"/>
              <w:ind w:left="0" w:firstLine="0"/>
              <w:jc w:val="center"/>
            </w:pPr>
          </w:p>
          <w:p w14:paraId="760F421D" w14:textId="48D6A4DB" w:rsidR="00E32E71" w:rsidRPr="00E85B9F" w:rsidRDefault="00E32E71" w:rsidP="00E32E71">
            <w:pPr>
              <w:spacing w:after="0" w:line="240" w:lineRule="auto"/>
              <w:ind w:left="0" w:firstLine="0"/>
              <w:jc w:val="center"/>
            </w:pPr>
            <w:r w:rsidRPr="00E85B9F">
              <w:t>1</w:t>
            </w:r>
          </w:p>
        </w:tc>
        <w:tc>
          <w:tcPr>
            <w:tcW w:w="3513" w:type="dxa"/>
          </w:tcPr>
          <w:p w14:paraId="194D62DE" w14:textId="77777777" w:rsidR="00CE7285" w:rsidRDefault="00CE7285" w:rsidP="00E32E71">
            <w:pPr>
              <w:spacing w:after="0" w:line="240" w:lineRule="auto"/>
              <w:ind w:left="0" w:firstLine="0"/>
              <w:jc w:val="left"/>
            </w:pPr>
          </w:p>
          <w:p w14:paraId="42685762" w14:textId="6FBF4F2D" w:rsidR="00E32E71" w:rsidRPr="00E85B9F" w:rsidRDefault="002373AB" w:rsidP="00E32E71">
            <w:pPr>
              <w:spacing w:after="0" w:line="240" w:lineRule="auto"/>
              <w:ind w:left="0" w:firstLine="0"/>
              <w:jc w:val="left"/>
            </w:pPr>
            <w:r>
              <w:t>RF ID Cards</w:t>
            </w:r>
          </w:p>
        </w:tc>
        <w:tc>
          <w:tcPr>
            <w:tcW w:w="1080" w:type="dxa"/>
          </w:tcPr>
          <w:p w14:paraId="0D6D68FF" w14:textId="77777777" w:rsidR="00CE7285" w:rsidRDefault="00CE7285" w:rsidP="00E32E71">
            <w:pPr>
              <w:spacing w:after="0" w:line="240" w:lineRule="auto"/>
              <w:ind w:left="0" w:firstLine="0"/>
              <w:jc w:val="center"/>
            </w:pPr>
          </w:p>
          <w:p w14:paraId="37ED2664" w14:textId="46D250AA" w:rsidR="00E32E71" w:rsidRPr="00E85B9F" w:rsidRDefault="002373AB" w:rsidP="00E32E71">
            <w:pPr>
              <w:spacing w:after="0" w:line="240" w:lineRule="auto"/>
              <w:ind w:left="0" w:firstLine="0"/>
              <w:jc w:val="center"/>
            </w:pPr>
            <w:r>
              <w:t>200</w:t>
            </w:r>
          </w:p>
        </w:tc>
        <w:tc>
          <w:tcPr>
            <w:tcW w:w="985" w:type="dxa"/>
          </w:tcPr>
          <w:p w14:paraId="1FE6915D" w14:textId="77777777" w:rsidR="00E32E71" w:rsidRPr="00E85B9F" w:rsidRDefault="00E32E71" w:rsidP="00E32E71">
            <w:pPr>
              <w:spacing w:after="0" w:line="240" w:lineRule="auto"/>
              <w:ind w:left="0" w:firstLine="0"/>
              <w:jc w:val="center"/>
            </w:pPr>
          </w:p>
        </w:tc>
        <w:tc>
          <w:tcPr>
            <w:tcW w:w="1224" w:type="dxa"/>
          </w:tcPr>
          <w:p w14:paraId="6B6357C0" w14:textId="77777777" w:rsidR="00E32E71" w:rsidRPr="00E85B9F" w:rsidRDefault="00E32E71" w:rsidP="00E32E71">
            <w:pPr>
              <w:spacing w:after="0" w:line="240" w:lineRule="auto"/>
              <w:ind w:left="0" w:firstLine="0"/>
              <w:jc w:val="center"/>
            </w:pPr>
          </w:p>
        </w:tc>
        <w:tc>
          <w:tcPr>
            <w:tcW w:w="1137" w:type="dxa"/>
          </w:tcPr>
          <w:p w14:paraId="5D2A5F14" w14:textId="77777777" w:rsidR="00E32E71" w:rsidRPr="00E85B9F" w:rsidRDefault="00E32E71" w:rsidP="00E32E71">
            <w:pPr>
              <w:spacing w:after="0" w:line="240" w:lineRule="auto"/>
              <w:ind w:left="0" w:firstLine="0"/>
              <w:jc w:val="center"/>
            </w:pPr>
          </w:p>
        </w:tc>
        <w:tc>
          <w:tcPr>
            <w:tcW w:w="1124" w:type="dxa"/>
          </w:tcPr>
          <w:p w14:paraId="3D8E65B2" w14:textId="77777777" w:rsidR="00E32E71" w:rsidRPr="00E85B9F" w:rsidRDefault="00E32E71" w:rsidP="00E32E71">
            <w:pPr>
              <w:spacing w:after="0" w:line="240" w:lineRule="auto"/>
              <w:ind w:left="0" w:firstLine="0"/>
              <w:jc w:val="center"/>
            </w:pPr>
          </w:p>
        </w:tc>
      </w:tr>
      <w:tr w:rsidR="00E32E71" w:rsidRPr="00E85B9F" w14:paraId="3DA092B6" w14:textId="77777777" w:rsidTr="005438E1">
        <w:trPr>
          <w:trHeight w:val="422"/>
        </w:trPr>
        <w:tc>
          <w:tcPr>
            <w:tcW w:w="532" w:type="dxa"/>
          </w:tcPr>
          <w:p w14:paraId="314398B3" w14:textId="77777777" w:rsidR="00E32E71" w:rsidRDefault="00E32E71" w:rsidP="00E32E71">
            <w:pPr>
              <w:spacing w:after="0" w:line="240" w:lineRule="auto"/>
              <w:ind w:left="0" w:firstLine="0"/>
              <w:jc w:val="center"/>
            </w:pPr>
          </w:p>
          <w:p w14:paraId="26F4BF14" w14:textId="0945D210" w:rsidR="00BB30C7" w:rsidRPr="00E85B9F" w:rsidRDefault="00BB30C7" w:rsidP="00E32E71">
            <w:pPr>
              <w:spacing w:after="0" w:line="240" w:lineRule="auto"/>
              <w:ind w:left="0" w:firstLine="0"/>
              <w:jc w:val="center"/>
            </w:pPr>
            <w:r>
              <w:t>2</w:t>
            </w:r>
          </w:p>
        </w:tc>
        <w:tc>
          <w:tcPr>
            <w:tcW w:w="3513" w:type="dxa"/>
          </w:tcPr>
          <w:p w14:paraId="16533A16" w14:textId="36943358" w:rsidR="00E32E71" w:rsidRPr="00E85B9F" w:rsidRDefault="002373AB" w:rsidP="00E32E71">
            <w:pPr>
              <w:spacing w:after="0" w:line="240" w:lineRule="auto"/>
              <w:ind w:left="0" w:firstLine="0"/>
              <w:jc w:val="left"/>
            </w:pPr>
            <w:r>
              <w:t>Color Cartridge (FARGO DTC 4500 e) (500 image capacity) Code: 045200</w:t>
            </w:r>
          </w:p>
        </w:tc>
        <w:tc>
          <w:tcPr>
            <w:tcW w:w="1080" w:type="dxa"/>
          </w:tcPr>
          <w:p w14:paraId="304552A0" w14:textId="77777777" w:rsidR="00E32E71" w:rsidRDefault="00E32E71" w:rsidP="00E32E71">
            <w:pPr>
              <w:spacing w:after="0" w:line="240" w:lineRule="auto"/>
              <w:ind w:left="0" w:firstLine="0"/>
              <w:jc w:val="center"/>
            </w:pPr>
          </w:p>
          <w:p w14:paraId="11E80CFA" w14:textId="6E7F810A" w:rsidR="00BB30C7" w:rsidRPr="00E85B9F" w:rsidRDefault="00BB30C7" w:rsidP="00E32E71">
            <w:pPr>
              <w:spacing w:after="0" w:line="240" w:lineRule="auto"/>
              <w:ind w:left="0" w:firstLine="0"/>
              <w:jc w:val="center"/>
            </w:pPr>
            <w:r>
              <w:t>6</w:t>
            </w:r>
          </w:p>
        </w:tc>
        <w:tc>
          <w:tcPr>
            <w:tcW w:w="985" w:type="dxa"/>
          </w:tcPr>
          <w:p w14:paraId="0E468207" w14:textId="77777777" w:rsidR="00E32E71" w:rsidRPr="00E85B9F" w:rsidRDefault="00E32E71" w:rsidP="00E32E71">
            <w:pPr>
              <w:spacing w:after="0" w:line="240" w:lineRule="auto"/>
              <w:ind w:left="0" w:firstLine="0"/>
              <w:jc w:val="center"/>
            </w:pPr>
          </w:p>
        </w:tc>
        <w:tc>
          <w:tcPr>
            <w:tcW w:w="1224" w:type="dxa"/>
          </w:tcPr>
          <w:p w14:paraId="41F70AA7" w14:textId="77777777" w:rsidR="00E32E71" w:rsidRPr="00E85B9F" w:rsidRDefault="00E32E71" w:rsidP="00E32E71">
            <w:pPr>
              <w:spacing w:after="0" w:line="240" w:lineRule="auto"/>
              <w:ind w:left="0" w:firstLine="0"/>
              <w:jc w:val="center"/>
            </w:pPr>
          </w:p>
        </w:tc>
        <w:tc>
          <w:tcPr>
            <w:tcW w:w="1137" w:type="dxa"/>
          </w:tcPr>
          <w:p w14:paraId="3D6086C7" w14:textId="77777777" w:rsidR="00E32E71" w:rsidRPr="00E85B9F" w:rsidRDefault="00E32E71" w:rsidP="00E32E71">
            <w:pPr>
              <w:spacing w:after="0" w:line="240" w:lineRule="auto"/>
              <w:ind w:left="0" w:firstLine="0"/>
              <w:jc w:val="center"/>
            </w:pPr>
          </w:p>
        </w:tc>
        <w:tc>
          <w:tcPr>
            <w:tcW w:w="1124" w:type="dxa"/>
          </w:tcPr>
          <w:p w14:paraId="3B1F5F87" w14:textId="77777777" w:rsidR="00E32E71" w:rsidRPr="00E85B9F" w:rsidRDefault="00E32E71" w:rsidP="00E32E71">
            <w:pPr>
              <w:spacing w:after="0" w:line="240" w:lineRule="auto"/>
              <w:ind w:left="0" w:firstLine="0"/>
              <w:jc w:val="center"/>
            </w:pPr>
          </w:p>
        </w:tc>
      </w:tr>
      <w:tr w:rsidR="00E61BA9" w:rsidRPr="00E85B9F" w14:paraId="5711888A" w14:textId="77777777" w:rsidTr="00F61BAD">
        <w:tc>
          <w:tcPr>
            <w:tcW w:w="8471" w:type="dxa"/>
            <w:gridSpan w:val="6"/>
            <w:vAlign w:val="center"/>
          </w:tcPr>
          <w:p w14:paraId="1940E234" w14:textId="6C3086EE" w:rsidR="00E61BA9" w:rsidRPr="00E85B9F" w:rsidRDefault="00E61BA9" w:rsidP="00E61BA9">
            <w:pPr>
              <w:spacing w:after="0" w:line="240" w:lineRule="auto"/>
              <w:ind w:left="0" w:firstLine="0"/>
              <w:jc w:val="right"/>
            </w:pPr>
            <w:r w:rsidRPr="00E85B9F">
              <w:rPr>
                <w:rFonts w:eastAsia="Times New Roman"/>
                <w:b/>
                <w:bCs/>
                <w:color w:val="auto"/>
              </w:rPr>
              <w:t>Total Cost (Inclusive of GST)</w:t>
            </w:r>
          </w:p>
        </w:tc>
        <w:tc>
          <w:tcPr>
            <w:tcW w:w="1124" w:type="dxa"/>
          </w:tcPr>
          <w:p w14:paraId="6932A5DA" w14:textId="77777777" w:rsidR="00E61BA9" w:rsidRPr="00E85B9F" w:rsidRDefault="00E61BA9" w:rsidP="00E61BA9">
            <w:pPr>
              <w:spacing w:after="0" w:line="240" w:lineRule="auto"/>
              <w:ind w:left="0" w:firstLine="0"/>
              <w:jc w:val="cente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7D318E2A" w14:textId="77777777" w:rsidR="00A14D44" w:rsidRDefault="00A14D44" w:rsidP="00782ABA">
      <w:pPr>
        <w:pStyle w:val="Qasim"/>
        <w:numPr>
          <w:ilvl w:val="0"/>
          <w:numId w:val="0"/>
        </w:numPr>
        <w:ind w:right="65"/>
      </w:pPr>
      <w:bookmarkStart w:id="51" w:name="_Toc137727336"/>
    </w:p>
    <w:p w14:paraId="070A56C0" w14:textId="77777777" w:rsidR="00A14D44" w:rsidRDefault="00A14D44" w:rsidP="00782ABA">
      <w:pPr>
        <w:pStyle w:val="Qasim"/>
        <w:numPr>
          <w:ilvl w:val="0"/>
          <w:numId w:val="0"/>
        </w:numPr>
        <w:ind w:right="65"/>
      </w:pPr>
    </w:p>
    <w:p w14:paraId="4E09472A" w14:textId="77777777" w:rsidR="00F66B28" w:rsidRDefault="00F66B28" w:rsidP="00782ABA">
      <w:pPr>
        <w:pStyle w:val="Qasim"/>
        <w:numPr>
          <w:ilvl w:val="0"/>
          <w:numId w:val="0"/>
        </w:numPr>
        <w:ind w:right="65"/>
      </w:pPr>
    </w:p>
    <w:p w14:paraId="61B22FAE" w14:textId="77777777" w:rsidR="00F66B28" w:rsidRDefault="00F66B28" w:rsidP="00782ABA">
      <w:pPr>
        <w:pStyle w:val="Qasim"/>
        <w:numPr>
          <w:ilvl w:val="0"/>
          <w:numId w:val="0"/>
        </w:numPr>
        <w:ind w:right="65"/>
      </w:pPr>
    </w:p>
    <w:p w14:paraId="45BF1720" w14:textId="77777777" w:rsidR="00D259D5" w:rsidRDefault="00D259D5" w:rsidP="00782ABA">
      <w:pPr>
        <w:pStyle w:val="Qasim"/>
        <w:numPr>
          <w:ilvl w:val="0"/>
          <w:numId w:val="0"/>
        </w:numPr>
        <w:ind w:right="65"/>
      </w:pPr>
    </w:p>
    <w:bookmarkEnd w:id="51"/>
    <w:p w14:paraId="344F0213" w14:textId="7DCCB889" w:rsidR="00E3113C" w:rsidRDefault="00E3113C" w:rsidP="00782ABA">
      <w:pPr>
        <w:pStyle w:val="Qasim"/>
        <w:numPr>
          <w:ilvl w:val="0"/>
          <w:numId w:val="0"/>
        </w:numPr>
        <w:ind w:right="65"/>
      </w:pPr>
    </w:p>
    <w:p w14:paraId="74FB9BD1" w14:textId="77777777" w:rsidR="007C19CD" w:rsidRDefault="007C19CD" w:rsidP="00782ABA">
      <w:pPr>
        <w:pStyle w:val="Qasim"/>
        <w:numPr>
          <w:ilvl w:val="0"/>
          <w:numId w:val="0"/>
        </w:numPr>
        <w:ind w:right="65"/>
      </w:pPr>
    </w:p>
    <w:p w14:paraId="53C39968" w14:textId="77777777" w:rsidR="007C19CD" w:rsidRDefault="007C19CD" w:rsidP="00E3113C">
      <w:pPr>
        <w:jc w:val="center"/>
      </w:pPr>
    </w:p>
    <w:p w14:paraId="00139E18" w14:textId="77777777" w:rsidR="007C19CD" w:rsidRDefault="007C19CD" w:rsidP="00E3113C">
      <w:pPr>
        <w:jc w:val="center"/>
      </w:pPr>
    </w:p>
    <w:p w14:paraId="00CE77FD" w14:textId="281FAD8E" w:rsidR="007C19CD" w:rsidRDefault="007C19CD" w:rsidP="007C19CD">
      <w:pPr>
        <w:pStyle w:val="Qasim"/>
      </w:pPr>
      <w:bookmarkStart w:id="52" w:name="_Toc147921385"/>
      <w:r>
        <w:t>Technical</w:t>
      </w:r>
      <w:r w:rsidRPr="005925AE">
        <w:t xml:space="preserve"> </w:t>
      </w:r>
      <w:r>
        <w:t>Compliance Performa</w:t>
      </w:r>
      <w:bookmarkEnd w:id="52"/>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6472B659" w14:textId="77777777" w:rsidR="00245AD9" w:rsidRPr="00E61BA9" w:rsidRDefault="00245AD9" w:rsidP="00245AD9">
      <w:pPr>
        <w:spacing w:after="0" w:line="240" w:lineRule="auto"/>
        <w:ind w:left="0" w:firstLine="0"/>
        <w:jc w:val="center"/>
        <w:rPr>
          <w:rFonts w:ascii="Arial Narrow" w:hAnsi="Arial Narrow"/>
          <w:b/>
          <w:i/>
          <w:iCs/>
          <w:color w:val="000000" w:themeColor="text1"/>
          <w:sz w:val="36"/>
          <w:szCs w:val="36"/>
        </w:rPr>
      </w:pPr>
      <w:r>
        <w:rPr>
          <w:rFonts w:ascii="Arial Narrow" w:hAnsi="Arial Narrow"/>
          <w:b/>
          <w:i/>
          <w:iCs/>
          <w:color w:val="000000" w:themeColor="text1"/>
          <w:sz w:val="36"/>
          <w:szCs w:val="36"/>
        </w:rPr>
        <w:t>Supply of RF ID Cards and Color Cartridge</w:t>
      </w:r>
    </w:p>
    <w:tbl>
      <w:tblPr>
        <w:tblStyle w:val="TableGrid0"/>
        <w:tblW w:w="0" w:type="auto"/>
        <w:tblLook w:val="04A0" w:firstRow="1" w:lastRow="0" w:firstColumn="1" w:lastColumn="0" w:noHBand="0" w:noVBand="1"/>
      </w:tblPr>
      <w:tblGrid>
        <w:gridCol w:w="715"/>
        <w:gridCol w:w="2970"/>
        <w:gridCol w:w="1440"/>
        <w:gridCol w:w="1800"/>
        <w:gridCol w:w="2070"/>
      </w:tblGrid>
      <w:tr w:rsidR="00C65401" w14:paraId="147FE54E" w14:textId="77777777" w:rsidTr="00A43BE0">
        <w:tc>
          <w:tcPr>
            <w:tcW w:w="715" w:type="dxa"/>
            <w:shd w:val="clear" w:color="auto" w:fill="BFBFBF" w:themeFill="background1" w:themeFillShade="BF"/>
          </w:tcPr>
          <w:p w14:paraId="383F192D" w14:textId="40D117C6" w:rsidR="00C65401" w:rsidRDefault="00C65401" w:rsidP="00B27C5B">
            <w:pPr>
              <w:spacing w:after="0" w:line="240" w:lineRule="auto"/>
              <w:ind w:left="0" w:firstLine="0"/>
              <w:jc w:val="center"/>
              <w:rPr>
                <w:rFonts w:ascii="Arial Narrow" w:hAnsi="Arial Narrow"/>
                <w:sz w:val="52"/>
                <w:szCs w:val="52"/>
              </w:rPr>
            </w:pPr>
            <w:r w:rsidRPr="00DC2A66">
              <w:t>SN</w:t>
            </w:r>
          </w:p>
        </w:tc>
        <w:tc>
          <w:tcPr>
            <w:tcW w:w="2970" w:type="dxa"/>
            <w:shd w:val="clear" w:color="auto" w:fill="BFBFBF" w:themeFill="background1" w:themeFillShade="BF"/>
          </w:tcPr>
          <w:p w14:paraId="67B59A14" w14:textId="3089DBD3" w:rsidR="00C65401" w:rsidRDefault="00C65401" w:rsidP="00B27C5B">
            <w:pPr>
              <w:spacing w:after="0" w:line="240" w:lineRule="auto"/>
              <w:ind w:left="0" w:firstLine="0"/>
              <w:jc w:val="center"/>
              <w:rPr>
                <w:rFonts w:ascii="Arial Narrow" w:hAnsi="Arial Narrow"/>
                <w:sz w:val="52"/>
                <w:szCs w:val="52"/>
              </w:rPr>
            </w:pPr>
            <w:r w:rsidRPr="00DC2A66">
              <w:t>Specification</w:t>
            </w:r>
          </w:p>
        </w:tc>
        <w:tc>
          <w:tcPr>
            <w:tcW w:w="1440" w:type="dxa"/>
            <w:shd w:val="clear" w:color="auto" w:fill="BFBFBF" w:themeFill="background1" w:themeFillShade="BF"/>
          </w:tcPr>
          <w:p w14:paraId="33027D71" w14:textId="11321F78" w:rsidR="00C65401" w:rsidRDefault="00C65401" w:rsidP="00B27C5B">
            <w:pPr>
              <w:spacing w:after="0" w:line="240" w:lineRule="auto"/>
              <w:ind w:left="0" w:firstLine="0"/>
              <w:jc w:val="center"/>
              <w:rPr>
                <w:rFonts w:ascii="Arial Narrow" w:hAnsi="Arial Narrow"/>
                <w:sz w:val="52"/>
                <w:szCs w:val="52"/>
              </w:rPr>
            </w:pPr>
            <w:r w:rsidRPr="00DC2A66">
              <w:t>Compliance</w:t>
            </w:r>
          </w:p>
        </w:tc>
        <w:tc>
          <w:tcPr>
            <w:tcW w:w="1800" w:type="dxa"/>
            <w:shd w:val="clear" w:color="auto" w:fill="BFBFBF" w:themeFill="background1" w:themeFillShade="BF"/>
          </w:tcPr>
          <w:p w14:paraId="019339D6" w14:textId="252ADA11" w:rsidR="00C65401" w:rsidRDefault="00C65401" w:rsidP="00B27C5B">
            <w:pPr>
              <w:spacing w:after="0" w:line="240" w:lineRule="auto"/>
              <w:ind w:left="0" w:firstLine="0"/>
              <w:jc w:val="center"/>
              <w:rPr>
                <w:rFonts w:ascii="Arial Narrow" w:hAnsi="Arial Narrow"/>
                <w:sz w:val="52"/>
                <w:szCs w:val="52"/>
              </w:rPr>
            </w:pPr>
            <w:r w:rsidRPr="00DC2A66">
              <w:t>Non-Compliance</w:t>
            </w:r>
          </w:p>
        </w:tc>
        <w:tc>
          <w:tcPr>
            <w:tcW w:w="2070" w:type="dxa"/>
            <w:shd w:val="clear" w:color="auto" w:fill="BFBFBF" w:themeFill="background1" w:themeFillShade="BF"/>
          </w:tcPr>
          <w:p w14:paraId="081E7BCC" w14:textId="77FC8C2C" w:rsidR="00C65401" w:rsidRDefault="00C65401" w:rsidP="00B27C5B">
            <w:pPr>
              <w:spacing w:after="0" w:line="240" w:lineRule="auto"/>
              <w:ind w:left="0" w:firstLine="0"/>
              <w:jc w:val="center"/>
              <w:rPr>
                <w:rFonts w:ascii="Arial Narrow" w:hAnsi="Arial Narrow"/>
                <w:sz w:val="52"/>
                <w:szCs w:val="52"/>
              </w:rPr>
            </w:pPr>
            <w:r w:rsidRPr="00DC2A66">
              <w:t>Higher if any</w:t>
            </w:r>
          </w:p>
        </w:tc>
      </w:tr>
      <w:tr w:rsidR="006725D9" w14:paraId="14031B49" w14:textId="77777777" w:rsidTr="005E2B3C">
        <w:trPr>
          <w:trHeight w:val="485"/>
        </w:trPr>
        <w:tc>
          <w:tcPr>
            <w:tcW w:w="715" w:type="dxa"/>
          </w:tcPr>
          <w:p w14:paraId="098C960D" w14:textId="62191534" w:rsidR="006725D9" w:rsidRPr="00B27C5B" w:rsidRDefault="006725D9" w:rsidP="006725D9">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2970" w:type="dxa"/>
          </w:tcPr>
          <w:p w14:paraId="71652F19" w14:textId="2A43B8D8" w:rsidR="006725D9" w:rsidRDefault="006725D9" w:rsidP="006725D9">
            <w:pPr>
              <w:spacing w:after="0" w:line="240" w:lineRule="auto"/>
              <w:ind w:left="0" w:firstLine="0"/>
              <w:jc w:val="left"/>
              <w:rPr>
                <w:rFonts w:ascii="Arial Narrow" w:hAnsi="Arial Narrow"/>
                <w:sz w:val="52"/>
                <w:szCs w:val="52"/>
              </w:rPr>
            </w:pPr>
            <w:r>
              <w:t>RF ID Cards</w:t>
            </w:r>
          </w:p>
        </w:tc>
        <w:tc>
          <w:tcPr>
            <w:tcW w:w="1440" w:type="dxa"/>
          </w:tcPr>
          <w:p w14:paraId="3809CF0C" w14:textId="4AEE0B78" w:rsidR="006725D9" w:rsidRDefault="006725D9" w:rsidP="006725D9">
            <w:pPr>
              <w:spacing w:after="0" w:line="240" w:lineRule="auto"/>
              <w:ind w:left="0" w:firstLine="0"/>
              <w:jc w:val="center"/>
              <w:rPr>
                <w:rFonts w:ascii="Arial Narrow" w:hAnsi="Arial Narrow"/>
                <w:sz w:val="52"/>
                <w:szCs w:val="52"/>
              </w:rPr>
            </w:pPr>
          </w:p>
        </w:tc>
        <w:tc>
          <w:tcPr>
            <w:tcW w:w="1800" w:type="dxa"/>
          </w:tcPr>
          <w:p w14:paraId="6B58CE08" w14:textId="77777777" w:rsidR="006725D9" w:rsidRDefault="006725D9" w:rsidP="006725D9">
            <w:pPr>
              <w:spacing w:after="0" w:line="240" w:lineRule="auto"/>
              <w:ind w:left="0" w:firstLine="0"/>
              <w:jc w:val="center"/>
              <w:rPr>
                <w:rFonts w:ascii="Arial Narrow" w:hAnsi="Arial Narrow"/>
                <w:sz w:val="52"/>
                <w:szCs w:val="52"/>
              </w:rPr>
            </w:pPr>
          </w:p>
        </w:tc>
        <w:tc>
          <w:tcPr>
            <w:tcW w:w="2070" w:type="dxa"/>
          </w:tcPr>
          <w:p w14:paraId="48E4FE78" w14:textId="77777777" w:rsidR="006725D9" w:rsidRDefault="006725D9" w:rsidP="006725D9">
            <w:pPr>
              <w:spacing w:after="0" w:line="240" w:lineRule="auto"/>
              <w:ind w:left="0" w:firstLine="0"/>
              <w:jc w:val="center"/>
              <w:rPr>
                <w:rFonts w:ascii="Arial Narrow" w:hAnsi="Arial Narrow"/>
                <w:sz w:val="52"/>
                <w:szCs w:val="52"/>
              </w:rPr>
            </w:pPr>
          </w:p>
        </w:tc>
      </w:tr>
      <w:tr w:rsidR="006725D9" w14:paraId="4A4FBE8E" w14:textId="77777777" w:rsidTr="005E2B3C">
        <w:trPr>
          <w:trHeight w:val="413"/>
        </w:trPr>
        <w:tc>
          <w:tcPr>
            <w:tcW w:w="715" w:type="dxa"/>
          </w:tcPr>
          <w:p w14:paraId="563A8341" w14:textId="774F52D7" w:rsidR="006725D9" w:rsidRPr="00B27C5B" w:rsidRDefault="006725D9" w:rsidP="006725D9">
            <w:pPr>
              <w:spacing w:after="0" w:line="240" w:lineRule="auto"/>
              <w:ind w:left="0" w:firstLine="0"/>
              <w:jc w:val="center"/>
              <w:rPr>
                <w:rFonts w:ascii="Arial Narrow" w:hAnsi="Arial Narrow"/>
                <w:sz w:val="24"/>
                <w:szCs w:val="24"/>
              </w:rPr>
            </w:pPr>
            <w:r w:rsidRPr="00B27C5B">
              <w:rPr>
                <w:rFonts w:ascii="Arial Narrow" w:hAnsi="Arial Narrow"/>
                <w:sz w:val="24"/>
                <w:szCs w:val="24"/>
              </w:rPr>
              <w:t>2</w:t>
            </w:r>
          </w:p>
        </w:tc>
        <w:tc>
          <w:tcPr>
            <w:tcW w:w="2970" w:type="dxa"/>
          </w:tcPr>
          <w:p w14:paraId="1DCA363F" w14:textId="0316ED2C" w:rsidR="006725D9" w:rsidRDefault="006725D9" w:rsidP="006725D9">
            <w:pPr>
              <w:spacing w:after="0" w:line="240" w:lineRule="auto"/>
              <w:ind w:left="0" w:firstLine="0"/>
              <w:jc w:val="left"/>
              <w:rPr>
                <w:rFonts w:ascii="Arial Narrow" w:hAnsi="Arial Narrow"/>
                <w:sz w:val="52"/>
                <w:szCs w:val="52"/>
              </w:rPr>
            </w:pPr>
            <w:r>
              <w:t>Color Cartridge (FARGO DTC 4500 e) (500 image capacity) Code: 045200</w:t>
            </w:r>
          </w:p>
        </w:tc>
        <w:tc>
          <w:tcPr>
            <w:tcW w:w="1440" w:type="dxa"/>
          </w:tcPr>
          <w:p w14:paraId="3705AE95" w14:textId="77777777" w:rsidR="006725D9" w:rsidRDefault="006725D9" w:rsidP="006725D9">
            <w:pPr>
              <w:spacing w:after="0" w:line="240" w:lineRule="auto"/>
              <w:ind w:left="0" w:firstLine="0"/>
              <w:jc w:val="center"/>
              <w:rPr>
                <w:rFonts w:ascii="Arial Narrow" w:hAnsi="Arial Narrow"/>
                <w:sz w:val="52"/>
                <w:szCs w:val="52"/>
              </w:rPr>
            </w:pPr>
          </w:p>
        </w:tc>
        <w:tc>
          <w:tcPr>
            <w:tcW w:w="1800" w:type="dxa"/>
          </w:tcPr>
          <w:p w14:paraId="70075907" w14:textId="05B25E0B" w:rsidR="006725D9" w:rsidRDefault="006725D9" w:rsidP="006725D9">
            <w:pPr>
              <w:spacing w:after="0" w:line="240" w:lineRule="auto"/>
              <w:ind w:left="0" w:firstLine="0"/>
              <w:jc w:val="center"/>
              <w:rPr>
                <w:rFonts w:ascii="Arial Narrow" w:hAnsi="Arial Narrow"/>
                <w:sz w:val="52"/>
                <w:szCs w:val="52"/>
              </w:rPr>
            </w:pPr>
            <w:r>
              <w:rPr>
                <w:rFonts w:ascii="Arial Narrow" w:hAnsi="Arial Narrow"/>
                <w:sz w:val="52"/>
                <w:szCs w:val="52"/>
              </w:rPr>
              <w:t xml:space="preserve"> </w:t>
            </w:r>
          </w:p>
        </w:tc>
        <w:tc>
          <w:tcPr>
            <w:tcW w:w="2070" w:type="dxa"/>
          </w:tcPr>
          <w:p w14:paraId="64EF45A5" w14:textId="77777777" w:rsidR="006725D9" w:rsidRDefault="006725D9" w:rsidP="006725D9">
            <w:pPr>
              <w:spacing w:after="0" w:line="240" w:lineRule="auto"/>
              <w:ind w:left="0" w:firstLine="0"/>
              <w:jc w:val="center"/>
              <w:rPr>
                <w:rFonts w:ascii="Arial Narrow" w:hAnsi="Arial Narrow"/>
                <w:sz w:val="52"/>
                <w:szCs w:val="52"/>
              </w:rPr>
            </w:pPr>
          </w:p>
        </w:tc>
      </w:tr>
    </w:tbl>
    <w:p w14:paraId="349BEF97" w14:textId="77777777" w:rsidR="00F52C85" w:rsidRDefault="00F52C85" w:rsidP="00E3113C">
      <w:pPr>
        <w:spacing w:after="0" w:line="259" w:lineRule="auto"/>
        <w:ind w:left="0" w:firstLine="0"/>
        <w:jc w:val="left"/>
        <w:rPr>
          <w:rFonts w:ascii="Arial Narrow" w:hAnsi="Arial Narrow"/>
          <w:sz w:val="24"/>
        </w:rPr>
      </w:pPr>
    </w:p>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D259D5">
      <w:headerReference w:type="default" r:id="rId11"/>
      <w:footerReference w:type="even" r:id="rId12"/>
      <w:footerReference w:type="default" r:id="rId13"/>
      <w:footerReference w:type="first" r:id="rId14"/>
      <w:pgSz w:w="11909" w:h="16834" w:code="9"/>
      <w:pgMar w:top="90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6898" w14:textId="77777777" w:rsidR="00CC1416" w:rsidRDefault="00CC1416">
      <w:pPr>
        <w:spacing w:after="0" w:line="240" w:lineRule="auto"/>
      </w:pPr>
      <w:r>
        <w:separator/>
      </w:r>
    </w:p>
  </w:endnote>
  <w:endnote w:type="continuationSeparator" w:id="0">
    <w:p w14:paraId="4129BCE7" w14:textId="77777777" w:rsidR="00CC1416" w:rsidRDefault="00CC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E017" w14:textId="77777777" w:rsidR="00CC1416" w:rsidRDefault="00CC1416">
      <w:pPr>
        <w:spacing w:after="0" w:line="240" w:lineRule="auto"/>
      </w:pPr>
      <w:r>
        <w:separator/>
      </w:r>
    </w:p>
  </w:footnote>
  <w:footnote w:type="continuationSeparator" w:id="0">
    <w:p w14:paraId="1EBCE19F" w14:textId="77777777" w:rsidR="00CC1416" w:rsidRDefault="00CC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3"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9"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6"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30"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5"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7"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9"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5"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3"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46"/>
  </w:num>
  <w:num w:numId="2" w16cid:durableId="183449091">
    <w:abstractNumId w:val="22"/>
  </w:num>
  <w:num w:numId="3" w16cid:durableId="2023697157">
    <w:abstractNumId w:val="16"/>
  </w:num>
  <w:num w:numId="4" w16cid:durableId="1499230687">
    <w:abstractNumId w:val="0"/>
  </w:num>
  <w:num w:numId="5" w16cid:durableId="1382053408">
    <w:abstractNumId w:val="38"/>
  </w:num>
  <w:num w:numId="6" w16cid:durableId="1455638764">
    <w:abstractNumId w:val="52"/>
  </w:num>
  <w:num w:numId="7" w16cid:durableId="1738091226">
    <w:abstractNumId w:val="10"/>
  </w:num>
  <w:num w:numId="8" w16cid:durableId="1800954494">
    <w:abstractNumId w:val="25"/>
  </w:num>
  <w:num w:numId="9" w16cid:durableId="528449220">
    <w:abstractNumId w:val="48"/>
  </w:num>
  <w:num w:numId="10" w16cid:durableId="1410690892">
    <w:abstractNumId w:val="9"/>
  </w:num>
  <w:num w:numId="11" w16cid:durableId="1863283036">
    <w:abstractNumId w:val="9"/>
    <w:lvlOverride w:ilvl="0">
      <w:startOverride w:val="1"/>
    </w:lvlOverride>
  </w:num>
  <w:num w:numId="12" w16cid:durableId="1796946455">
    <w:abstractNumId w:val="34"/>
  </w:num>
  <w:num w:numId="13" w16cid:durableId="1938898840">
    <w:abstractNumId w:val="40"/>
  </w:num>
  <w:num w:numId="14" w16cid:durableId="717171048">
    <w:abstractNumId w:val="18"/>
  </w:num>
  <w:num w:numId="15" w16cid:durableId="2084329227">
    <w:abstractNumId w:val="6"/>
  </w:num>
  <w:num w:numId="16" w16cid:durableId="1357344986">
    <w:abstractNumId w:val="21"/>
  </w:num>
  <w:num w:numId="17" w16cid:durableId="747309947">
    <w:abstractNumId w:val="19"/>
  </w:num>
  <w:num w:numId="18" w16cid:durableId="118688395">
    <w:abstractNumId w:val="27"/>
  </w:num>
  <w:num w:numId="19" w16cid:durableId="1536387025">
    <w:abstractNumId w:val="51"/>
  </w:num>
  <w:num w:numId="20" w16cid:durableId="1110666345">
    <w:abstractNumId w:val="37"/>
  </w:num>
  <w:num w:numId="21" w16cid:durableId="160583845">
    <w:abstractNumId w:val="8"/>
  </w:num>
  <w:num w:numId="22" w16cid:durableId="2073700228">
    <w:abstractNumId w:val="23"/>
  </w:num>
  <w:num w:numId="23" w16cid:durableId="914048223">
    <w:abstractNumId w:val="47"/>
  </w:num>
  <w:num w:numId="24" w16cid:durableId="574244175">
    <w:abstractNumId w:val="13"/>
  </w:num>
  <w:num w:numId="25" w16cid:durableId="1539780781">
    <w:abstractNumId w:val="15"/>
  </w:num>
  <w:num w:numId="26" w16cid:durableId="401877916">
    <w:abstractNumId w:val="26"/>
  </w:num>
  <w:num w:numId="27" w16cid:durableId="2119716984">
    <w:abstractNumId w:val="29"/>
  </w:num>
  <w:num w:numId="28" w16cid:durableId="1971087544">
    <w:abstractNumId w:val="28"/>
  </w:num>
  <w:num w:numId="29" w16cid:durableId="1979874550">
    <w:abstractNumId w:val="39"/>
  </w:num>
  <w:num w:numId="30" w16cid:durableId="1529293431">
    <w:abstractNumId w:val="32"/>
  </w:num>
  <w:num w:numId="31" w16cid:durableId="1535382883">
    <w:abstractNumId w:val="20"/>
  </w:num>
  <w:num w:numId="32" w16cid:durableId="1831365460">
    <w:abstractNumId w:val="30"/>
  </w:num>
  <w:num w:numId="33" w16cid:durableId="1837107464">
    <w:abstractNumId w:val="11"/>
  </w:num>
  <w:num w:numId="34" w16cid:durableId="1219394588">
    <w:abstractNumId w:val="1"/>
  </w:num>
  <w:num w:numId="35" w16cid:durableId="636647755">
    <w:abstractNumId w:val="54"/>
  </w:num>
  <w:num w:numId="36" w16cid:durableId="1755322747">
    <w:abstractNumId w:val="35"/>
  </w:num>
  <w:num w:numId="37" w16cid:durableId="1409108081">
    <w:abstractNumId w:val="42"/>
  </w:num>
  <w:num w:numId="38" w16cid:durableId="1301572917">
    <w:abstractNumId w:val="44"/>
  </w:num>
  <w:num w:numId="39" w16cid:durableId="68113197">
    <w:abstractNumId w:val="12"/>
  </w:num>
  <w:num w:numId="40" w16cid:durableId="793061946">
    <w:abstractNumId w:val="54"/>
    <w:lvlOverride w:ilvl="0">
      <w:startOverride w:val="1"/>
    </w:lvlOverride>
  </w:num>
  <w:num w:numId="41" w16cid:durableId="308365334">
    <w:abstractNumId w:val="17"/>
  </w:num>
  <w:num w:numId="42" w16cid:durableId="1579288003">
    <w:abstractNumId w:val="3"/>
  </w:num>
  <w:num w:numId="43" w16cid:durableId="818962133">
    <w:abstractNumId w:val="14"/>
  </w:num>
  <w:num w:numId="44" w16cid:durableId="1752923984">
    <w:abstractNumId w:val="33"/>
  </w:num>
  <w:num w:numId="45" w16cid:durableId="1882136055">
    <w:abstractNumId w:val="36"/>
  </w:num>
  <w:num w:numId="46" w16cid:durableId="1023704038">
    <w:abstractNumId w:val="2"/>
  </w:num>
  <w:num w:numId="47" w16cid:durableId="869301384">
    <w:abstractNumId w:val="50"/>
  </w:num>
  <w:num w:numId="48" w16cid:durableId="119035997">
    <w:abstractNumId w:val="43"/>
  </w:num>
  <w:num w:numId="49" w16cid:durableId="818348176">
    <w:abstractNumId w:val="49"/>
  </w:num>
  <w:num w:numId="50" w16cid:durableId="273220939">
    <w:abstractNumId w:val="53"/>
  </w:num>
  <w:num w:numId="51" w16cid:durableId="1079599065">
    <w:abstractNumId w:val="45"/>
  </w:num>
  <w:num w:numId="52" w16cid:durableId="1567717885">
    <w:abstractNumId w:val="7"/>
  </w:num>
  <w:num w:numId="53" w16cid:durableId="1137529174">
    <w:abstractNumId w:val="24"/>
  </w:num>
  <w:num w:numId="54" w16cid:durableId="829753647">
    <w:abstractNumId w:val="4"/>
  </w:num>
  <w:num w:numId="55" w16cid:durableId="2019699267">
    <w:abstractNumId w:val="5"/>
  </w:num>
  <w:num w:numId="56" w16cid:durableId="1983465303">
    <w:abstractNumId w:val="31"/>
  </w:num>
  <w:num w:numId="57" w16cid:durableId="603730938">
    <w:abstractNumId w:val="41"/>
  </w:num>
  <w:num w:numId="58" w16cid:durableId="1361971483">
    <w:abstractNumId w:val="54"/>
    <w:lvlOverride w:ilvl="0">
      <w:startOverride w:val="2"/>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5D65"/>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40B6"/>
    <w:rsid w:val="00076136"/>
    <w:rsid w:val="00080E91"/>
    <w:rsid w:val="0008397E"/>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F1F43"/>
    <w:rsid w:val="000F52E0"/>
    <w:rsid w:val="00107AC2"/>
    <w:rsid w:val="001117E6"/>
    <w:rsid w:val="00112A6C"/>
    <w:rsid w:val="00117067"/>
    <w:rsid w:val="0011709B"/>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54653"/>
    <w:rsid w:val="00154AE7"/>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D95"/>
    <w:rsid w:val="001C0009"/>
    <w:rsid w:val="001C0402"/>
    <w:rsid w:val="001C0782"/>
    <w:rsid w:val="001C3173"/>
    <w:rsid w:val="001C3B0D"/>
    <w:rsid w:val="001C484E"/>
    <w:rsid w:val="001C5009"/>
    <w:rsid w:val="001C656D"/>
    <w:rsid w:val="001C7FB6"/>
    <w:rsid w:val="001D0A47"/>
    <w:rsid w:val="001D5E6F"/>
    <w:rsid w:val="001E0EC6"/>
    <w:rsid w:val="001E49E7"/>
    <w:rsid w:val="001E63C0"/>
    <w:rsid w:val="001E6E5F"/>
    <w:rsid w:val="001E75B6"/>
    <w:rsid w:val="001F00F6"/>
    <w:rsid w:val="001F07D0"/>
    <w:rsid w:val="001F2151"/>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373AB"/>
    <w:rsid w:val="00240512"/>
    <w:rsid w:val="00243FE4"/>
    <w:rsid w:val="00245AD9"/>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B5"/>
    <w:rsid w:val="002B4FCA"/>
    <w:rsid w:val="002B599A"/>
    <w:rsid w:val="002B76A7"/>
    <w:rsid w:val="002C0660"/>
    <w:rsid w:val="002C2054"/>
    <w:rsid w:val="002C382C"/>
    <w:rsid w:val="002C3858"/>
    <w:rsid w:val="002C5428"/>
    <w:rsid w:val="002C5D6F"/>
    <w:rsid w:val="002C6D9E"/>
    <w:rsid w:val="002D00CD"/>
    <w:rsid w:val="002D092B"/>
    <w:rsid w:val="002D2CC7"/>
    <w:rsid w:val="002D5AC0"/>
    <w:rsid w:val="002D5D68"/>
    <w:rsid w:val="002E01C4"/>
    <w:rsid w:val="002E046D"/>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3B6D"/>
    <w:rsid w:val="0032269F"/>
    <w:rsid w:val="00324DE7"/>
    <w:rsid w:val="00325288"/>
    <w:rsid w:val="00330883"/>
    <w:rsid w:val="003358E1"/>
    <w:rsid w:val="00337B97"/>
    <w:rsid w:val="00340AA4"/>
    <w:rsid w:val="00343C8C"/>
    <w:rsid w:val="003472CC"/>
    <w:rsid w:val="003474AF"/>
    <w:rsid w:val="00347E29"/>
    <w:rsid w:val="00350C72"/>
    <w:rsid w:val="003521F6"/>
    <w:rsid w:val="00353AC8"/>
    <w:rsid w:val="00354CA4"/>
    <w:rsid w:val="00354CF2"/>
    <w:rsid w:val="00354FCD"/>
    <w:rsid w:val="00355D30"/>
    <w:rsid w:val="0036110B"/>
    <w:rsid w:val="003630AB"/>
    <w:rsid w:val="00367DBA"/>
    <w:rsid w:val="00371085"/>
    <w:rsid w:val="00371494"/>
    <w:rsid w:val="00374356"/>
    <w:rsid w:val="0037446A"/>
    <w:rsid w:val="00376A79"/>
    <w:rsid w:val="00376C45"/>
    <w:rsid w:val="00377C6E"/>
    <w:rsid w:val="00380CE5"/>
    <w:rsid w:val="00381577"/>
    <w:rsid w:val="00381D13"/>
    <w:rsid w:val="00382799"/>
    <w:rsid w:val="00384371"/>
    <w:rsid w:val="00385539"/>
    <w:rsid w:val="00392029"/>
    <w:rsid w:val="003936B0"/>
    <w:rsid w:val="00394A8F"/>
    <w:rsid w:val="003978A5"/>
    <w:rsid w:val="003A0B1E"/>
    <w:rsid w:val="003A1FC6"/>
    <w:rsid w:val="003A2FC3"/>
    <w:rsid w:val="003A381B"/>
    <w:rsid w:val="003A4238"/>
    <w:rsid w:val="003A45BE"/>
    <w:rsid w:val="003B0324"/>
    <w:rsid w:val="003B242A"/>
    <w:rsid w:val="003B2940"/>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7C5"/>
    <w:rsid w:val="0040529B"/>
    <w:rsid w:val="004056D8"/>
    <w:rsid w:val="00411339"/>
    <w:rsid w:val="004127B3"/>
    <w:rsid w:val="004130C4"/>
    <w:rsid w:val="00414592"/>
    <w:rsid w:val="00415F1A"/>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149F"/>
    <w:rsid w:val="0046478D"/>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E16E7"/>
    <w:rsid w:val="004E2661"/>
    <w:rsid w:val="004E4318"/>
    <w:rsid w:val="004F0F82"/>
    <w:rsid w:val="004F139F"/>
    <w:rsid w:val="004F4AB8"/>
    <w:rsid w:val="004F4DE6"/>
    <w:rsid w:val="004F5B92"/>
    <w:rsid w:val="004F6CF9"/>
    <w:rsid w:val="004F73B1"/>
    <w:rsid w:val="005009D2"/>
    <w:rsid w:val="00505BD5"/>
    <w:rsid w:val="00505D4B"/>
    <w:rsid w:val="00506FD6"/>
    <w:rsid w:val="00511A87"/>
    <w:rsid w:val="005124DD"/>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38E1"/>
    <w:rsid w:val="005454D9"/>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6461"/>
    <w:rsid w:val="00586AA4"/>
    <w:rsid w:val="00590ED7"/>
    <w:rsid w:val="00590F0B"/>
    <w:rsid w:val="00592019"/>
    <w:rsid w:val="005925AE"/>
    <w:rsid w:val="0059361E"/>
    <w:rsid w:val="00596B54"/>
    <w:rsid w:val="00596D30"/>
    <w:rsid w:val="00597E14"/>
    <w:rsid w:val="005A1D6C"/>
    <w:rsid w:val="005A204E"/>
    <w:rsid w:val="005A57E6"/>
    <w:rsid w:val="005A65FB"/>
    <w:rsid w:val="005A6AA1"/>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3508"/>
    <w:rsid w:val="006273F5"/>
    <w:rsid w:val="0063073C"/>
    <w:rsid w:val="00630D87"/>
    <w:rsid w:val="00631C31"/>
    <w:rsid w:val="0063222E"/>
    <w:rsid w:val="00633F50"/>
    <w:rsid w:val="00635A49"/>
    <w:rsid w:val="00640F3A"/>
    <w:rsid w:val="006417E1"/>
    <w:rsid w:val="00641E0A"/>
    <w:rsid w:val="0064270C"/>
    <w:rsid w:val="0064282D"/>
    <w:rsid w:val="00644015"/>
    <w:rsid w:val="00644979"/>
    <w:rsid w:val="00650481"/>
    <w:rsid w:val="00652A35"/>
    <w:rsid w:val="00654E0F"/>
    <w:rsid w:val="00657335"/>
    <w:rsid w:val="00663ED3"/>
    <w:rsid w:val="00664D3F"/>
    <w:rsid w:val="006653AE"/>
    <w:rsid w:val="0067022B"/>
    <w:rsid w:val="00670582"/>
    <w:rsid w:val="0067258C"/>
    <w:rsid w:val="006725D9"/>
    <w:rsid w:val="0067290E"/>
    <w:rsid w:val="00684800"/>
    <w:rsid w:val="00687019"/>
    <w:rsid w:val="0068774A"/>
    <w:rsid w:val="00690933"/>
    <w:rsid w:val="00691D09"/>
    <w:rsid w:val="00691F84"/>
    <w:rsid w:val="006923A2"/>
    <w:rsid w:val="006937DD"/>
    <w:rsid w:val="006A1CC6"/>
    <w:rsid w:val="006A2062"/>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DC0"/>
    <w:rsid w:val="007025F8"/>
    <w:rsid w:val="00702601"/>
    <w:rsid w:val="00703F58"/>
    <w:rsid w:val="00705A3B"/>
    <w:rsid w:val="007077E0"/>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6E54"/>
    <w:rsid w:val="0076174F"/>
    <w:rsid w:val="00761CA0"/>
    <w:rsid w:val="00763078"/>
    <w:rsid w:val="00763905"/>
    <w:rsid w:val="00764DE3"/>
    <w:rsid w:val="00767263"/>
    <w:rsid w:val="00767E70"/>
    <w:rsid w:val="0077087C"/>
    <w:rsid w:val="00772761"/>
    <w:rsid w:val="00776A1C"/>
    <w:rsid w:val="00780689"/>
    <w:rsid w:val="00782ABA"/>
    <w:rsid w:val="00786DF6"/>
    <w:rsid w:val="007875F2"/>
    <w:rsid w:val="00793CB5"/>
    <w:rsid w:val="007A0705"/>
    <w:rsid w:val="007A199D"/>
    <w:rsid w:val="007B4B0B"/>
    <w:rsid w:val="007B61A0"/>
    <w:rsid w:val="007B696A"/>
    <w:rsid w:val="007B6DF8"/>
    <w:rsid w:val="007B7BCB"/>
    <w:rsid w:val="007C19CD"/>
    <w:rsid w:val="007C69C8"/>
    <w:rsid w:val="007C6CFB"/>
    <w:rsid w:val="007D134D"/>
    <w:rsid w:val="007D16FC"/>
    <w:rsid w:val="007D5B85"/>
    <w:rsid w:val="007D7578"/>
    <w:rsid w:val="007E426D"/>
    <w:rsid w:val="007E4623"/>
    <w:rsid w:val="007E4A38"/>
    <w:rsid w:val="007E4F67"/>
    <w:rsid w:val="007E5023"/>
    <w:rsid w:val="007E5246"/>
    <w:rsid w:val="007E7500"/>
    <w:rsid w:val="007F0ABD"/>
    <w:rsid w:val="007F0BE4"/>
    <w:rsid w:val="007F0BEC"/>
    <w:rsid w:val="007F3B44"/>
    <w:rsid w:val="00800526"/>
    <w:rsid w:val="008017A8"/>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F204F"/>
    <w:rsid w:val="008F35E9"/>
    <w:rsid w:val="008F5114"/>
    <w:rsid w:val="008F6017"/>
    <w:rsid w:val="00900B8B"/>
    <w:rsid w:val="009010A4"/>
    <w:rsid w:val="00902667"/>
    <w:rsid w:val="00902CD1"/>
    <w:rsid w:val="00905D12"/>
    <w:rsid w:val="00911E42"/>
    <w:rsid w:val="00911F2D"/>
    <w:rsid w:val="00913089"/>
    <w:rsid w:val="0091561F"/>
    <w:rsid w:val="009209B7"/>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3952"/>
    <w:rsid w:val="009539AF"/>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A77CF"/>
    <w:rsid w:val="009B06A1"/>
    <w:rsid w:val="009B36EB"/>
    <w:rsid w:val="009B438E"/>
    <w:rsid w:val="009B7FD0"/>
    <w:rsid w:val="009C0488"/>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2710"/>
    <w:rsid w:val="00A12BA4"/>
    <w:rsid w:val="00A13C3C"/>
    <w:rsid w:val="00A14D44"/>
    <w:rsid w:val="00A23B07"/>
    <w:rsid w:val="00A24347"/>
    <w:rsid w:val="00A2642C"/>
    <w:rsid w:val="00A30E5B"/>
    <w:rsid w:val="00A34441"/>
    <w:rsid w:val="00A40ACE"/>
    <w:rsid w:val="00A40C6D"/>
    <w:rsid w:val="00A429E2"/>
    <w:rsid w:val="00A43BE0"/>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7B4D"/>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5691"/>
    <w:rsid w:val="00AE5941"/>
    <w:rsid w:val="00AE6863"/>
    <w:rsid w:val="00AE6BA7"/>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791F"/>
    <w:rsid w:val="00B50F87"/>
    <w:rsid w:val="00B5312B"/>
    <w:rsid w:val="00B53DCF"/>
    <w:rsid w:val="00B57011"/>
    <w:rsid w:val="00B62C03"/>
    <w:rsid w:val="00B64124"/>
    <w:rsid w:val="00B642BF"/>
    <w:rsid w:val="00B653D6"/>
    <w:rsid w:val="00B67857"/>
    <w:rsid w:val="00B70786"/>
    <w:rsid w:val="00B75654"/>
    <w:rsid w:val="00B773EA"/>
    <w:rsid w:val="00B81279"/>
    <w:rsid w:val="00B82523"/>
    <w:rsid w:val="00B82EFE"/>
    <w:rsid w:val="00B84F1B"/>
    <w:rsid w:val="00B86A5B"/>
    <w:rsid w:val="00B86AFA"/>
    <w:rsid w:val="00B90731"/>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30C7"/>
    <w:rsid w:val="00BB472F"/>
    <w:rsid w:val="00BB5F2C"/>
    <w:rsid w:val="00BB6139"/>
    <w:rsid w:val="00BB74BC"/>
    <w:rsid w:val="00BB7D98"/>
    <w:rsid w:val="00BC211B"/>
    <w:rsid w:val="00BC2441"/>
    <w:rsid w:val="00BC6149"/>
    <w:rsid w:val="00BD1475"/>
    <w:rsid w:val="00BD153C"/>
    <w:rsid w:val="00BD6AF3"/>
    <w:rsid w:val="00BE2788"/>
    <w:rsid w:val="00BE338A"/>
    <w:rsid w:val="00BE3D19"/>
    <w:rsid w:val="00BE525E"/>
    <w:rsid w:val="00BF09C6"/>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0B27"/>
    <w:rsid w:val="00C71081"/>
    <w:rsid w:val="00C74D82"/>
    <w:rsid w:val="00C801C6"/>
    <w:rsid w:val="00C82244"/>
    <w:rsid w:val="00C826EE"/>
    <w:rsid w:val="00C84E7F"/>
    <w:rsid w:val="00C85836"/>
    <w:rsid w:val="00C87D76"/>
    <w:rsid w:val="00C93075"/>
    <w:rsid w:val="00C934A0"/>
    <w:rsid w:val="00C95164"/>
    <w:rsid w:val="00C96F51"/>
    <w:rsid w:val="00CA0E54"/>
    <w:rsid w:val="00CA240E"/>
    <w:rsid w:val="00CA67A9"/>
    <w:rsid w:val="00CB22F6"/>
    <w:rsid w:val="00CB25C8"/>
    <w:rsid w:val="00CB5A88"/>
    <w:rsid w:val="00CC1416"/>
    <w:rsid w:val="00CC160A"/>
    <w:rsid w:val="00CC1786"/>
    <w:rsid w:val="00CC1B80"/>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647"/>
    <w:rsid w:val="00CE7285"/>
    <w:rsid w:val="00CE783D"/>
    <w:rsid w:val="00CF6B89"/>
    <w:rsid w:val="00CF7AB9"/>
    <w:rsid w:val="00D00683"/>
    <w:rsid w:val="00D02E1C"/>
    <w:rsid w:val="00D0736A"/>
    <w:rsid w:val="00D10E00"/>
    <w:rsid w:val="00D116DF"/>
    <w:rsid w:val="00D12C56"/>
    <w:rsid w:val="00D14094"/>
    <w:rsid w:val="00D1410E"/>
    <w:rsid w:val="00D16E11"/>
    <w:rsid w:val="00D17226"/>
    <w:rsid w:val="00D1724F"/>
    <w:rsid w:val="00D178CC"/>
    <w:rsid w:val="00D1791B"/>
    <w:rsid w:val="00D17B50"/>
    <w:rsid w:val="00D20438"/>
    <w:rsid w:val="00D2326A"/>
    <w:rsid w:val="00D24C93"/>
    <w:rsid w:val="00D259D5"/>
    <w:rsid w:val="00D36D13"/>
    <w:rsid w:val="00D37034"/>
    <w:rsid w:val="00D406CD"/>
    <w:rsid w:val="00D40A25"/>
    <w:rsid w:val="00D40B09"/>
    <w:rsid w:val="00D42668"/>
    <w:rsid w:val="00D472D7"/>
    <w:rsid w:val="00D52B64"/>
    <w:rsid w:val="00D534C0"/>
    <w:rsid w:val="00D56FE8"/>
    <w:rsid w:val="00D60CA9"/>
    <w:rsid w:val="00D64D26"/>
    <w:rsid w:val="00D669D9"/>
    <w:rsid w:val="00D708A6"/>
    <w:rsid w:val="00D70F16"/>
    <w:rsid w:val="00D71D7E"/>
    <w:rsid w:val="00D72ED1"/>
    <w:rsid w:val="00D72F0D"/>
    <w:rsid w:val="00D73876"/>
    <w:rsid w:val="00D80B0E"/>
    <w:rsid w:val="00D80FB4"/>
    <w:rsid w:val="00D8175B"/>
    <w:rsid w:val="00D8303E"/>
    <w:rsid w:val="00D83949"/>
    <w:rsid w:val="00D841E0"/>
    <w:rsid w:val="00D923BF"/>
    <w:rsid w:val="00D94903"/>
    <w:rsid w:val="00DA08D6"/>
    <w:rsid w:val="00DA1EE8"/>
    <w:rsid w:val="00DA4A39"/>
    <w:rsid w:val="00DB246A"/>
    <w:rsid w:val="00DB3421"/>
    <w:rsid w:val="00DB6526"/>
    <w:rsid w:val="00DB7FDE"/>
    <w:rsid w:val="00DC0320"/>
    <w:rsid w:val="00DC217B"/>
    <w:rsid w:val="00DC5013"/>
    <w:rsid w:val="00DD4393"/>
    <w:rsid w:val="00DD5276"/>
    <w:rsid w:val="00DE1041"/>
    <w:rsid w:val="00DF1FFC"/>
    <w:rsid w:val="00DF240B"/>
    <w:rsid w:val="00DF2F76"/>
    <w:rsid w:val="00E001A1"/>
    <w:rsid w:val="00E00EBD"/>
    <w:rsid w:val="00E04ABD"/>
    <w:rsid w:val="00E06B04"/>
    <w:rsid w:val="00E1073D"/>
    <w:rsid w:val="00E1413C"/>
    <w:rsid w:val="00E1583B"/>
    <w:rsid w:val="00E176E6"/>
    <w:rsid w:val="00E202A1"/>
    <w:rsid w:val="00E23B1B"/>
    <w:rsid w:val="00E248A5"/>
    <w:rsid w:val="00E251CE"/>
    <w:rsid w:val="00E25FB8"/>
    <w:rsid w:val="00E26691"/>
    <w:rsid w:val="00E3113C"/>
    <w:rsid w:val="00E31F2A"/>
    <w:rsid w:val="00E32E71"/>
    <w:rsid w:val="00E33191"/>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A0D49"/>
    <w:rsid w:val="00EA2079"/>
    <w:rsid w:val="00EA528B"/>
    <w:rsid w:val="00EA57B3"/>
    <w:rsid w:val="00EA6945"/>
    <w:rsid w:val="00EB123D"/>
    <w:rsid w:val="00EB2164"/>
    <w:rsid w:val="00EB6A0D"/>
    <w:rsid w:val="00EB78D3"/>
    <w:rsid w:val="00EB7E66"/>
    <w:rsid w:val="00EC2ED3"/>
    <w:rsid w:val="00EC4F2A"/>
    <w:rsid w:val="00EC4F2D"/>
    <w:rsid w:val="00EC511F"/>
    <w:rsid w:val="00EC62C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575A"/>
    <w:rsid w:val="00F31878"/>
    <w:rsid w:val="00F32F36"/>
    <w:rsid w:val="00F3422D"/>
    <w:rsid w:val="00F40B2E"/>
    <w:rsid w:val="00F521B7"/>
    <w:rsid w:val="00F526E5"/>
    <w:rsid w:val="00F529E0"/>
    <w:rsid w:val="00F52C85"/>
    <w:rsid w:val="00F5498F"/>
    <w:rsid w:val="00F57E5F"/>
    <w:rsid w:val="00F61447"/>
    <w:rsid w:val="00F628B8"/>
    <w:rsid w:val="00F64A27"/>
    <w:rsid w:val="00F651C8"/>
    <w:rsid w:val="00F66B28"/>
    <w:rsid w:val="00F70061"/>
    <w:rsid w:val="00F707EE"/>
    <w:rsid w:val="00F707F1"/>
    <w:rsid w:val="00F73613"/>
    <w:rsid w:val="00F7477A"/>
    <w:rsid w:val="00F74EDF"/>
    <w:rsid w:val="00F74F12"/>
    <w:rsid w:val="00F75ACA"/>
    <w:rsid w:val="00F7798B"/>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3B92"/>
    <w:rsid w:val="00FC51C2"/>
    <w:rsid w:val="00FC6AE7"/>
    <w:rsid w:val="00FC74EB"/>
    <w:rsid w:val="00FD7D30"/>
    <w:rsid w:val="00FE0EED"/>
    <w:rsid w:val="00FE3B4C"/>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3"/>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297</cp:revision>
  <cp:lastPrinted>2023-10-17T08:43:00Z</cp:lastPrinted>
  <dcterms:created xsi:type="dcterms:W3CDTF">2023-06-20T11:36:00Z</dcterms:created>
  <dcterms:modified xsi:type="dcterms:W3CDTF">2023-10-17T08:43:00Z</dcterms:modified>
</cp:coreProperties>
</file>