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FFDE" w14:textId="77777777" w:rsidR="008C04D9" w:rsidRDefault="00000000">
      <w:pPr>
        <w:shd w:val="clear" w:color="auto" w:fill="FFFFFF"/>
        <w:spacing w:before="240" w:after="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List of Publications (2024)</w:t>
      </w:r>
    </w:p>
    <w:p w14:paraId="7486BE56" w14:textId="77777777" w:rsidR="008C04D9" w:rsidRDefault="00000000">
      <w:pPr>
        <w:pStyle w:val="NormalWeb"/>
        <w:shd w:val="clear" w:color="auto" w:fill="FFFFFF"/>
        <w:spacing w:before="0" w:after="150"/>
        <w:ind w:left="720"/>
        <w:rPr>
          <w:b/>
        </w:rPr>
      </w:pPr>
      <w:r>
        <w:rPr>
          <w:b/>
        </w:rPr>
        <w:t>Total Publications = 56</w:t>
      </w:r>
    </w:p>
    <w:p w14:paraId="7040EF83" w14:textId="77777777" w:rsidR="008C04D9" w:rsidRDefault="00000000">
      <w:pPr>
        <w:pStyle w:val="ListParagraph"/>
        <w:numPr>
          <w:ilvl w:val="1"/>
          <w:numId w:val="1"/>
        </w:numPr>
        <w:shd w:val="clear" w:color="auto" w:fill="FFFFFF"/>
        <w:spacing w:before="240" w:after="0" w:line="360" w:lineRule="auto"/>
        <w:jc w:val="both"/>
      </w:pPr>
      <w:r>
        <w:rPr>
          <w:rFonts w:ascii="Times New Roman" w:eastAsia="Times New Roman" w:hAnsi="Times New Roman"/>
          <w:color w:val="222222"/>
          <w:sz w:val="24"/>
          <w:szCs w:val="24"/>
        </w:rPr>
        <w:t xml:space="preserve">D. Shi, Ghulam Farid, B. A. Younis, H. Abu-Zinadah and M. Anwar, A unified representation of q-integral and h-integrals and consequences in inequalities, Axioms, 13 (2024) 278. </w:t>
      </w:r>
      <w:r>
        <w:rPr>
          <w:rFonts w:ascii="Times New Roman" w:hAnsi="Times New Roman"/>
          <w:sz w:val="24"/>
          <w:szCs w:val="24"/>
        </w:rPr>
        <w:t>(IF: 1.9)</w:t>
      </w:r>
    </w:p>
    <w:p w14:paraId="0631619D"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Ghulam Farid and S. Bibi, </w:t>
      </w:r>
      <w:proofErr w:type="gramStart"/>
      <w:r>
        <w:rPr>
          <w:rFonts w:ascii="Times New Roman" w:hAnsi="Times New Roman"/>
          <w:color w:val="222222"/>
          <w:sz w:val="24"/>
          <w:szCs w:val="24"/>
        </w:rPr>
        <w:t>On</w:t>
      </w:r>
      <w:proofErr w:type="gramEnd"/>
      <w:r>
        <w:rPr>
          <w:rFonts w:ascii="Times New Roman" w:hAnsi="Times New Roman"/>
          <w:color w:val="222222"/>
          <w:sz w:val="24"/>
          <w:szCs w:val="24"/>
        </w:rPr>
        <w:t xml:space="preserve"> refinements and generalizations of Hadamard inequalities for Riemann-Liouville integrals, Applications and Applied Mathematics, 19 (2) (2024) 4. </w:t>
      </w:r>
      <w:r>
        <w:rPr>
          <w:rFonts w:ascii="Times New Roman" w:hAnsi="Times New Roman"/>
          <w:sz w:val="24"/>
          <w:szCs w:val="24"/>
        </w:rPr>
        <w:t>(IF: 0.6)</w:t>
      </w:r>
    </w:p>
    <w:p w14:paraId="2F7A829A"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 L. Ali, M. Aslam, Ghulam Farid and T. Mahmood, </w:t>
      </w:r>
      <w:proofErr w:type="gramStart"/>
      <w:r>
        <w:rPr>
          <w:rFonts w:ascii="Times New Roman" w:hAnsi="Times New Roman"/>
          <w:color w:val="222222"/>
          <w:sz w:val="24"/>
          <w:szCs w:val="24"/>
        </w:rPr>
        <w:t>On</w:t>
      </w:r>
      <w:proofErr w:type="gramEnd"/>
      <w:r>
        <w:rPr>
          <w:rFonts w:ascii="Times New Roman" w:hAnsi="Times New Roman"/>
          <w:color w:val="222222"/>
          <w:sz w:val="24"/>
          <w:szCs w:val="24"/>
        </w:rPr>
        <w:t xml:space="preserve"> differential identities involving partitioning ideals of semigroups, Communications of the Korean Mathematical Society, 39 (3) (2024) 595–609. </w:t>
      </w:r>
      <w:r>
        <w:rPr>
          <w:rFonts w:ascii="Times New Roman" w:hAnsi="Times New Roman"/>
          <w:sz w:val="24"/>
          <w:szCs w:val="24"/>
        </w:rPr>
        <w:t>(IF: 0.5)</w:t>
      </w:r>
    </w:p>
    <w:p w14:paraId="09F11B20"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 Y. Tang, Ghulam Farid, M. Y. Youssif, Z. </w:t>
      </w:r>
      <w:proofErr w:type="spellStart"/>
      <w:r>
        <w:rPr>
          <w:rFonts w:ascii="Times New Roman" w:hAnsi="Times New Roman"/>
          <w:color w:val="222222"/>
          <w:sz w:val="24"/>
          <w:szCs w:val="24"/>
        </w:rPr>
        <w:t>Aboaduda</w:t>
      </w:r>
      <w:proofErr w:type="spellEnd"/>
      <w:r>
        <w:rPr>
          <w:rFonts w:ascii="Times New Roman" w:hAnsi="Times New Roman"/>
          <w:color w:val="222222"/>
          <w:sz w:val="24"/>
          <w:szCs w:val="24"/>
        </w:rPr>
        <w:t xml:space="preserve">, A. E. Elhag and K. Mahreen, Refinements of various types of fractional inequalities via generalized convexity, Journal of Mathematics, 2024 (2024) 4082683. </w:t>
      </w:r>
      <w:r>
        <w:rPr>
          <w:rFonts w:ascii="Times New Roman" w:hAnsi="Times New Roman"/>
          <w:sz w:val="24"/>
          <w:szCs w:val="24"/>
        </w:rPr>
        <w:t>(IF: 0.5)</w:t>
      </w:r>
    </w:p>
    <w:p w14:paraId="01AA518D"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 M. Zahra, M. Ashraf, Ghulam Farid and N. Hussain, Fractional Hadamard-type inequalities for refined (α, h − m) − p-convex functions and their consequences, </w:t>
      </w:r>
      <w:proofErr w:type="spellStart"/>
      <w:r>
        <w:rPr>
          <w:rFonts w:ascii="Times New Roman" w:hAnsi="Times New Roman"/>
          <w:color w:val="222222"/>
          <w:sz w:val="24"/>
          <w:szCs w:val="24"/>
        </w:rPr>
        <w:t>Filomat</w:t>
      </w:r>
      <w:proofErr w:type="spellEnd"/>
      <w:r>
        <w:rPr>
          <w:rFonts w:ascii="Times New Roman" w:hAnsi="Times New Roman"/>
          <w:color w:val="222222"/>
          <w:sz w:val="24"/>
          <w:szCs w:val="24"/>
        </w:rPr>
        <w:t xml:space="preserve">, 15 (38) (2024) 5463-5474. </w:t>
      </w:r>
      <w:r>
        <w:rPr>
          <w:rFonts w:ascii="Times New Roman" w:hAnsi="Times New Roman"/>
          <w:sz w:val="24"/>
          <w:szCs w:val="24"/>
        </w:rPr>
        <w:t>(IF: 0.8)</w:t>
      </w:r>
    </w:p>
    <w:p w14:paraId="7E07472A"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Ghulam Farid, S. Mehmood, B. A. Younis, H. U. M. Ahamd, R. H. Egami and A. M. I. Adam, Generalized Ostrowski and Ostrowski-Gruss type inequalities, </w:t>
      </w:r>
      <w:proofErr w:type="spellStart"/>
      <w:r>
        <w:rPr>
          <w:rFonts w:ascii="Times New Roman" w:hAnsi="Times New Roman"/>
          <w:color w:val="222222"/>
          <w:sz w:val="24"/>
          <w:szCs w:val="24"/>
        </w:rPr>
        <w:t>Rendiconti</w:t>
      </w:r>
      <w:proofErr w:type="spellEnd"/>
      <w:r>
        <w:rPr>
          <w:rFonts w:ascii="Times New Roman" w:hAnsi="Times New Roman"/>
          <w:color w:val="222222"/>
          <w:sz w:val="24"/>
          <w:szCs w:val="24"/>
        </w:rPr>
        <w:t xml:space="preserve"> del </w:t>
      </w:r>
      <w:proofErr w:type="spellStart"/>
      <w:r>
        <w:rPr>
          <w:rFonts w:ascii="Times New Roman" w:hAnsi="Times New Roman"/>
          <w:color w:val="222222"/>
          <w:sz w:val="24"/>
          <w:szCs w:val="24"/>
        </w:rPr>
        <w:t>Circolo</w:t>
      </w:r>
      <w:proofErr w:type="spellEnd"/>
      <w:r>
        <w:rPr>
          <w:rFonts w:ascii="Times New Roman" w:hAnsi="Times New Roman"/>
          <w:color w:val="222222"/>
          <w:sz w:val="24"/>
          <w:szCs w:val="24"/>
        </w:rPr>
        <w:t xml:space="preserve"> </w:t>
      </w:r>
      <w:proofErr w:type="spellStart"/>
      <w:r>
        <w:rPr>
          <w:rFonts w:ascii="Times New Roman" w:hAnsi="Times New Roman"/>
          <w:color w:val="222222"/>
          <w:sz w:val="24"/>
          <w:szCs w:val="24"/>
        </w:rPr>
        <w:t>Matematico</w:t>
      </w:r>
      <w:proofErr w:type="spellEnd"/>
      <w:r>
        <w:rPr>
          <w:rFonts w:ascii="Times New Roman" w:hAnsi="Times New Roman"/>
          <w:color w:val="222222"/>
          <w:sz w:val="24"/>
          <w:szCs w:val="24"/>
        </w:rPr>
        <w:t xml:space="preserve"> di Palermo, 73 (2024) 3241-3251. </w:t>
      </w:r>
      <w:r>
        <w:rPr>
          <w:rFonts w:ascii="Times New Roman" w:hAnsi="Times New Roman"/>
          <w:sz w:val="24"/>
          <w:szCs w:val="24"/>
        </w:rPr>
        <w:t>(IF: 0.9)</w:t>
      </w:r>
    </w:p>
    <w:p w14:paraId="78421842"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 A. U. Rehman, S. Bibi and Ghulam Farid, Chebyshev’s type inequality for h-convex functions and related mean value theorems for associated functionals, </w:t>
      </w:r>
      <w:proofErr w:type="spellStart"/>
      <w:r>
        <w:rPr>
          <w:rFonts w:ascii="Times New Roman" w:hAnsi="Times New Roman"/>
          <w:color w:val="222222"/>
          <w:sz w:val="24"/>
          <w:szCs w:val="24"/>
        </w:rPr>
        <w:t>Facta</w:t>
      </w:r>
      <w:proofErr w:type="spellEnd"/>
      <w:r>
        <w:rPr>
          <w:rFonts w:ascii="Times New Roman" w:hAnsi="Times New Roman"/>
          <w:color w:val="222222"/>
          <w:sz w:val="24"/>
          <w:szCs w:val="24"/>
        </w:rPr>
        <w:t xml:space="preserve"> Universitatis </w:t>
      </w:r>
      <w:proofErr w:type="gramStart"/>
      <w:r>
        <w:rPr>
          <w:rFonts w:ascii="Times New Roman" w:hAnsi="Times New Roman"/>
          <w:color w:val="222222"/>
          <w:sz w:val="24"/>
          <w:szCs w:val="24"/>
        </w:rPr>
        <w:t>-  Series</w:t>
      </w:r>
      <w:proofErr w:type="gramEnd"/>
      <w:r>
        <w:rPr>
          <w:rFonts w:ascii="Times New Roman" w:hAnsi="Times New Roman"/>
          <w:color w:val="222222"/>
          <w:sz w:val="24"/>
          <w:szCs w:val="24"/>
        </w:rPr>
        <w:t xml:space="preserve"> Mathematics and Informatics, 39 (4) (2024) 541–562. </w:t>
      </w:r>
      <w:r>
        <w:rPr>
          <w:rFonts w:ascii="Times New Roman" w:hAnsi="Times New Roman"/>
          <w:sz w:val="24"/>
          <w:szCs w:val="24"/>
        </w:rPr>
        <w:t>(IF: 0.5)</w:t>
      </w:r>
    </w:p>
    <w:p w14:paraId="1AA9870D" w14:textId="77777777" w:rsidR="008C04D9" w:rsidRDefault="00000000">
      <w:pPr>
        <w:pStyle w:val="ListParagraph"/>
        <w:numPr>
          <w:ilvl w:val="1"/>
          <w:numId w:val="1"/>
        </w:numPr>
        <w:shd w:val="clear" w:color="auto" w:fill="FFFFFF"/>
        <w:spacing w:before="240" w:after="0" w:line="360" w:lineRule="auto"/>
        <w:jc w:val="both"/>
      </w:pPr>
      <w:r>
        <w:rPr>
          <w:rFonts w:ascii="Times New Roman" w:hAnsi="Times New Roman"/>
          <w:color w:val="222222"/>
          <w:sz w:val="24"/>
          <w:szCs w:val="24"/>
        </w:rPr>
        <w:t xml:space="preserve">A. U. Rehman, A. Rani, Ghulam Farid, L. </w:t>
      </w:r>
      <w:proofErr w:type="spellStart"/>
      <w:r>
        <w:rPr>
          <w:rFonts w:ascii="Times New Roman" w:hAnsi="Times New Roman"/>
          <w:color w:val="222222"/>
          <w:sz w:val="24"/>
          <w:szCs w:val="24"/>
        </w:rPr>
        <w:t>Rathour</w:t>
      </w:r>
      <w:proofErr w:type="spellEnd"/>
      <w:r>
        <w:rPr>
          <w:rFonts w:ascii="Times New Roman" w:hAnsi="Times New Roman"/>
          <w:color w:val="222222"/>
          <w:sz w:val="24"/>
          <w:szCs w:val="24"/>
        </w:rPr>
        <w:t xml:space="preserve"> and L. N. Mishra, On certain inequalities for isotonic linear functionals, Palestine Journal of Mathematics, 13 (4) (2024) 1242-1251.</w:t>
      </w:r>
    </w:p>
    <w:p w14:paraId="74AEC6ED" w14:textId="77777777" w:rsidR="008C04D9" w:rsidRDefault="00000000">
      <w:pPr>
        <w:pStyle w:val="ListParagraph"/>
        <w:numPr>
          <w:ilvl w:val="1"/>
          <w:numId w:val="1"/>
        </w:numPr>
        <w:shd w:val="clear" w:color="auto" w:fill="FFFFFF"/>
        <w:spacing w:line="360" w:lineRule="auto"/>
        <w:jc w:val="both"/>
      </w:pPr>
      <w:r>
        <w:rPr>
          <w:rFonts w:ascii="Times New Roman" w:hAnsi="Times New Roman"/>
          <w:color w:val="222222"/>
          <w:sz w:val="24"/>
          <w:szCs w:val="24"/>
        </w:rPr>
        <w:t xml:space="preserve"> Ghulam Farid and J. </w:t>
      </w:r>
      <w:proofErr w:type="spellStart"/>
      <w:r>
        <w:rPr>
          <w:rFonts w:ascii="Times New Roman" w:hAnsi="Times New Roman"/>
          <w:color w:val="222222"/>
          <w:sz w:val="24"/>
          <w:szCs w:val="24"/>
        </w:rPr>
        <w:t>Pecaric</w:t>
      </w:r>
      <w:proofErr w:type="spellEnd"/>
      <w:r>
        <w:rPr>
          <w:rFonts w:ascii="Times New Roman" w:hAnsi="Times New Roman"/>
          <w:color w:val="222222"/>
          <w:sz w:val="24"/>
          <w:szCs w:val="24"/>
        </w:rPr>
        <w:t xml:space="preserve">, A version of the Hermite-Hadamard inequality for </w:t>
      </w:r>
      <w:proofErr w:type="gramStart"/>
      <w:r>
        <w:rPr>
          <w:rFonts w:ascii="Times New Roman" w:hAnsi="Times New Roman"/>
          <w:color w:val="222222"/>
          <w:sz w:val="24"/>
          <w:szCs w:val="24"/>
        </w:rPr>
        <w:t>quasi F</w:t>
      </w:r>
      <w:proofErr w:type="gramEnd"/>
      <w:r>
        <w:rPr>
          <w:rFonts w:ascii="Times New Roman" w:hAnsi="Times New Roman"/>
          <w:color w:val="222222"/>
          <w:sz w:val="24"/>
          <w:szCs w:val="24"/>
        </w:rPr>
        <w:t xml:space="preserve"> − (h, g, m)-convex functions, Open Journal of Mathematical Sciences, 8 (2024) 47-55.</w:t>
      </w:r>
    </w:p>
    <w:p w14:paraId="70125DB1" w14:textId="77777777" w:rsidR="008C04D9" w:rsidRDefault="00000000">
      <w:pPr>
        <w:pStyle w:val="ListParagraph"/>
        <w:numPr>
          <w:ilvl w:val="1"/>
          <w:numId w:val="1"/>
        </w:numPr>
        <w:shd w:val="clear" w:color="auto" w:fill="FFFFFF"/>
        <w:spacing w:before="240" w:line="360" w:lineRule="auto"/>
        <w:jc w:val="both"/>
      </w:pPr>
      <w:hyperlink r:id="rId7" w:tooltip="Asif Waheed" w:history="1">
        <w:r>
          <w:rPr>
            <w:rStyle w:val="Hyperlink"/>
            <w:rFonts w:ascii="Times New Roman" w:hAnsi="Times New Roman"/>
            <w:color w:val="000000"/>
            <w:sz w:val="24"/>
            <w:szCs w:val="24"/>
            <w:u w:val="none"/>
          </w:rPr>
          <w:t>Asif Waheed</w:t>
        </w:r>
      </w:hyperlink>
      <w:r>
        <w:rPr>
          <w:rFonts w:ascii="Times New Roman" w:hAnsi="Times New Roman"/>
          <w:color w:val="000000"/>
          <w:sz w:val="24"/>
          <w:szCs w:val="24"/>
        </w:rPr>
        <w:t>, </w:t>
      </w:r>
      <w:hyperlink r:id="rId8" w:tooltip="Mustafa Inc" w:history="1">
        <w:r>
          <w:rPr>
            <w:rStyle w:val="Hyperlink"/>
            <w:rFonts w:ascii="Times New Roman" w:hAnsi="Times New Roman"/>
            <w:color w:val="000000"/>
            <w:sz w:val="24"/>
            <w:szCs w:val="24"/>
            <w:u w:val="none"/>
          </w:rPr>
          <w:t xml:space="preserve">M. Awais, M. A. Z. Raja, M. Y. Malik and A. S. Alqahtani, Peakon and </w:t>
        </w:r>
        <w:proofErr w:type="spellStart"/>
        <w:r>
          <w:rPr>
            <w:rStyle w:val="Hyperlink"/>
            <w:rFonts w:ascii="Times New Roman" w:hAnsi="Times New Roman"/>
            <w:color w:val="000000"/>
            <w:sz w:val="24"/>
            <w:szCs w:val="24"/>
            <w:u w:val="none"/>
          </w:rPr>
          <w:t>solitory</w:t>
        </w:r>
        <w:proofErr w:type="spellEnd"/>
        <w:r>
          <w:rPr>
            <w:rStyle w:val="Hyperlink"/>
            <w:rFonts w:ascii="Times New Roman" w:hAnsi="Times New Roman"/>
            <w:color w:val="000000"/>
            <w:sz w:val="24"/>
            <w:szCs w:val="24"/>
            <w:u w:val="none"/>
          </w:rPr>
          <w:t xml:space="preserve"> wave solutions of the LAX equation: Neuro computing procedure</w:t>
        </w:r>
      </w:hyperlink>
      <w:r>
        <w:rPr>
          <w:rFonts w:ascii="Times New Roman" w:hAnsi="Times New Roman"/>
          <w:color w:val="000000"/>
          <w:sz w:val="24"/>
          <w:szCs w:val="24"/>
        </w:rPr>
        <w:t xml:space="preserve">. </w:t>
      </w:r>
      <w:hyperlink r:id="rId9" w:history="1">
        <w:r>
          <w:rPr>
            <w:rStyle w:val="Hyperlink"/>
            <w:rFonts w:ascii="Times New Roman" w:hAnsi="Times New Roman"/>
            <w:color w:val="000000"/>
            <w:sz w:val="24"/>
            <w:szCs w:val="24"/>
            <w:u w:val="none"/>
          </w:rPr>
          <w:t>International Communications in Heat and Mass Transfer</w:t>
        </w:r>
      </w:hyperlink>
      <w:r>
        <w:rPr>
          <w:rFonts w:ascii="Times New Roman" w:hAnsi="Times New Roman"/>
          <w:color w:val="000000"/>
          <w:sz w:val="24"/>
          <w:szCs w:val="24"/>
        </w:rPr>
        <w:t xml:space="preserve">, 152 (2024) 107321. </w:t>
      </w:r>
      <w:r>
        <w:rPr>
          <w:rFonts w:ascii="Times New Roman" w:eastAsia="Times New Roman" w:hAnsi="Times New Roman"/>
          <w:color w:val="000000"/>
          <w:sz w:val="24"/>
          <w:szCs w:val="24"/>
        </w:rPr>
        <w:t>(IF: 6.4)</w:t>
      </w:r>
    </w:p>
    <w:p w14:paraId="0BA14936" w14:textId="77777777" w:rsidR="008C04D9" w:rsidRDefault="00000000">
      <w:pPr>
        <w:pStyle w:val="ListParagraph"/>
        <w:numPr>
          <w:ilvl w:val="1"/>
          <w:numId w:val="1"/>
        </w:numPr>
        <w:shd w:val="clear" w:color="auto" w:fill="FFFFFF"/>
        <w:spacing w:before="240" w:line="360" w:lineRule="auto"/>
        <w:jc w:val="both"/>
      </w:pPr>
      <w:hyperlink r:id="rId10" w:tooltip="Asif Waheed" w:history="1">
        <w:r>
          <w:rPr>
            <w:rStyle w:val="Hyperlink"/>
            <w:rFonts w:ascii="Times New Roman" w:hAnsi="Times New Roman"/>
            <w:color w:val="000000"/>
            <w:sz w:val="24"/>
            <w:szCs w:val="24"/>
            <w:u w:val="none"/>
          </w:rPr>
          <w:t>Asif Waheed</w:t>
        </w:r>
      </w:hyperlink>
      <w:r>
        <w:rPr>
          <w:rFonts w:ascii="Times New Roman" w:hAnsi="Times New Roman"/>
          <w:color w:val="000000"/>
          <w:sz w:val="24"/>
          <w:szCs w:val="24"/>
        </w:rPr>
        <w:t>, </w:t>
      </w:r>
      <w:hyperlink r:id="rId11" w:tooltip="Mustafa Inc" w:history="1">
        <w:r>
          <w:rPr>
            <w:rStyle w:val="Hyperlink"/>
            <w:rFonts w:ascii="Times New Roman" w:hAnsi="Times New Roman"/>
            <w:color w:val="000000"/>
            <w:sz w:val="24"/>
            <w:szCs w:val="24"/>
            <w:u w:val="none"/>
          </w:rPr>
          <w:t>M. Inc</w:t>
        </w:r>
      </w:hyperlink>
      <w:r>
        <w:rPr>
          <w:rFonts w:ascii="Times New Roman" w:hAnsi="Times New Roman"/>
          <w:color w:val="000000"/>
          <w:sz w:val="24"/>
          <w:szCs w:val="24"/>
        </w:rPr>
        <w:t>, </w:t>
      </w:r>
      <w:hyperlink r:id="rId12" w:tooltip="Nimra Bibi" w:history="1">
        <w:r>
          <w:rPr>
            <w:rStyle w:val="Hyperlink"/>
            <w:rFonts w:ascii="Times New Roman" w:hAnsi="Times New Roman"/>
            <w:color w:val="000000"/>
            <w:sz w:val="24"/>
            <w:szCs w:val="24"/>
            <w:u w:val="none"/>
          </w:rPr>
          <w:t>N. Bibi</w:t>
        </w:r>
      </w:hyperlink>
      <w:r>
        <w:rPr>
          <w:rFonts w:ascii="Times New Roman" w:hAnsi="Times New Roman"/>
          <w:color w:val="000000"/>
          <w:sz w:val="24"/>
          <w:szCs w:val="24"/>
        </w:rPr>
        <w:t>, </w:t>
      </w:r>
      <w:hyperlink r:id="rId13" w:tooltip="Shumaila Javeed" w:history="1">
        <w:r>
          <w:rPr>
            <w:rStyle w:val="Hyperlink"/>
            <w:rFonts w:ascii="Times New Roman" w:hAnsi="Times New Roman"/>
            <w:color w:val="000000"/>
            <w:sz w:val="24"/>
            <w:szCs w:val="24"/>
            <w:u w:val="none"/>
          </w:rPr>
          <w:t>S. Javeed</w:t>
        </w:r>
      </w:hyperlink>
      <w:r>
        <w:rPr>
          <w:rFonts w:ascii="Times New Roman" w:hAnsi="Times New Roman"/>
          <w:color w:val="000000"/>
          <w:sz w:val="24"/>
          <w:szCs w:val="24"/>
        </w:rPr>
        <w:t>, </w:t>
      </w:r>
      <w:hyperlink r:id="rId14" w:tooltip="Muhammad Zeb" w:history="1">
        <w:r>
          <w:rPr>
            <w:rStyle w:val="Hyperlink"/>
            <w:rFonts w:ascii="Times New Roman" w:hAnsi="Times New Roman"/>
            <w:bCs/>
            <w:color w:val="000000"/>
            <w:sz w:val="24"/>
            <w:szCs w:val="24"/>
            <w:u w:val="none"/>
          </w:rPr>
          <w:t>M. Zeb</w:t>
        </w:r>
      </w:hyperlink>
      <w:r>
        <w:rPr>
          <w:rFonts w:ascii="Times New Roman" w:hAnsi="Times New Roman"/>
          <w:color w:val="000000"/>
          <w:sz w:val="24"/>
          <w:szCs w:val="24"/>
        </w:rPr>
        <w:t>, </w:t>
      </w:r>
      <w:hyperlink r:id="rId15" w:tooltip="Zain Ul Abadin Zafar" w:history="1">
        <w:r>
          <w:rPr>
            <w:rStyle w:val="Hyperlink"/>
            <w:rFonts w:ascii="Times New Roman" w:hAnsi="Times New Roman"/>
            <w:color w:val="000000"/>
            <w:sz w:val="24"/>
            <w:szCs w:val="24"/>
            <w:u w:val="none"/>
          </w:rPr>
          <w:t>Z. U. A. Zafar</w:t>
        </w:r>
      </w:hyperlink>
      <w:r>
        <w:rPr>
          <w:rFonts w:ascii="Times New Roman" w:hAnsi="Times New Roman"/>
          <w:color w:val="000000"/>
          <w:sz w:val="24"/>
          <w:szCs w:val="24"/>
        </w:rPr>
        <w:t xml:space="preserve">,  Multi-type solitary wave solutions of </w:t>
      </w:r>
      <w:proofErr w:type="spellStart"/>
      <w:r>
        <w:rPr>
          <w:rFonts w:ascii="Times New Roman" w:hAnsi="Times New Roman"/>
          <w:color w:val="000000"/>
          <w:sz w:val="24"/>
          <w:szCs w:val="24"/>
        </w:rPr>
        <w:t>Korteweg</w:t>
      </w:r>
      <w:proofErr w:type="spellEnd"/>
      <w:r>
        <w:rPr>
          <w:rFonts w:ascii="Times New Roman" w:hAnsi="Times New Roman"/>
          <w:color w:val="000000"/>
          <w:sz w:val="24"/>
          <w:szCs w:val="24"/>
        </w:rPr>
        <w:t>–de Vries (</w:t>
      </w:r>
      <w:proofErr w:type="spellStart"/>
      <w:r>
        <w:rPr>
          <w:rFonts w:ascii="Times New Roman" w:hAnsi="Times New Roman"/>
          <w:color w:val="000000"/>
          <w:sz w:val="24"/>
          <w:szCs w:val="24"/>
        </w:rPr>
        <w:t>KdV</w:t>
      </w:r>
      <w:proofErr w:type="spellEnd"/>
      <w:r>
        <w:rPr>
          <w:rFonts w:ascii="Times New Roman" w:hAnsi="Times New Roman"/>
          <w:color w:val="000000"/>
          <w:sz w:val="24"/>
          <w:szCs w:val="24"/>
        </w:rPr>
        <w:t xml:space="preserve">) equation, </w:t>
      </w:r>
      <w:hyperlink r:id="rId16" w:history="1">
        <w:r>
          <w:rPr>
            <w:rStyle w:val="Hyperlink"/>
            <w:rFonts w:ascii="Times New Roman" w:hAnsi="Times New Roman"/>
            <w:color w:val="000000"/>
            <w:sz w:val="24"/>
            <w:szCs w:val="24"/>
            <w:u w:val="none"/>
          </w:rPr>
          <w:t>International Journal of Modern Physics B</w:t>
        </w:r>
      </w:hyperlink>
      <w:r>
        <w:rPr>
          <w:rFonts w:ascii="Times New Roman" w:hAnsi="Times New Roman"/>
          <w:color w:val="000000"/>
          <w:sz w:val="24"/>
          <w:szCs w:val="24"/>
        </w:rPr>
        <w:t xml:space="preserve">, 38 (19) (2024) 2450242. </w:t>
      </w:r>
      <w:r>
        <w:rPr>
          <w:rFonts w:ascii="Times New Roman" w:eastAsia="Times New Roman" w:hAnsi="Times New Roman"/>
          <w:color w:val="000000"/>
          <w:sz w:val="24"/>
          <w:szCs w:val="24"/>
        </w:rPr>
        <w:t>(IF: 2.6)</w:t>
      </w:r>
    </w:p>
    <w:p w14:paraId="45826479" w14:textId="77777777" w:rsidR="008C04D9" w:rsidRDefault="00000000">
      <w:pPr>
        <w:pStyle w:val="ListParagraph"/>
        <w:numPr>
          <w:ilvl w:val="1"/>
          <w:numId w:val="1"/>
        </w:numPr>
        <w:shd w:val="clear" w:color="auto" w:fill="FFFFFF"/>
        <w:spacing w:before="240" w:line="360" w:lineRule="auto"/>
        <w:jc w:val="both"/>
      </w:pPr>
      <w:hyperlink r:id="rId17" w:tooltip="Asif Waheed" w:history="1">
        <w:r>
          <w:rPr>
            <w:rStyle w:val="Hyperlink"/>
            <w:rFonts w:ascii="Times New Roman" w:hAnsi="Times New Roman"/>
            <w:color w:val="000000"/>
            <w:sz w:val="24"/>
            <w:szCs w:val="24"/>
            <w:u w:val="none"/>
          </w:rPr>
          <w:t>A. Rehman, M. Zeb, Asif Waheed</w:t>
        </w:r>
      </w:hyperlink>
      <w:r>
        <w:rPr>
          <w:rFonts w:ascii="Times New Roman" w:hAnsi="Times New Roman"/>
          <w:color w:val="000000"/>
          <w:sz w:val="24"/>
          <w:szCs w:val="24"/>
        </w:rPr>
        <w:t>, </w:t>
      </w:r>
      <w:hyperlink r:id="rId18" w:tooltip="Mustafa Inc" w:history="1">
        <w:r>
          <w:rPr>
            <w:rStyle w:val="Hyperlink"/>
            <w:rFonts w:ascii="Times New Roman" w:hAnsi="Times New Roman"/>
            <w:color w:val="000000"/>
            <w:sz w:val="24"/>
            <w:szCs w:val="24"/>
            <w:u w:val="none"/>
          </w:rPr>
          <w:t>M. Inc</w:t>
        </w:r>
      </w:hyperlink>
      <w:r>
        <w:rPr>
          <w:rFonts w:ascii="Times New Roman" w:hAnsi="Times New Roman"/>
          <w:color w:val="000000"/>
          <w:sz w:val="24"/>
          <w:szCs w:val="24"/>
        </w:rPr>
        <w:t xml:space="preserve">, B. Yagoob, R. Jan, Stability analysis of nonlinear convective boundary layer flow on a shrinking surface in the presence of viscous dissipation, </w:t>
      </w:r>
      <w:hyperlink r:id="rId19" w:history="1">
        <w:r>
          <w:rPr>
            <w:rStyle w:val="Hyperlink"/>
            <w:rFonts w:ascii="Times New Roman" w:hAnsi="Times New Roman"/>
            <w:color w:val="000000"/>
            <w:sz w:val="24"/>
            <w:szCs w:val="24"/>
            <w:u w:val="none"/>
          </w:rPr>
          <w:t>Modern Physics Letters B</w:t>
        </w:r>
      </w:hyperlink>
      <w:r>
        <w:rPr>
          <w:rFonts w:ascii="Times New Roman" w:hAnsi="Times New Roman"/>
          <w:color w:val="000000"/>
          <w:sz w:val="24"/>
          <w:szCs w:val="24"/>
        </w:rPr>
        <w:t xml:space="preserve">, 38 (23) (2024) 2450165. </w:t>
      </w:r>
      <w:r>
        <w:rPr>
          <w:rFonts w:ascii="Times New Roman" w:eastAsia="Times New Roman" w:hAnsi="Times New Roman"/>
          <w:color w:val="000000"/>
          <w:sz w:val="24"/>
          <w:szCs w:val="24"/>
        </w:rPr>
        <w:t>(IF: 1.8)</w:t>
      </w:r>
    </w:p>
    <w:p w14:paraId="36555737" w14:textId="77777777" w:rsidR="008C04D9" w:rsidRDefault="00000000">
      <w:pPr>
        <w:pStyle w:val="ListParagraph"/>
        <w:numPr>
          <w:ilvl w:val="1"/>
          <w:numId w:val="1"/>
        </w:numPr>
        <w:shd w:val="clear" w:color="auto" w:fill="FFFFFF"/>
        <w:spacing w:line="360" w:lineRule="auto"/>
        <w:jc w:val="both"/>
      </w:pPr>
      <w:r>
        <w:rPr>
          <w:rFonts w:ascii="Times New Roman" w:hAnsi="Times New Roman"/>
          <w:color w:val="000000"/>
          <w:sz w:val="24"/>
          <w:szCs w:val="24"/>
        </w:rPr>
        <w:t xml:space="preserve">M. Shoaib, K. S. Nisar, M. A. Z. Raja, </w:t>
      </w:r>
      <w:hyperlink r:id="rId20" w:tooltip="Asif Waheed" w:history="1">
        <w:r>
          <w:rPr>
            <w:rStyle w:val="Hyperlink"/>
            <w:rFonts w:ascii="Times New Roman" w:hAnsi="Times New Roman"/>
            <w:color w:val="000000"/>
            <w:sz w:val="24"/>
            <w:szCs w:val="24"/>
            <w:u w:val="none"/>
          </w:rPr>
          <w:t>Asif Waheed</w:t>
        </w:r>
      </w:hyperlink>
      <w:r>
        <w:rPr>
          <w:rFonts w:ascii="Times New Roman" w:hAnsi="Times New Roman"/>
          <w:color w:val="000000"/>
          <w:sz w:val="24"/>
          <w:szCs w:val="24"/>
        </w:rPr>
        <w:t>, </w:t>
      </w:r>
      <w:hyperlink r:id="rId21" w:tooltip="Mustafa Inc" w:history="1">
        <w:r>
          <w:rPr>
            <w:rStyle w:val="Hyperlink"/>
            <w:rFonts w:ascii="Times New Roman" w:hAnsi="Times New Roman"/>
            <w:color w:val="000000"/>
            <w:sz w:val="24"/>
            <w:szCs w:val="24"/>
            <w:u w:val="none"/>
          </w:rPr>
          <w:t>M. Awais, M. Saleem and S. Kainat</w:t>
        </w:r>
      </w:hyperlink>
      <w:r>
        <w:rPr>
          <w:rFonts w:ascii="Times New Roman" w:hAnsi="Times New Roman"/>
          <w:color w:val="000000"/>
          <w:sz w:val="24"/>
          <w:szCs w:val="24"/>
        </w:rPr>
        <w:t xml:space="preserve">, Heat transfer rate in Falkner-Skan fluid flow of </w:t>
      </w:r>
      <w:proofErr w:type="spellStart"/>
      <w:r>
        <w:rPr>
          <w:rFonts w:ascii="Times New Roman" w:hAnsi="Times New Roman"/>
          <w:color w:val="000000"/>
          <w:sz w:val="24"/>
          <w:szCs w:val="24"/>
        </w:rPr>
        <w:t>ZnO</w:t>
      </w:r>
      <w:proofErr w:type="spellEnd"/>
      <w:r>
        <w:rPr>
          <w:rFonts w:ascii="Times New Roman" w:hAnsi="Times New Roman"/>
          <w:color w:val="000000"/>
          <w:sz w:val="24"/>
          <w:szCs w:val="24"/>
        </w:rPr>
        <w:t xml:space="preserve">-EG over a moving wedge: Intelligent backpropagated neural networks. </w:t>
      </w:r>
      <w:hyperlink r:id="rId22" w:history="1">
        <w:r>
          <w:rPr>
            <w:rStyle w:val="Hyperlink"/>
            <w:rFonts w:ascii="Times New Roman" w:hAnsi="Times New Roman"/>
            <w:color w:val="000000"/>
            <w:sz w:val="24"/>
            <w:szCs w:val="24"/>
            <w:u w:val="none"/>
          </w:rPr>
          <w:t>International Journal of Modern Physics B</w:t>
        </w:r>
      </w:hyperlink>
      <w:r>
        <w:rPr>
          <w:rFonts w:ascii="Times New Roman" w:hAnsi="Times New Roman"/>
          <w:color w:val="000000"/>
          <w:sz w:val="24"/>
          <w:szCs w:val="24"/>
        </w:rPr>
        <w:t xml:space="preserve">, 38 (02) (2024) 2450025. </w:t>
      </w:r>
      <w:r>
        <w:rPr>
          <w:rFonts w:ascii="Times New Roman" w:eastAsia="Times New Roman" w:hAnsi="Times New Roman"/>
          <w:color w:val="000000"/>
          <w:sz w:val="24"/>
          <w:szCs w:val="24"/>
        </w:rPr>
        <w:t>(IF: 2.6)</w:t>
      </w:r>
    </w:p>
    <w:p w14:paraId="02FFA9FB" w14:textId="77777777" w:rsidR="008C04D9" w:rsidRDefault="00000000">
      <w:pPr>
        <w:pStyle w:val="ListParagraph"/>
        <w:numPr>
          <w:ilvl w:val="1"/>
          <w:numId w:val="1"/>
        </w:numPr>
        <w:shd w:val="clear" w:color="auto" w:fill="FFFFFF"/>
        <w:spacing w:line="360" w:lineRule="auto"/>
        <w:jc w:val="both"/>
      </w:pPr>
      <w:r>
        <w:rPr>
          <w:rFonts w:ascii="Times New Roman" w:hAnsi="Times New Roman"/>
          <w:color w:val="000000"/>
          <w:sz w:val="24"/>
          <w:szCs w:val="24"/>
        </w:rPr>
        <w:t xml:space="preserve">B. Ullah, U. Afzal, </w:t>
      </w:r>
      <w:hyperlink r:id="rId23" w:tooltip="Asif Waheed" w:history="1">
        <w:r>
          <w:rPr>
            <w:rStyle w:val="Hyperlink"/>
            <w:rFonts w:ascii="Times New Roman" w:hAnsi="Times New Roman"/>
            <w:color w:val="000000"/>
            <w:sz w:val="24"/>
            <w:szCs w:val="24"/>
            <w:u w:val="none"/>
          </w:rPr>
          <w:t>Asif Waheed</w:t>
        </w:r>
      </w:hyperlink>
      <w:r>
        <w:rPr>
          <w:rFonts w:ascii="Times New Roman" w:hAnsi="Times New Roman"/>
          <w:color w:val="000000"/>
          <w:sz w:val="24"/>
          <w:szCs w:val="24"/>
        </w:rPr>
        <w:t>, </w:t>
      </w:r>
      <w:hyperlink r:id="rId24" w:tooltip="Mustafa Inc" w:history="1">
        <w:r>
          <w:rPr>
            <w:rStyle w:val="Hyperlink"/>
            <w:rFonts w:ascii="Times New Roman" w:hAnsi="Times New Roman"/>
            <w:color w:val="000000"/>
            <w:sz w:val="24"/>
            <w:szCs w:val="24"/>
            <w:u w:val="none"/>
          </w:rPr>
          <w:t>U. Khan, W. Emam and H. A. El-Wahed Khalifa</w:t>
        </w:r>
      </w:hyperlink>
      <w:r>
        <w:rPr>
          <w:rFonts w:ascii="Times New Roman" w:hAnsi="Times New Roman"/>
          <w:color w:val="000000"/>
          <w:sz w:val="24"/>
          <w:szCs w:val="24"/>
        </w:rPr>
        <w:t xml:space="preserve">, Significance of nanoparticle aggregation for thermal transport over a magnetized sensor surface. Nanotechnology Reviews, 13 (01) (2024) 20240089. </w:t>
      </w:r>
      <w:r>
        <w:rPr>
          <w:rFonts w:ascii="Times New Roman" w:eastAsia="Times New Roman" w:hAnsi="Times New Roman"/>
          <w:color w:val="000000"/>
          <w:sz w:val="24"/>
          <w:szCs w:val="24"/>
        </w:rPr>
        <w:t>(IF: 6.8)</w:t>
      </w:r>
    </w:p>
    <w:p w14:paraId="2528C339"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 xml:space="preserve">Aamir </w:t>
      </w:r>
      <w:r>
        <w:rPr>
          <w:rFonts w:ascii="Times New Roman" w:hAnsi="Times New Roman"/>
          <w:sz w:val="24"/>
          <w:szCs w:val="24"/>
        </w:rPr>
        <w:t>Ali, S. Malik, M. Awais, A. S. Alqahtani and M. Y. Malik, MHD peristaltic flow of hybrid nanomaterial between compliant walls with slippage and radiation, Journal of Molecular Liquids, 393 (2024) 123619. (IF: 5.3)</w:t>
      </w:r>
    </w:p>
    <w:p w14:paraId="27D62EAA" w14:textId="77777777" w:rsidR="008C04D9" w:rsidRDefault="00000000">
      <w:pPr>
        <w:pStyle w:val="ListParagraph"/>
        <w:numPr>
          <w:ilvl w:val="0"/>
          <w:numId w:val="2"/>
        </w:numPr>
        <w:spacing w:after="0" w:line="360" w:lineRule="auto"/>
        <w:jc w:val="both"/>
      </w:pPr>
      <w:r>
        <w:rPr>
          <w:rFonts w:ascii="Times New Roman" w:hAnsi="Times New Roman"/>
          <w:sz w:val="24"/>
          <w:szCs w:val="24"/>
        </w:rPr>
        <w:t xml:space="preserve">Aamir Ali, H. J. Khan, I. Noor, A. A. Pasha, K. Irshad, M. K. Al Mesfer and M. </w:t>
      </w:r>
      <w:proofErr w:type="gramStart"/>
      <w:r>
        <w:rPr>
          <w:rFonts w:ascii="Times New Roman" w:hAnsi="Times New Roman"/>
          <w:sz w:val="24"/>
          <w:szCs w:val="24"/>
        </w:rPr>
        <w:t>Danish,  Hall</w:t>
      </w:r>
      <w:proofErr w:type="gramEnd"/>
      <w:r>
        <w:rPr>
          <w:rFonts w:ascii="Times New Roman" w:hAnsi="Times New Roman"/>
          <w:sz w:val="24"/>
          <w:szCs w:val="24"/>
        </w:rPr>
        <w:t xml:space="preserve"> effects and Cattaneo-Christov heat flux on MHD flow of hybrid nanofluid over a varying thickness stretching surface</w:t>
      </w:r>
      <w:r>
        <w:rPr>
          <w:rFonts w:ascii="Times New Roman" w:hAnsi="Times New Roman"/>
          <w:bCs/>
          <w:sz w:val="24"/>
          <w:szCs w:val="24"/>
        </w:rPr>
        <w:t xml:space="preserve">, Modern Physics Letters B, 38 (18) (2024) 2450130. </w:t>
      </w:r>
      <w:r>
        <w:rPr>
          <w:rFonts w:ascii="Times New Roman" w:hAnsi="Times New Roman"/>
          <w:sz w:val="24"/>
          <w:szCs w:val="24"/>
        </w:rPr>
        <w:t>(IF: 1.8)</w:t>
      </w:r>
    </w:p>
    <w:p w14:paraId="5EC8E8C7" w14:textId="77777777" w:rsidR="008C04D9" w:rsidRDefault="00000000">
      <w:pPr>
        <w:pStyle w:val="ListParagraph"/>
        <w:numPr>
          <w:ilvl w:val="0"/>
          <w:numId w:val="2"/>
        </w:numPr>
        <w:spacing w:after="0" w:line="360" w:lineRule="auto"/>
        <w:jc w:val="both"/>
      </w:pPr>
      <w:r>
        <w:rPr>
          <w:rFonts w:ascii="Times New Roman" w:hAnsi="Times New Roman"/>
          <w:sz w:val="24"/>
          <w:szCs w:val="24"/>
        </w:rPr>
        <w:t xml:space="preserve">Aamir Ali, S. Hussain, T. Umber and M. Ashraf, Impact of second order slip on radiative MHD rotating flow in a channel, Journal of </w:t>
      </w:r>
      <w:proofErr w:type="spellStart"/>
      <w:r>
        <w:rPr>
          <w:rFonts w:ascii="Times New Roman" w:hAnsi="Times New Roman"/>
          <w:sz w:val="24"/>
          <w:szCs w:val="24"/>
        </w:rPr>
        <w:t>Thermophysics</w:t>
      </w:r>
      <w:proofErr w:type="spellEnd"/>
      <w:r>
        <w:rPr>
          <w:rFonts w:ascii="Times New Roman" w:hAnsi="Times New Roman"/>
          <w:sz w:val="24"/>
          <w:szCs w:val="24"/>
        </w:rPr>
        <w:t xml:space="preserve"> and Heat Transfer, 38 (2) </w:t>
      </w:r>
      <w:r>
        <w:rPr>
          <w:rFonts w:ascii="Times New Roman" w:hAnsi="Times New Roman"/>
          <w:bCs/>
          <w:sz w:val="24"/>
          <w:szCs w:val="24"/>
        </w:rPr>
        <w:t xml:space="preserve">(2024) 199-209. </w:t>
      </w:r>
      <w:r>
        <w:rPr>
          <w:rFonts w:ascii="Times New Roman" w:hAnsi="Times New Roman"/>
          <w:sz w:val="24"/>
          <w:szCs w:val="24"/>
        </w:rPr>
        <w:t>(IF: 1.1)</w:t>
      </w:r>
    </w:p>
    <w:p w14:paraId="5C96FCE6" w14:textId="77777777" w:rsidR="008C04D9" w:rsidRDefault="00000000">
      <w:pPr>
        <w:pStyle w:val="ListParagraph"/>
        <w:numPr>
          <w:ilvl w:val="0"/>
          <w:numId w:val="2"/>
        </w:numPr>
        <w:spacing w:after="0" w:line="360" w:lineRule="auto"/>
        <w:jc w:val="both"/>
      </w:pPr>
      <w:r>
        <w:rPr>
          <w:rFonts w:ascii="Times New Roman" w:hAnsi="Times New Roman"/>
          <w:sz w:val="24"/>
          <w:szCs w:val="24"/>
        </w:rPr>
        <w:t>Aamir Ali, M. F. Afzaal, M. Sulaiman, S. Hussain and M. Ashraf, Linear regression analysis of MHD Maxwell nanofluid flow over a stretched surface of varying thickness with heat flux and chemical reaction</w:t>
      </w:r>
      <w:r>
        <w:rPr>
          <w:rFonts w:ascii="Times New Roman" w:hAnsi="Times New Roman"/>
          <w:bCs/>
          <w:sz w:val="24"/>
          <w:szCs w:val="24"/>
        </w:rPr>
        <w:t xml:space="preserve">, Modern Physics Letters B, 38 (24) (2024) 2450204. </w:t>
      </w:r>
      <w:r>
        <w:rPr>
          <w:rFonts w:ascii="Times New Roman" w:hAnsi="Times New Roman"/>
          <w:sz w:val="24"/>
          <w:szCs w:val="24"/>
        </w:rPr>
        <w:t>(IF: 1.8)</w:t>
      </w:r>
    </w:p>
    <w:p w14:paraId="2770DEE5" w14:textId="77777777" w:rsidR="008C04D9" w:rsidRDefault="00000000">
      <w:pPr>
        <w:pStyle w:val="ListParagraph"/>
        <w:numPr>
          <w:ilvl w:val="0"/>
          <w:numId w:val="2"/>
        </w:numPr>
        <w:spacing w:after="0" w:line="360" w:lineRule="auto"/>
        <w:jc w:val="both"/>
      </w:pPr>
      <w:r>
        <w:rPr>
          <w:rFonts w:ascii="Times New Roman" w:hAnsi="Times New Roman"/>
          <w:bCs/>
          <w:sz w:val="24"/>
          <w:szCs w:val="24"/>
        </w:rPr>
        <w:lastRenderedPageBreak/>
        <w:t xml:space="preserve">Aamir </w:t>
      </w:r>
      <w:r>
        <w:rPr>
          <w:rFonts w:ascii="Times New Roman" w:hAnsi="Times New Roman"/>
          <w:sz w:val="24"/>
          <w:szCs w:val="24"/>
        </w:rPr>
        <w:t>Ali, M. F. Afzaal, F. Tariq and S. Hussain, Cattaneo-Christov heat flux and thermal radiation in magnetohydrodynamic nanofluid flow over a bi-directional stretching/shrinking surface, Journal of Nonlinear Mathematical Physics, 31 (2024) 7. (IF: 1.4)</w:t>
      </w:r>
    </w:p>
    <w:p w14:paraId="3023BAC7" w14:textId="77777777" w:rsidR="008C04D9" w:rsidRDefault="008C04D9">
      <w:pPr>
        <w:spacing w:after="0" w:line="360" w:lineRule="auto"/>
        <w:ind w:left="720"/>
        <w:jc w:val="both"/>
        <w:rPr>
          <w:rFonts w:ascii="Times New Roman" w:hAnsi="Times New Roman"/>
          <w:sz w:val="24"/>
          <w:szCs w:val="24"/>
        </w:rPr>
      </w:pPr>
    </w:p>
    <w:p w14:paraId="65C137FC"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 xml:space="preserve">Aamir </w:t>
      </w:r>
      <w:r>
        <w:rPr>
          <w:rFonts w:ascii="Times New Roman" w:hAnsi="Times New Roman"/>
          <w:sz w:val="24"/>
          <w:szCs w:val="24"/>
        </w:rPr>
        <w:t xml:space="preserve">Ali, Rabia, S. Hussain and M. Ashraf, Theoretical investigation of unsteady MHD flow of Casson hybrid nanofluid in porous medium: Applications of thermal </w:t>
      </w:r>
      <w:proofErr w:type="gramStart"/>
      <w:r>
        <w:rPr>
          <w:rFonts w:ascii="Times New Roman" w:hAnsi="Times New Roman"/>
          <w:sz w:val="24"/>
          <w:szCs w:val="24"/>
        </w:rPr>
        <w:t>radiations</w:t>
      </w:r>
      <w:proofErr w:type="gramEnd"/>
      <w:r>
        <w:rPr>
          <w:rFonts w:ascii="Times New Roman" w:hAnsi="Times New Roman"/>
          <w:sz w:val="24"/>
          <w:szCs w:val="24"/>
        </w:rPr>
        <w:t xml:space="preserve"> and nanoparticle, Journal of Radiation Research and Applied Sciences, 17 (3) (2024) 101029. (IF: 1.7)</w:t>
      </w:r>
    </w:p>
    <w:p w14:paraId="408DBAA1" w14:textId="77777777" w:rsidR="008C04D9" w:rsidRDefault="00000000">
      <w:pPr>
        <w:numPr>
          <w:ilvl w:val="0"/>
          <w:numId w:val="2"/>
        </w:numPr>
        <w:spacing w:after="0" w:line="360" w:lineRule="auto"/>
        <w:jc w:val="both"/>
      </w:pPr>
      <w:r>
        <w:rPr>
          <w:rFonts w:ascii="Times New Roman" w:hAnsi="Times New Roman"/>
          <w:sz w:val="24"/>
          <w:szCs w:val="24"/>
        </w:rPr>
        <w:t xml:space="preserve">A. Ahmad, R. Nawaz and Aamir Ali, Impact of microorganisms on Blasius-Rayleigh-Stokes flow and heat transfer of nanofluid: A numerical study,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w:t>
      </w:r>
      <w:r>
        <w:rPr>
          <w:rFonts w:ascii="Times New Roman" w:hAnsi="Times New Roman"/>
          <w:bCs/>
          <w:sz w:val="24"/>
          <w:szCs w:val="24"/>
        </w:rPr>
        <w:t xml:space="preserve"> 104 (12) (2024) e202300287. </w:t>
      </w:r>
      <w:r>
        <w:rPr>
          <w:rFonts w:ascii="Times New Roman" w:hAnsi="Times New Roman"/>
          <w:sz w:val="24"/>
          <w:szCs w:val="24"/>
        </w:rPr>
        <w:t>(IF: 2.3)</w:t>
      </w:r>
    </w:p>
    <w:p w14:paraId="183D848A" w14:textId="77777777" w:rsidR="008C04D9" w:rsidRDefault="00000000">
      <w:pPr>
        <w:pStyle w:val="ListParagraph"/>
        <w:numPr>
          <w:ilvl w:val="0"/>
          <w:numId w:val="2"/>
        </w:numPr>
        <w:spacing w:line="360" w:lineRule="auto"/>
        <w:jc w:val="both"/>
      </w:pPr>
      <w:r>
        <w:rPr>
          <w:rFonts w:ascii="Times New Roman" w:hAnsi="Times New Roman"/>
          <w:bCs/>
          <w:sz w:val="24"/>
          <w:szCs w:val="24"/>
        </w:rPr>
        <w:t xml:space="preserve">A. Ihsan, Aamir </w:t>
      </w:r>
      <w:r>
        <w:rPr>
          <w:rFonts w:ascii="Times New Roman" w:hAnsi="Times New Roman"/>
          <w:sz w:val="24"/>
          <w:szCs w:val="24"/>
        </w:rPr>
        <w:t xml:space="preserve">Ali and A. U. Khan, Complex cilia-generated </w:t>
      </w:r>
      <w:proofErr w:type="spellStart"/>
      <w:r>
        <w:rPr>
          <w:rFonts w:ascii="Times New Roman" w:hAnsi="Times New Roman"/>
          <w:sz w:val="24"/>
          <w:szCs w:val="24"/>
        </w:rPr>
        <w:t>flowof</w:t>
      </w:r>
      <w:proofErr w:type="spellEnd"/>
      <w:r>
        <w:rPr>
          <w:rFonts w:ascii="Times New Roman" w:hAnsi="Times New Roman"/>
          <w:sz w:val="24"/>
          <w:szCs w:val="24"/>
        </w:rPr>
        <w:t xml:space="preserve"> hybrid nanofluid with electroosmosis, viscous dissipation and slippage, International Journal of </w:t>
      </w:r>
      <w:proofErr w:type="spellStart"/>
      <w:r>
        <w:rPr>
          <w:rFonts w:ascii="Times New Roman" w:hAnsi="Times New Roman"/>
          <w:sz w:val="24"/>
          <w:szCs w:val="24"/>
        </w:rPr>
        <w:t>Thermofluids</w:t>
      </w:r>
      <w:proofErr w:type="spellEnd"/>
      <w:r>
        <w:rPr>
          <w:rFonts w:ascii="Times New Roman" w:hAnsi="Times New Roman"/>
          <w:sz w:val="24"/>
          <w:szCs w:val="24"/>
        </w:rPr>
        <w:t>, 22 (2024) 100624. (ISI)</w:t>
      </w:r>
    </w:p>
    <w:p w14:paraId="0B1251A4" w14:textId="77777777" w:rsidR="008C04D9" w:rsidRDefault="00000000">
      <w:pPr>
        <w:pStyle w:val="ListParagraph"/>
        <w:numPr>
          <w:ilvl w:val="0"/>
          <w:numId w:val="2"/>
        </w:numPr>
        <w:spacing w:after="0" w:line="360" w:lineRule="auto"/>
        <w:jc w:val="both"/>
      </w:pPr>
      <w:r>
        <w:rPr>
          <w:rFonts w:ascii="Times New Roman" w:hAnsi="Times New Roman"/>
          <w:sz w:val="24"/>
          <w:szCs w:val="24"/>
        </w:rPr>
        <w:t xml:space="preserve">N. Parveen, Muhammad Awais and S. E. Awan, </w:t>
      </w:r>
      <w:proofErr w:type="gramStart"/>
      <w:r>
        <w:rPr>
          <w:rFonts w:ascii="Times New Roman" w:hAnsi="Times New Roman"/>
          <w:sz w:val="24"/>
          <w:szCs w:val="24"/>
        </w:rPr>
        <w:t>Generalized</w:t>
      </w:r>
      <w:proofErr w:type="gramEnd"/>
      <w:r>
        <w:rPr>
          <w:rFonts w:ascii="Times New Roman" w:hAnsi="Times New Roman"/>
          <w:sz w:val="24"/>
          <w:szCs w:val="24"/>
        </w:rPr>
        <w:t xml:space="preserve"> thermal properties of hybrid NANOLIQUID composed of aluminum oxide (Al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and silver (Ag) nanoparticles with water (H</w:t>
      </w:r>
      <w:r>
        <w:rPr>
          <w:rFonts w:ascii="Times New Roman" w:hAnsi="Times New Roman"/>
          <w:sz w:val="24"/>
          <w:szCs w:val="24"/>
          <w:vertAlign w:val="subscript"/>
        </w:rPr>
        <w:t>2</w:t>
      </w:r>
      <w:r>
        <w:rPr>
          <w:rFonts w:ascii="Times New Roman" w:hAnsi="Times New Roman"/>
          <w:sz w:val="24"/>
          <w:szCs w:val="24"/>
        </w:rPr>
        <w:t xml:space="preserve">O) as base liquid,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 104 (1) (2024) e202300194. (IF: 2.3)</w:t>
      </w:r>
    </w:p>
    <w:p w14:paraId="58D2BA32"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 xml:space="preserve">A. </w:t>
      </w:r>
      <w:r>
        <w:rPr>
          <w:rFonts w:ascii="Times New Roman" w:hAnsi="Times New Roman"/>
          <w:sz w:val="24"/>
          <w:szCs w:val="24"/>
        </w:rPr>
        <w:t>Ali, S. Malik, Muhammad Awais, A. S. Alqahtani and M. Y. Malik, MHD peristaltic flow of hybrid nanomaterial between compliant walls with slippage and radiation, Journal of Molecular Liquids, 393 (2024) 123619. (IF: 5.3)</w:t>
      </w:r>
    </w:p>
    <w:p w14:paraId="273E0428"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Farooq Ahmed Shah, M. A. Z. Raja, M. Shoaib, T. Zamir and A. Ihsan, Neural network design for cubic autocatalysis chemical processes, the flow of a Darcy-</w:t>
      </w:r>
      <w:proofErr w:type="spellStart"/>
      <w:r>
        <w:rPr>
          <w:rFonts w:ascii="Times New Roman" w:hAnsi="Times New Roman"/>
          <w:bCs/>
          <w:sz w:val="24"/>
          <w:szCs w:val="24"/>
        </w:rPr>
        <w:t>Forchheimer</w:t>
      </w:r>
      <w:proofErr w:type="spellEnd"/>
      <w:r>
        <w:rPr>
          <w:rFonts w:ascii="Times New Roman" w:hAnsi="Times New Roman"/>
          <w:bCs/>
          <w:sz w:val="24"/>
          <w:szCs w:val="24"/>
        </w:rPr>
        <w:t xml:space="preserve"> viscous fluid is optimized for entropy</w:t>
      </w:r>
      <w:r>
        <w:rPr>
          <w:rFonts w:ascii="Times New Roman" w:hAnsi="Times New Roman"/>
          <w:sz w:val="24"/>
          <w:szCs w:val="24"/>
        </w:rPr>
        <w:t xml:space="preserve">,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 104 (3) (2024) e202300163. (IF: 2.3)</w:t>
      </w:r>
    </w:p>
    <w:p w14:paraId="11322CE7" w14:textId="77777777" w:rsidR="008C04D9" w:rsidRDefault="00000000">
      <w:pPr>
        <w:pStyle w:val="ListParagraph"/>
        <w:numPr>
          <w:ilvl w:val="0"/>
          <w:numId w:val="2"/>
        </w:numPr>
        <w:spacing w:after="0" w:line="360" w:lineRule="auto"/>
        <w:jc w:val="both"/>
      </w:pPr>
      <w:r>
        <w:rPr>
          <w:rFonts w:ascii="Times New Roman" w:eastAsia="Times New Roman" w:hAnsi="Times New Roman"/>
          <w:color w:val="222222"/>
          <w:sz w:val="24"/>
          <w:szCs w:val="24"/>
        </w:rPr>
        <w:t xml:space="preserve">A. M. </w:t>
      </w:r>
      <w:proofErr w:type="spellStart"/>
      <w:r>
        <w:rPr>
          <w:rFonts w:ascii="Times New Roman" w:eastAsia="Times New Roman" w:hAnsi="Times New Roman"/>
          <w:color w:val="222222"/>
          <w:sz w:val="24"/>
          <w:szCs w:val="24"/>
        </w:rPr>
        <w:t>Alomair</w:t>
      </w:r>
      <w:proofErr w:type="spellEnd"/>
      <w:r>
        <w:rPr>
          <w:rFonts w:ascii="Times New Roman" w:eastAsia="Times New Roman" w:hAnsi="Times New Roman"/>
          <w:color w:val="222222"/>
          <w:sz w:val="24"/>
          <w:szCs w:val="24"/>
        </w:rPr>
        <w:t>, </w:t>
      </w:r>
      <w:r>
        <w:rPr>
          <w:rFonts w:ascii="Times New Roman" w:eastAsia="Times New Roman" w:hAnsi="Times New Roman"/>
          <w:bCs/>
          <w:color w:val="222222"/>
          <w:sz w:val="24"/>
          <w:szCs w:val="24"/>
        </w:rPr>
        <w:t>Farooq Ahmed Shah,</w:t>
      </w:r>
      <w:r>
        <w:rPr>
          <w:rFonts w:ascii="Times New Roman" w:eastAsia="Times New Roman" w:hAnsi="Times New Roman"/>
          <w:color w:val="222222"/>
          <w:sz w:val="24"/>
          <w:szCs w:val="24"/>
        </w:rPr>
        <w:t xml:space="preserve"> K. Ahmed and M. Waseem, Generalized and novel iterative scheme for best approximate solution of large and sparse augmented linear systems, </w:t>
      </w:r>
      <w:proofErr w:type="spellStart"/>
      <w:r>
        <w:rPr>
          <w:rFonts w:ascii="Times New Roman" w:eastAsia="Times New Roman" w:hAnsi="Times New Roman"/>
          <w:color w:val="222222"/>
          <w:sz w:val="24"/>
          <w:szCs w:val="24"/>
        </w:rPr>
        <w:t>Heliyon</w:t>
      </w:r>
      <w:proofErr w:type="spellEnd"/>
      <w:r>
        <w:rPr>
          <w:rFonts w:ascii="Times New Roman" w:eastAsia="Times New Roman" w:hAnsi="Times New Roman"/>
          <w:color w:val="222222"/>
          <w:sz w:val="24"/>
          <w:szCs w:val="24"/>
        </w:rPr>
        <w:t xml:space="preserve">, 10 (15) (2024) e35694. </w:t>
      </w:r>
      <w:r>
        <w:rPr>
          <w:rFonts w:ascii="Times New Roman" w:hAnsi="Times New Roman"/>
          <w:sz w:val="24"/>
          <w:szCs w:val="24"/>
        </w:rPr>
        <w:t>(IF: 3.4)</w:t>
      </w:r>
    </w:p>
    <w:p w14:paraId="4CF16080" w14:textId="77777777" w:rsidR="008C04D9" w:rsidRDefault="00000000">
      <w:pPr>
        <w:pStyle w:val="ListParagraph"/>
        <w:numPr>
          <w:ilvl w:val="0"/>
          <w:numId w:val="2"/>
        </w:numPr>
        <w:spacing w:after="0" w:line="360" w:lineRule="auto"/>
        <w:jc w:val="both"/>
      </w:pPr>
      <w:r>
        <w:rPr>
          <w:rFonts w:ascii="Times New Roman" w:eastAsia="Times New Roman" w:hAnsi="Times New Roman"/>
          <w:bCs/>
          <w:color w:val="222222"/>
          <w:sz w:val="24"/>
          <w:szCs w:val="24"/>
        </w:rPr>
        <w:t>Farooq Ahmed Shah,</w:t>
      </w:r>
      <w:r>
        <w:rPr>
          <w:rFonts w:ascii="Times New Roman" w:eastAsia="Times New Roman" w:hAnsi="Times New Roman"/>
          <w:color w:val="222222"/>
          <w:sz w:val="24"/>
          <w:szCs w:val="24"/>
        </w:rPr>
        <w:t xml:space="preserve"> N. S. Akbar, T. Zamir, M Abd El-Rahman and W. A. Khan, Thermal energy analysis using artificial neural network and particle swarm optimization approach in partially ionized hyperbolic tangent material with ternary </w:t>
      </w:r>
      <w:r>
        <w:rPr>
          <w:rFonts w:ascii="Times New Roman" w:eastAsia="Times New Roman" w:hAnsi="Times New Roman"/>
          <w:color w:val="222222"/>
          <w:sz w:val="24"/>
          <w:szCs w:val="24"/>
        </w:rPr>
        <w:lastRenderedPageBreak/>
        <w:t xml:space="preserve">hybrid nanomaterials, Swarm and Evolutionary Computation, 91 (2024) 101775. </w:t>
      </w:r>
      <w:r>
        <w:rPr>
          <w:rFonts w:ascii="Times New Roman" w:hAnsi="Times New Roman"/>
          <w:sz w:val="24"/>
          <w:szCs w:val="24"/>
        </w:rPr>
        <w:t>(IF: 8.2)</w:t>
      </w:r>
    </w:p>
    <w:p w14:paraId="630FEC62" w14:textId="77777777" w:rsidR="008C04D9" w:rsidRDefault="00000000">
      <w:pPr>
        <w:pStyle w:val="ListParagraph"/>
        <w:numPr>
          <w:ilvl w:val="0"/>
          <w:numId w:val="2"/>
        </w:numPr>
        <w:spacing w:after="0" w:line="360" w:lineRule="auto"/>
        <w:jc w:val="both"/>
      </w:pPr>
      <w:r>
        <w:rPr>
          <w:rFonts w:ascii="Times New Roman" w:eastAsia="Times New Roman" w:hAnsi="Times New Roman"/>
          <w:bCs/>
          <w:color w:val="222222"/>
          <w:sz w:val="24"/>
          <w:szCs w:val="24"/>
        </w:rPr>
        <w:t>Farooq Ahmed Shah, </w:t>
      </w:r>
      <w:r>
        <w:rPr>
          <w:rFonts w:ascii="Times New Roman" w:eastAsia="Times New Roman" w:hAnsi="Times New Roman"/>
          <w:color w:val="222222"/>
          <w:sz w:val="24"/>
          <w:szCs w:val="24"/>
        </w:rPr>
        <w:t xml:space="preserve">T. Zamir, N. S. Akbar and A. Mikhaylov, Levenberg-Marquardt Design for Analysis of Maxwell Fluid Flow on Ternary Hybrid Nanoparticles Passing Over a Riga Plate </w:t>
      </w:r>
      <w:proofErr w:type="gramStart"/>
      <w:r>
        <w:rPr>
          <w:rFonts w:ascii="Times New Roman" w:eastAsia="Times New Roman" w:hAnsi="Times New Roman"/>
          <w:color w:val="222222"/>
          <w:sz w:val="24"/>
          <w:szCs w:val="24"/>
        </w:rPr>
        <w:t>Under Convective Boundary</w:t>
      </w:r>
      <w:proofErr w:type="gramEnd"/>
      <w:r>
        <w:rPr>
          <w:rFonts w:ascii="Times New Roman" w:eastAsia="Times New Roman" w:hAnsi="Times New Roman"/>
          <w:color w:val="222222"/>
          <w:sz w:val="24"/>
          <w:szCs w:val="24"/>
        </w:rPr>
        <w:t xml:space="preserve"> Conditions,</w:t>
      </w:r>
      <w:r>
        <w:rPr>
          <w:rFonts w:ascii="Times New Roman" w:eastAsia="Times New Roman" w:hAnsi="Times New Roman"/>
          <w:bCs/>
          <w:color w:val="222222"/>
          <w:sz w:val="24"/>
          <w:szCs w:val="24"/>
        </w:rPr>
        <w:t> </w:t>
      </w:r>
      <w:r>
        <w:rPr>
          <w:rFonts w:ascii="Times New Roman" w:eastAsia="Times New Roman" w:hAnsi="Times New Roman"/>
          <w:color w:val="222222"/>
          <w:sz w:val="24"/>
          <w:szCs w:val="24"/>
        </w:rPr>
        <w:t xml:space="preserve">Results in Engineering, 24 (2024) 103502. </w:t>
      </w:r>
      <w:r>
        <w:rPr>
          <w:rFonts w:ascii="Times New Roman" w:hAnsi="Times New Roman"/>
          <w:sz w:val="24"/>
          <w:szCs w:val="24"/>
        </w:rPr>
        <w:t>(IF: 6.0)</w:t>
      </w:r>
    </w:p>
    <w:p w14:paraId="74EC5C4A" w14:textId="77777777" w:rsidR="008C04D9" w:rsidRDefault="00000000">
      <w:pPr>
        <w:pStyle w:val="ListParagraph"/>
        <w:numPr>
          <w:ilvl w:val="0"/>
          <w:numId w:val="2"/>
        </w:numPr>
        <w:spacing w:after="0" w:line="360" w:lineRule="auto"/>
        <w:jc w:val="both"/>
      </w:pPr>
      <w:r>
        <w:rPr>
          <w:rFonts w:ascii="Times New Roman" w:eastAsia="Times New Roman" w:hAnsi="Times New Roman"/>
          <w:bCs/>
          <w:color w:val="222222"/>
          <w:sz w:val="24"/>
          <w:szCs w:val="24"/>
        </w:rPr>
        <w:t>Farooq Ahmed Shah</w:t>
      </w:r>
      <w:r>
        <w:rPr>
          <w:rFonts w:ascii="Times New Roman" w:eastAsia="Times New Roman" w:hAnsi="Times New Roman"/>
          <w:color w:val="222222"/>
          <w:sz w:val="24"/>
          <w:szCs w:val="24"/>
        </w:rPr>
        <w:t xml:space="preserve"> and M. Waseem, Quadrature Rules Based Techniques Concerning Computational Results of Nonlinear Equations with Unknown Multiplicity, Examples and Counterexamples, 6 (2024) 100150. </w:t>
      </w:r>
      <w:r>
        <w:rPr>
          <w:rFonts w:ascii="Times New Roman" w:hAnsi="Times New Roman"/>
          <w:sz w:val="24"/>
          <w:szCs w:val="24"/>
        </w:rPr>
        <w:t>(ISI)</w:t>
      </w:r>
    </w:p>
    <w:p w14:paraId="2A9D8A48"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Farooq Ahmed Shah and M. A. Noor, Exploring effective iterative methods for nonlinear equations by using variational iteration technique</w:t>
      </w:r>
      <w:r>
        <w:rPr>
          <w:rFonts w:ascii="Times New Roman" w:hAnsi="Times New Roman"/>
          <w:sz w:val="24"/>
          <w:szCs w:val="24"/>
        </w:rPr>
        <w:t>, Engineering and Applied Science Letter, 7 (1) (2024) 1-8.</w:t>
      </w:r>
    </w:p>
    <w:p w14:paraId="78CEA852" w14:textId="77777777" w:rsidR="008C04D9" w:rsidRDefault="00000000">
      <w:pPr>
        <w:pStyle w:val="ListParagraph"/>
        <w:numPr>
          <w:ilvl w:val="0"/>
          <w:numId w:val="2"/>
        </w:numPr>
        <w:spacing w:after="0" w:line="360" w:lineRule="auto"/>
        <w:jc w:val="both"/>
      </w:pPr>
      <w:r>
        <w:rPr>
          <w:rFonts w:ascii="Times New Roman" w:eastAsia="Times New Roman" w:hAnsi="Times New Roman"/>
          <w:bCs/>
          <w:color w:val="222222"/>
          <w:sz w:val="24"/>
          <w:szCs w:val="24"/>
        </w:rPr>
        <w:t xml:space="preserve">Farooq Ahmed Shah, </w:t>
      </w:r>
      <w:r>
        <w:rPr>
          <w:rFonts w:ascii="Times New Roman" w:eastAsia="Times New Roman" w:hAnsi="Times New Roman"/>
          <w:color w:val="222222"/>
          <w:sz w:val="24"/>
          <w:szCs w:val="24"/>
        </w:rPr>
        <w:t>Classes of Higher Order Convergent Iterative Methods for Solving Nonlinear Equations, Journal of Applied and Pure Mathematics, 6 (3-4) (2024) 177-189.</w:t>
      </w:r>
    </w:p>
    <w:p w14:paraId="2B1C4C86" w14:textId="77777777" w:rsidR="008C04D9" w:rsidRDefault="00000000">
      <w:pPr>
        <w:pStyle w:val="ListParagraph"/>
        <w:numPr>
          <w:ilvl w:val="0"/>
          <w:numId w:val="2"/>
        </w:numPr>
        <w:spacing w:after="0" w:line="360" w:lineRule="auto"/>
        <w:jc w:val="both"/>
      </w:pPr>
      <w:r>
        <w:rPr>
          <w:rFonts w:ascii="Times New Roman" w:eastAsia="Times New Roman" w:hAnsi="Times New Roman"/>
          <w:bCs/>
          <w:color w:val="222222"/>
          <w:sz w:val="24"/>
          <w:szCs w:val="24"/>
        </w:rPr>
        <w:t>Farooq Ahmed Shah,</w:t>
      </w:r>
      <w:r>
        <w:rPr>
          <w:rFonts w:ascii="Times New Roman" w:eastAsia="Times New Roman" w:hAnsi="Times New Roman"/>
          <w:color w:val="222222"/>
          <w:sz w:val="24"/>
          <w:szCs w:val="24"/>
        </w:rPr>
        <w:t> T. Zamir, E. U. Haq and I. Abid, The Dynamics of European-style Option Pricing in the Financial Market Utilizing the Black-</w:t>
      </w:r>
      <w:proofErr w:type="spellStart"/>
      <w:r>
        <w:rPr>
          <w:rFonts w:ascii="Times New Roman" w:eastAsia="Times New Roman" w:hAnsi="Times New Roman"/>
          <w:color w:val="222222"/>
          <w:sz w:val="24"/>
          <w:szCs w:val="24"/>
        </w:rPr>
        <w:t>scholes</w:t>
      </w:r>
      <w:proofErr w:type="spellEnd"/>
      <w:r>
        <w:rPr>
          <w:rFonts w:ascii="Times New Roman" w:eastAsia="Times New Roman" w:hAnsi="Times New Roman"/>
          <w:color w:val="222222"/>
          <w:sz w:val="24"/>
          <w:szCs w:val="24"/>
        </w:rPr>
        <w:t xml:space="preserve"> Model with Two Assets, Supported by Neural Network Validation, Journal of Applied and Pure Mathematics, 6 (3-4) (2024) 141-154.</w:t>
      </w:r>
    </w:p>
    <w:p w14:paraId="77B07888" w14:textId="77777777" w:rsidR="008C04D9" w:rsidRDefault="00000000">
      <w:pPr>
        <w:pStyle w:val="ListParagraph"/>
        <w:numPr>
          <w:ilvl w:val="0"/>
          <w:numId w:val="2"/>
        </w:numPr>
        <w:spacing w:line="360" w:lineRule="auto"/>
        <w:jc w:val="both"/>
      </w:pPr>
      <w:r>
        <w:rPr>
          <w:rFonts w:ascii="Times New Roman" w:eastAsia="Times New Roman" w:hAnsi="Times New Roman"/>
          <w:bCs/>
          <w:color w:val="222222"/>
          <w:sz w:val="24"/>
          <w:szCs w:val="24"/>
        </w:rPr>
        <w:t>Farooq Ahmed Shah,</w:t>
      </w:r>
      <w:r>
        <w:rPr>
          <w:rFonts w:ascii="Times New Roman" w:eastAsia="Times New Roman" w:hAnsi="Times New Roman"/>
          <w:color w:val="222222"/>
          <w:sz w:val="24"/>
          <w:szCs w:val="24"/>
        </w:rPr>
        <w:t> M. Waseem, A. Mikhaylov and G. Pinter, Modification of Adomian decomposition technique in multiplicative calculus and application for nonlinear equations, Partial Differential Equations in Applied Mathematics, 12 (2024) 100902.</w:t>
      </w:r>
    </w:p>
    <w:p w14:paraId="480D0107"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 xml:space="preserve">A. Rehman, Muhammad Zeb, M. C. Khun, A. Imran, S. Ahmad and H. A. </w:t>
      </w:r>
      <w:proofErr w:type="spellStart"/>
      <w:r>
        <w:rPr>
          <w:rFonts w:ascii="Times New Roman" w:hAnsi="Times New Roman"/>
          <w:bCs/>
          <w:sz w:val="24"/>
          <w:szCs w:val="24"/>
        </w:rPr>
        <w:t>Ghazwani</w:t>
      </w:r>
      <w:proofErr w:type="spellEnd"/>
      <w:r>
        <w:rPr>
          <w:rFonts w:ascii="Times New Roman" w:hAnsi="Times New Roman"/>
          <w:bCs/>
          <w:sz w:val="24"/>
          <w:szCs w:val="24"/>
        </w:rPr>
        <w:t>, Stability analysis of GO-EG and GO-blood base nanofluids by implementing of thermal radiation phenomena</w:t>
      </w:r>
      <w:r>
        <w:rPr>
          <w:rFonts w:ascii="Times New Roman" w:hAnsi="Times New Roman"/>
          <w:sz w:val="24"/>
          <w:szCs w:val="24"/>
        </w:rPr>
        <w:t xml:space="preserve">,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 104 (4) (2024) e202300303. (IF: 2.3)</w:t>
      </w:r>
    </w:p>
    <w:p w14:paraId="35ED3AB1" w14:textId="77777777" w:rsidR="008C04D9" w:rsidRDefault="00000000">
      <w:pPr>
        <w:pStyle w:val="ListParagraph"/>
        <w:numPr>
          <w:ilvl w:val="0"/>
          <w:numId w:val="2"/>
        </w:numPr>
        <w:shd w:val="clear" w:color="auto" w:fill="FFFFFF"/>
        <w:spacing w:line="360" w:lineRule="auto"/>
        <w:jc w:val="both"/>
      </w:pPr>
      <w:hyperlink r:id="rId25" w:tooltip="Asif Waheed" w:history="1">
        <w:r>
          <w:rPr>
            <w:rStyle w:val="Hyperlink"/>
            <w:rFonts w:ascii="Times New Roman" w:hAnsi="Times New Roman"/>
            <w:color w:val="000000"/>
            <w:sz w:val="24"/>
            <w:szCs w:val="24"/>
            <w:u w:val="none"/>
          </w:rPr>
          <w:t>A. Waheed</w:t>
        </w:r>
      </w:hyperlink>
      <w:r>
        <w:rPr>
          <w:rFonts w:ascii="Times New Roman" w:hAnsi="Times New Roman"/>
          <w:color w:val="000000"/>
          <w:sz w:val="24"/>
          <w:szCs w:val="24"/>
        </w:rPr>
        <w:t>, </w:t>
      </w:r>
      <w:hyperlink r:id="rId26" w:tooltip="Mustafa Inc" w:history="1">
        <w:r>
          <w:rPr>
            <w:rStyle w:val="Hyperlink"/>
            <w:rFonts w:ascii="Times New Roman" w:hAnsi="Times New Roman"/>
            <w:color w:val="000000"/>
            <w:sz w:val="24"/>
            <w:szCs w:val="24"/>
            <w:u w:val="none"/>
          </w:rPr>
          <w:t>M. Inc</w:t>
        </w:r>
      </w:hyperlink>
      <w:r>
        <w:rPr>
          <w:rFonts w:ascii="Times New Roman" w:hAnsi="Times New Roman"/>
          <w:color w:val="000000"/>
          <w:sz w:val="24"/>
          <w:szCs w:val="24"/>
        </w:rPr>
        <w:t>, </w:t>
      </w:r>
      <w:hyperlink r:id="rId27" w:tooltip="Nimra Bibi" w:history="1">
        <w:r>
          <w:rPr>
            <w:rStyle w:val="Hyperlink"/>
            <w:rFonts w:ascii="Times New Roman" w:hAnsi="Times New Roman"/>
            <w:color w:val="000000"/>
            <w:sz w:val="24"/>
            <w:szCs w:val="24"/>
            <w:u w:val="none"/>
          </w:rPr>
          <w:t>N. Bibi</w:t>
        </w:r>
      </w:hyperlink>
      <w:r>
        <w:rPr>
          <w:rFonts w:ascii="Times New Roman" w:hAnsi="Times New Roman"/>
          <w:color w:val="000000"/>
          <w:sz w:val="24"/>
          <w:szCs w:val="24"/>
        </w:rPr>
        <w:t>, </w:t>
      </w:r>
      <w:hyperlink r:id="rId28" w:tooltip="Shumaila Javeed" w:history="1">
        <w:r>
          <w:rPr>
            <w:rStyle w:val="Hyperlink"/>
            <w:rFonts w:ascii="Times New Roman" w:hAnsi="Times New Roman"/>
            <w:color w:val="000000"/>
            <w:sz w:val="24"/>
            <w:szCs w:val="24"/>
            <w:u w:val="none"/>
          </w:rPr>
          <w:t>S. Javeed</w:t>
        </w:r>
      </w:hyperlink>
      <w:r>
        <w:rPr>
          <w:rFonts w:ascii="Times New Roman" w:hAnsi="Times New Roman"/>
          <w:color w:val="000000"/>
          <w:sz w:val="24"/>
          <w:szCs w:val="24"/>
        </w:rPr>
        <w:t>, </w:t>
      </w:r>
      <w:hyperlink r:id="rId29" w:tooltip="Muhammad Zeb" w:history="1">
        <w:r>
          <w:rPr>
            <w:rStyle w:val="Hyperlink"/>
            <w:rFonts w:ascii="Times New Roman" w:hAnsi="Times New Roman"/>
            <w:bCs/>
            <w:color w:val="000000"/>
            <w:sz w:val="24"/>
            <w:szCs w:val="24"/>
            <w:u w:val="none"/>
          </w:rPr>
          <w:t>Muhammad Zeb</w:t>
        </w:r>
      </w:hyperlink>
      <w:r>
        <w:rPr>
          <w:rFonts w:ascii="Times New Roman" w:hAnsi="Times New Roman"/>
          <w:color w:val="000000"/>
          <w:sz w:val="24"/>
          <w:szCs w:val="24"/>
        </w:rPr>
        <w:t>, </w:t>
      </w:r>
      <w:hyperlink r:id="rId30" w:tooltip="Zain Ul Abadin Zafar" w:history="1">
        <w:r>
          <w:rPr>
            <w:rStyle w:val="Hyperlink"/>
            <w:rFonts w:ascii="Times New Roman" w:hAnsi="Times New Roman"/>
            <w:color w:val="000000"/>
            <w:sz w:val="24"/>
            <w:szCs w:val="24"/>
            <w:u w:val="none"/>
          </w:rPr>
          <w:t>Z. U. A. Zafar</w:t>
        </w:r>
      </w:hyperlink>
      <w:r>
        <w:rPr>
          <w:rFonts w:ascii="Times New Roman" w:hAnsi="Times New Roman"/>
          <w:color w:val="000000"/>
          <w:sz w:val="24"/>
          <w:szCs w:val="24"/>
        </w:rPr>
        <w:t xml:space="preserve">,  Multi-type solitary wave solutions of </w:t>
      </w:r>
      <w:proofErr w:type="spellStart"/>
      <w:r>
        <w:rPr>
          <w:rFonts w:ascii="Times New Roman" w:hAnsi="Times New Roman"/>
          <w:color w:val="000000"/>
          <w:sz w:val="24"/>
          <w:szCs w:val="24"/>
        </w:rPr>
        <w:t>Korteweg</w:t>
      </w:r>
      <w:proofErr w:type="spellEnd"/>
      <w:r>
        <w:rPr>
          <w:rFonts w:ascii="Times New Roman" w:hAnsi="Times New Roman"/>
          <w:color w:val="000000"/>
          <w:sz w:val="24"/>
          <w:szCs w:val="24"/>
        </w:rPr>
        <w:t>–de Vries (</w:t>
      </w:r>
      <w:proofErr w:type="spellStart"/>
      <w:r>
        <w:rPr>
          <w:rFonts w:ascii="Times New Roman" w:hAnsi="Times New Roman"/>
          <w:color w:val="000000"/>
          <w:sz w:val="24"/>
          <w:szCs w:val="24"/>
        </w:rPr>
        <w:t>KdV</w:t>
      </w:r>
      <w:proofErr w:type="spellEnd"/>
      <w:r>
        <w:rPr>
          <w:rFonts w:ascii="Times New Roman" w:hAnsi="Times New Roman"/>
          <w:color w:val="000000"/>
          <w:sz w:val="24"/>
          <w:szCs w:val="24"/>
        </w:rPr>
        <w:t xml:space="preserve">) equation, </w:t>
      </w:r>
      <w:hyperlink r:id="rId31" w:history="1">
        <w:r>
          <w:rPr>
            <w:rStyle w:val="Hyperlink"/>
            <w:rFonts w:ascii="Times New Roman" w:hAnsi="Times New Roman"/>
            <w:color w:val="000000"/>
            <w:sz w:val="24"/>
            <w:szCs w:val="24"/>
            <w:u w:val="none"/>
          </w:rPr>
          <w:t>International Journal of Modern Physics B</w:t>
        </w:r>
      </w:hyperlink>
      <w:r>
        <w:rPr>
          <w:rFonts w:ascii="Times New Roman" w:hAnsi="Times New Roman"/>
          <w:color w:val="000000"/>
          <w:sz w:val="24"/>
          <w:szCs w:val="24"/>
        </w:rPr>
        <w:t xml:space="preserve">, 38 (19) (2024) 2450242. </w:t>
      </w:r>
      <w:r>
        <w:rPr>
          <w:rFonts w:ascii="Times New Roman" w:eastAsia="Times New Roman" w:hAnsi="Times New Roman"/>
          <w:color w:val="000000"/>
          <w:sz w:val="24"/>
          <w:szCs w:val="24"/>
        </w:rPr>
        <w:t>(IF: 2.6)</w:t>
      </w:r>
    </w:p>
    <w:p w14:paraId="68F16746"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 xml:space="preserve">K. Shah, L. </w:t>
      </w:r>
      <w:proofErr w:type="spellStart"/>
      <w:r>
        <w:rPr>
          <w:rFonts w:ascii="Times New Roman" w:hAnsi="Times New Roman"/>
          <w:bCs/>
          <w:sz w:val="24"/>
          <w:szCs w:val="24"/>
        </w:rPr>
        <w:t>Wenqi</w:t>
      </w:r>
      <w:proofErr w:type="spellEnd"/>
      <w:r>
        <w:rPr>
          <w:rFonts w:ascii="Times New Roman" w:hAnsi="Times New Roman"/>
          <w:bCs/>
          <w:sz w:val="24"/>
          <w:szCs w:val="24"/>
        </w:rPr>
        <w:t xml:space="preserve">, A. A. Raezah, N. Khan, S. U. Khan, </w:t>
      </w:r>
      <w:r>
        <w:rPr>
          <w:rFonts w:ascii="Times New Roman" w:hAnsi="Times New Roman"/>
          <w:sz w:val="24"/>
          <w:szCs w:val="24"/>
        </w:rPr>
        <w:t xml:space="preserve">Muhammad Ozair and Z. Ahmad, </w:t>
      </w:r>
      <w:proofErr w:type="gramStart"/>
      <w:r>
        <w:rPr>
          <w:rFonts w:ascii="Times New Roman" w:hAnsi="Times New Roman"/>
          <w:sz w:val="24"/>
          <w:szCs w:val="24"/>
        </w:rPr>
        <w:t>Unraveling</w:t>
      </w:r>
      <w:proofErr w:type="gramEnd"/>
      <w:r>
        <w:rPr>
          <w:rFonts w:ascii="Times New Roman" w:hAnsi="Times New Roman"/>
          <w:sz w:val="24"/>
          <w:szCs w:val="24"/>
        </w:rPr>
        <w:t xml:space="preserve"> pine wilt disease: Comparative study of stochastic and </w:t>
      </w:r>
      <w:r>
        <w:rPr>
          <w:rFonts w:ascii="Times New Roman" w:hAnsi="Times New Roman"/>
          <w:sz w:val="24"/>
          <w:szCs w:val="24"/>
        </w:rPr>
        <w:lastRenderedPageBreak/>
        <w:t>deterministic model using spectral method, Expert Systems with Applications, 240 (2024) 122407. (IF: 7.5)</w:t>
      </w:r>
    </w:p>
    <w:p w14:paraId="1013D381" w14:textId="77777777" w:rsidR="008C04D9" w:rsidRDefault="00000000">
      <w:pPr>
        <w:pStyle w:val="ListParagraph"/>
        <w:numPr>
          <w:ilvl w:val="0"/>
          <w:numId w:val="2"/>
        </w:numPr>
        <w:spacing w:before="240" w:after="0" w:line="360" w:lineRule="auto"/>
        <w:jc w:val="both"/>
      </w:pPr>
      <w:r>
        <w:rPr>
          <w:rFonts w:ascii="Times New Roman" w:hAnsi="Times New Roman"/>
          <w:color w:val="000000"/>
          <w:sz w:val="24"/>
          <w:szCs w:val="24"/>
        </w:rPr>
        <w:t xml:space="preserve">M. Zainab, S. </w:t>
      </w:r>
      <w:proofErr w:type="spellStart"/>
      <w:r>
        <w:rPr>
          <w:rFonts w:ascii="Times New Roman" w:hAnsi="Times New Roman"/>
          <w:color w:val="000000"/>
          <w:sz w:val="24"/>
          <w:szCs w:val="24"/>
        </w:rPr>
        <w:t>Boulaaras</w:t>
      </w:r>
      <w:proofErr w:type="spellEnd"/>
      <w:r>
        <w:rPr>
          <w:rFonts w:ascii="Times New Roman" w:hAnsi="Times New Roman"/>
          <w:color w:val="000000"/>
          <w:sz w:val="24"/>
          <w:szCs w:val="24"/>
        </w:rPr>
        <w:t>, A. Aslam, S. Shafiq, T. Hussain and Muhammad Ozair, Study of fractional order rabies transmission model via Atangana-</w:t>
      </w:r>
      <w:proofErr w:type="spellStart"/>
      <w:r>
        <w:rPr>
          <w:rFonts w:ascii="Times New Roman" w:hAnsi="Times New Roman"/>
          <w:color w:val="000000"/>
          <w:sz w:val="24"/>
          <w:szCs w:val="24"/>
        </w:rPr>
        <w:t>Baleanu</w:t>
      </w:r>
      <w:proofErr w:type="spellEnd"/>
      <w:r>
        <w:rPr>
          <w:rFonts w:ascii="Times New Roman" w:hAnsi="Times New Roman"/>
          <w:color w:val="000000"/>
          <w:sz w:val="24"/>
          <w:szCs w:val="24"/>
        </w:rPr>
        <w:t xml:space="preserve"> derivative, Scientific Reports, 14 (2024) 25875. </w:t>
      </w:r>
      <w:r>
        <w:rPr>
          <w:rFonts w:ascii="Times New Roman" w:eastAsia="Times New Roman" w:hAnsi="Times New Roman"/>
          <w:color w:val="000000"/>
          <w:sz w:val="24"/>
          <w:szCs w:val="24"/>
        </w:rPr>
        <w:t>(IF: 3.8)</w:t>
      </w:r>
    </w:p>
    <w:p w14:paraId="63A5C4FE" w14:textId="77777777" w:rsidR="008C04D9" w:rsidRDefault="00000000">
      <w:pPr>
        <w:pStyle w:val="ListParagraph"/>
        <w:numPr>
          <w:ilvl w:val="0"/>
          <w:numId w:val="2"/>
        </w:numPr>
        <w:spacing w:before="240" w:after="0" w:line="360" w:lineRule="auto"/>
        <w:jc w:val="both"/>
      </w:pPr>
      <w:r>
        <w:rPr>
          <w:rFonts w:ascii="Times New Roman" w:hAnsi="Times New Roman"/>
          <w:color w:val="000000"/>
          <w:sz w:val="24"/>
          <w:szCs w:val="24"/>
        </w:rPr>
        <w:t xml:space="preserve">H. Hamam, Y. Ramzan, S. Niazai, K. A. Gepreel, A. U. Awan, Muhammad Ozair and T. Hussain, Deciphering the enigma of Lassa virus transmission dynamics and strategies for effective epidemic control through awareness campaigns and rodenticides, Scientific Reports, 14 (2024) 18079. </w:t>
      </w:r>
      <w:r>
        <w:rPr>
          <w:rFonts w:ascii="Times New Roman" w:eastAsia="Times New Roman" w:hAnsi="Times New Roman"/>
          <w:color w:val="000000"/>
          <w:sz w:val="24"/>
          <w:szCs w:val="24"/>
        </w:rPr>
        <w:t>(IF: 3.8)</w:t>
      </w:r>
    </w:p>
    <w:p w14:paraId="698328E6" w14:textId="77777777" w:rsidR="008C04D9" w:rsidRDefault="00000000">
      <w:pPr>
        <w:pStyle w:val="ListParagraph"/>
        <w:numPr>
          <w:ilvl w:val="0"/>
          <w:numId w:val="2"/>
        </w:numPr>
        <w:spacing w:line="360" w:lineRule="auto"/>
        <w:jc w:val="both"/>
      </w:pPr>
      <w:r>
        <w:rPr>
          <w:rFonts w:ascii="Times New Roman" w:hAnsi="Times New Roman"/>
          <w:color w:val="000000"/>
          <w:sz w:val="24"/>
          <w:szCs w:val="24"/>
        </w:rPr>
        <w:t xml:space="preserve">Muhammad Ozair and H. </w:t>
      </w:r>
      <w:proofErr w:type="spellStart"/>
      <w:r>
        <w:rPr>
          <w:rFonts w:ascii="Times New Roman" w:hAnsi="Times New Roman"/>
          <w:color w:val="000000"/>
          <w:sz w:val="24"/>
          <w:szCs w:val="24"/>
        </w:rPr>
        <w:t>Alzubadi</w:t>
      </w:r>
      <w:proofErr w:type="spellEnd"/>
      <w:r>
        <w:rPr>
          <w:rFonts w:ascii="Times New Roman" w:hAnsi="Times New Roman"/>
          <w:color w:val="000000"/>
          <w:sz w:val="24"/>
          <w:szCs w:val="24"/>
        </w:rPr>
        <w:t>, Mathematical study of plant disease model using Atangana-</w:t>
      </w:r>
      <w:proofErr w:type="spellStart"/>
      <w:r>
        <w:rPr>
          <w:rFonts w:ascii="Times New Roman" w:hAnsi="Times New Roman"/>
          <w:color w:val="000000"/>
          <w:sz w:val="24"/>
          <w:szCs w:val="24"/>
        </w:rPr>
        <w:t>Baleanu</w:t>
      </w:r>
      <w:proofErr w:type="spellEnd"/>
      <w:r>
        <w:rPr>
          <w:rFonts w:ascii="Times New Roman" w:hAnsi="Times New Roman"/>
          <w:color w:val="000000"/>
          <w:sz w:val="24"/>
          <w:szCs w:val="24"/>
        </w:rPr>
        <w:t xml:space="preserve"> fractional operators with </w:t>
      </w:r>
      <w:proofErr w:type="spellStart"/>
      <w:r>
        <w:rPr>
          <w:rFonts w:ascii="Times New Roman" w:hAnsi="Times New Roman"/>
          <w:color w:val="000000"/>
          <w:sz w:val="24"/>
          <w:szCs w:val="24"/>
        </w:rPr>
        <w:t>Beddington</w:t>
      </w:r>
      <w:proofErr w:type="spellEnd"/>
      <w:r>
        <w:rPr>
          <w:rFonts w:ascii="Times New Roman" w:hAnsi="Times New Roman"/>
          <w:color w:val="000000"/>
          <w:sz w:val="24"/>
          <w:szCs w:val="24"/>
        </w:rPr>
        <w:t xml:space="preserve">-DeAngelis incidence. Punjab University Journal of Mathematics, 56 (9) (2024) 505-524. </w:t>
      </w:r>
      <w:r>
        <w:rPr>
          <w:rFonts w:ascii="Times New Roman" w:eastAsia="Times New Roman" w:hAnsi="Times New Roman"/>
          <w:color w:val="000000"/>
          <w:sz w:val="24"/>
          <w:szCs w:val="24"/>
        </w:rPr>
        <w:t>(IF: 0.6)</w:t>
      </w:r>
    </w:p>
    <w:p w14:paraId="67C4FD95"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 xml:space="preserve">M. Alqudah, Ali Imran, T. A. </w:t>
      </w:r>
      <w:proofErr w:type="spellStart"/>
      <w:r>
        <w:rPr>
          <w:rFonts w:ascii="Times New Roman" w:hAnsi="Times New Roman"/>
          <w:bCs/>
          <w:sz w:val="24"/>
          <w:szCs w:val="24"/>
        </w:rPr>
        <w:t>Assiri</w:t>
      </w:r>
      <w:proofErr w:type="spellEnd"/>
      <w:r>
        <w:rPr>
          <w:rFonts w:ascii="Times New Roman" w:hAnsi="Times New Roman"/>
          <w:bCs/>
          <w:sz w:val="24"/>
          <w:szCs w:val="24"/>
        </w:rPr>
        <w:t>, N. A. Alshehri, W. F. Alfwzan, B. E. H. Ali and E. E. Mahmoud, Investigation of thermal radiations impacts with double diffusive convection for Prandtl nanofluid with slip in an asymmetric ciliated channel, Case Studies in Thermal Engineering, 57 (2024) 104305</w:t>
      </w:r>
      <w:r>
        <w:rPr>
          <w:rFonts w:ascii="Times New Roman" w:hAnsi="Times New Roman"/>
          <w:sz w:val="24"/>
          <w:szCs w:val="24"/>
        </w:rPr>
        <w:t>. (IF: 6.4)</w:t>
      </w:r>
    </w:p>
    <w:p w14:paraId="0B412AE7"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 xml:space="preserve">F. M. </w:t>
      </w:r>
      <w:proofErr w:type="spellStart"/>
      <w:r>
        <w:rPr>
          <w:rFonts w:ascii="Times New Roman" w:hAnsi="Times New Roman"/>
          <w:bCs/>
          <w:sz w:val="24"/>
          <w:szCs w:val="24"/>
        </w:rPr>
        <w:t>Allehiany</w:t>
      </w:r>
      <w:proofErr w:type="spellEnd"/>
      <w:r>
        <w:rPr>
          <w:rFonts w:ascii="Times New Roman" w:hAnsi="Times New Roman"/>
          <w:bCs/>
          <w:sz w:val="24"/>
          <w:szCs w:val="24"/>
        </w:rPr>
        <w:t>, M. Alqudah, Ali Imran, M. M. Alqarni and E. E. Mahmoud, A novel computational investigation for EMHD gold nanofluids in an asymmetric inclined ciliated microchannel, Ain Shams Engineering Journal, 15 (4) (2024) 102611</w:t>
      </w:r>
      <w:r>
        <w:rPr>
          <w:rFonts w:ascii="Times New Roman" w:hAnsi="Times New Roman"/>
          <w:sz w:val="24"/>
          <w:szCs w:val="24"/>
        </w:rPr>
        <w:t>. (IF: 6.0)</w:t>
      </w:r>
    </w:p>
    <w:p w14:paraId="5E17975D"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 xml:space="preserve">Ali Imran, M. A. Z. Raja, S. E. Awan and M. Shoaib, Analysis of radiative heat transfer on electro-osmotic magneto nanofluid flow through ciliary propulsion,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 104 (4) (2024) e202300689. (IF: 2.3)</w:t>
      </w:r>
    </w:p>
    <w:p w14:paraId="4A16B482" w14:textId="77777777" w:rsidR="008C04D9" w:rsidRDefault="00000000">
      <w:pPr>
        <w:pStyle w:val="ListParagraph"/>
        <w:numPr>
          <w:ilvl w:val="0"/>
          <w:numId w:val="2"/>
        </w:numPr>
        <w:spacing w:after="0" w:line="360" w:lineRule="auto"/>
        <w:jc w:val="both"/>
      </w:pPr>
      <w:r>
        <w:rPr>
          <w:rFonts w:ascii="Times New Roman" w:hAnsi="Times New Roman"/>
          <w:color w:val="222222"/>
          <w:sz w:val="24"/>
          <w:szCs w:val="24"/>
        </w:rPr>
        <w:t xml:space="preserve">Ali Imran, H. </w:t>
      </w:r>
      <w:proofErr w:type="spellStart"/>
      <w:r>
        <w:rPr>
          <w:rFonts w:ascii="Times New Roman" w:hAnsi="Times New Roman"/>
          <w:color w:val="222222"/>
          <w:sz w:val="24"/>
          <w:szCs w:val="24"/>
        </w:rPr>
        <w:t>Alzubadi</w:t>
      </w:r>
      <w:proofErr w:type="spellEnd"/>
      <w:r>
        <w:rPr>
          <w:rFonts w:ascii="Times New Roman" w:hAnsi="Times New Roman"/>
          <w:color w:val="222222"/>
          <w:sz w:val="24"/>
          <w:szCs w:val="24"/>
        </w:rPr>
        <w:t xml:space="preserve"> and M. R. Ali, A computation analysis with heat and mass transfer for micropolar nanofluid in ciliated microchannel: With application in the ductus efferentes, </w:t>
      </w:r>
      <w:proofErr w:type="spellStart"/>
      <w:r>
        <w:rPr>
          <w:rFonts w:ascii="Times New Roman" w:hAnsi="Times New Roman"/>
          <w:color w:val="222222"/>
          <w:sz w:val="24"/>
          <w:szCs w:val="24"/>
        </w:rPr>
        <w:t>Heliyon</w:t>
      </w:r>
      <w:proofErr w:type="spellEnd"/>
      <w:r>
        <w:rPr>
          <w:rFonts w:ascii="Times New Roman" w:hAnsi="Times New Roman"/>
          <w:color w:val="222222"/>
          <w:sz w:val="24"/>
          <w:szCs w:val="24"/>
        </w:rPr>
        <w:t xml:space="preserve">, 10 (19) (2024) e39018. </w:t>
      </w:r>
      <w:r>
        <w:rPr>
          <w:rFonts w:ascii="Times New Roman" w:hAnsi="Times New Roman"/>
          <w:sz w:val="24"/>
          <w:szCs w:val="24"/>
        </w:rPr>
        <w:t>(IF: 3.4)</w:t>
      </w:r>
    </w:p>
    <w:p w14:paraId="6417C461" w14:textId="77777777" w:rsidR="008C04D9" w:rsidRDefault="00000000">
      <w:pPr>
        <w:pStyle w:val="ListParagraph"/>
        <w:numPr>
          <w:ilvl w:val="0"/>
          <w:numId w:val="2"/>
        </w:numPr>
        <w:spacing w:after="0" w:line="360" w:lineRule="auto"/>
        <w:jc w:val="both"/>
      </w:pPr>
      <w:r>
        <w:rPr>
          <w:rFonts w:ascii="Times New Roman" w:hAnsi="Times New Roman"/>
          <w:color w:val="222222"/>
          <w:sz w:val="24"/>
          <w:szCs w:val="24"/>
        </w:rPr>
        <w:t xml:space="preserve">F. M. </w:t>
      </w:r>
      <w:proofErr w:type="spellStart"/>
      <w:r>
        <w:rPr>
          <w:rFonts w:ascii="Times New Roman" w:hAnsi="Times New Roman"/>
          <w:color w:val="222222"/>
          <w:sz w:val="24"/>
          <w:szCs w:val="24"/>
        </w:rPr>
        <w:t>Allehiany</w:t>
      </w:r>
      <w:proofErr w:type="spellEnd"/>
      <w:r>
        <w:rPr>
          <w:rFonts w:ascii="Times New Roman" w:hAnsi="Times New Roman"/>
          <w:color w:val="222222"/>
          <w:sz w:val="24"/>
          <w:szCs w:val="24"/>
        </w:rPr>
        <w:t xml:space="preserve">, Ali Imran, M. M. </w:t>
      </w:r>
      <w:proofErr w:type="spellStart"/>
      <w:r>
        <w:rPr>
          <w:rFonts w:ascii="Times New Roman" w:hAnsi="Times New Roman"/>
          <w:color w:val="222222"/>
          <w:sz w:val="24"/>
          <w:szCs w:val="24"/>
        </w:rPr>
        <w:t>Alqrni</w:t>
      </w:r>
      <w:proofErr w:type="spellEnd"/>
      <w:r>
        <w:rPr>
          <w:rFonts w:ascii="Times New Roman" w:hAnsi="Times New Roman"/>
          <w:color w:val="222222"/>
          <w:sz w:val="24"/>
          <w:szCs w:val="24"/>
        </w:rPr>
        <w:t xml:space="preserve">, M. A. </w:t>
      </w:r>
      <w:proofErr w:type="spellStart"/>
      <w:r>
        <w:rPr>
          <w:rFonts w:ascii="Times New Roman" w:hAnsi="Times New Roman"/>
          <w:color w:val="222222"/>
          <w:sz w:val="24"/>
          <w:szCs w:val="24"/>
        </w:rPr>
        <w:t>Aljohani</w:t>
      </w:r>
      <w:proofErr w:type="spellEnd"/>
      <w:r>
        <w:rPr>
          <w:rFonts w:ascii="Times New Roman" w:hAnsi="Times New Roman"/>
          <w:color w:val="222222"/>
          <w:sz w:val="24"/>
          <w:szCs w:val="24"/>
        </w:rPr>
        <w:t>, T. Al-Mutairi and E. E. Mahmoud, A computational Investigation for Heat and Fluid Transport with Electro-osmosis Phenomenon in a Scraped Surface Heat Exchanger, </w:t>
      </w:r>
      <w:r>
        <w:rPr>
          <w:rFonts w:ascii="Times New Roman" w:hAnsi="Times New Roman"/>
          <w:iCs/>
          <w:color w:val="222222"/>
          <w:sz w:val="24"/>
          <w:szCs w:val="24"/>
        </w:rPr>
        <w:t>Case Studies in Thermal Engineering</w:t>
      </w:r>
      <w:r>
        <w:rPr>
          <w:rFonts w:ascii="Times New Roman" w:hAnsi="Times New Roman"/>
          <w:color w:val="222222"/>
          <w:sz w:val="24"/>
          <w:szCs w:val="24"/>
        </w:rPr>
        <w:t>, 61 (2024) 104988.</w:t>
      </w:r>
      <w:bookmarkStart w:id="0" w:name="m_6906810557498553430__Hlk183199994"/>
      <w:r>
        <w:rPr>
          <w:rFonts w:ascii="Times New Roman" w:hAnsi="Times New Roman"/>
          <w:color w:val="222222"/>
          <w:sz w:val="24"/>
          <w:szCs w:val="24"/>
        </w:rPr>
        <w:t xml:space="preserve"> </w:t>
      </w:r>
      <w:r>
        <w:rPr>
          <w:rFonts w:ascii="Times New Roman" w:hAnsi="Times New Roman"/>
          <w:sz w:val="24"/>
          <w:szCs w:val="24"/>
        </w:rPr>
        <w:t>(IF: 6.4)</w:t>
      </w:r>
    </w:p>
    <w:p w14:paraId="7ED59F51" w14:textId="77777777" w:rsidR="008C04D9" w:rsidRDefault="00000000">
      <w:pPr>
        <w:pStyle w:val="ListParagraph"/>
        <w:numPr>
          <w:ilvl w:val="0"/>
          <w:numId w:val="2"/>
        </w:numPr>
        <w:spacing w:line="360" w:lineRule="auto"/>
        <w:jc w:val="both"/>
      </w:pPr>
      <w:r>
        <w:rPr>
          <w:rFonts w:ascii="Times New Roman" w:hAnsi="Times New Roman"/>
          <w:color w:val="222222"/>
          <w:sz w:val="24"/>
          <w:szCs w:val="24"/>
        </w:rPr>
        <w:lastRenderedPageBreak/>
        <w:t>Ali Imran, M. Abbas, S. E. Awan, M. Shoaib and M. A. Z. Raja, Electro osmotic flow of nanofluids within a porous symmetric tapered ciliated channel. </w:t>
      </w:r>
      <w:proofErr w:type="spellStart"/>
      <w:r>
        <w:rPr>
          <w:rFonts w:ascii="Times New Roman" w:hAnsi="Times New Roman"/>
          <w:sz w:val="24"/>
          <w:szCs w:val="24"/>
        </w:rPr>
        <w:t>Zeitschrift</w:t>
      </w:r>
      <w:proofErr w:type="spellEnd"/>
      <w:r>
        <w:rPr>
          <w:rFonts w:ascii="Times New Roman" w:hAnsi="Times New Roman"/>
          <w:sz w:val="24"/>
          <w:szCs w:val="24"/>
        </w:rPr>
        <w:t xml:space="preserve"> fur </w:t>
      </w:r>
      <w:proofErr w:type="spellStart"/>
      <w:r>
        <w:rPr>
          <w:rFonts w:ascii="Times New Roman" w:hAnsi="Times New Roman"/>
          <w:sz w:val="24"/>
          <w:szCs w:val="24"/>
        </w:rPr>
        <w:t>Angewandte</w:t>
      </w:r>
      <w:proofErr w:type="spellEnd"/>
      <w:r>
        <w:rPr>
          <w:rFonts w:ascii="Times New Roman" w:hAnsi="Times New Roman"/>
          <w:sz w:val="24"/>
          <w:szCs w:val="24"/>
        </w:rPr>
        <w:t xml:space="preserve"> </w:t>
      </w:r>
      <w:proofErr w:type="spellStart"/>
      <w:r>
        <w:rPr>
          <w:rFonts w:ascii="Times New Roman" w:hAnsi="Times New Roman"/>
          <w:sz w:val="24"/>
          <w:szCs w:val="24"/>
        </w:rPr>
        <w:t>Mathematik</w:t>
      </w:r>
      <w:proofErr w:type="spellEnd"/>
      <w:r>
        <w:rPr>
          <w:rFonts w:ascii="Times New Roman" w:hAnsi="Times New Roman"/>
          <w:sz w:val="24"/>
          <w:szCs w:val="24"/>
        </w:rPr>
        <w:t xml:space="preserve"> und Mechanik, 104 (9) (2024) </w:t>
      </w:r>
      <w:r>
        <w:rPr>
          <w:rFonts w:ascii="Times New Roman" w:hAnsi="Times New Roman"/>
          <w:color w:val="222222"/>
          <w:sz w:val="24"/>
          <w:szCs w:val="24"/>
        </w:rPr>
        <w:t>e202300838</w:t>
      </w:r>
      <w:bookmarkEnd w:id="0"/>
      <w:r>
        <w:rPr>
          <w:rFonts w:ascii="Times New Roman" w:hAnsi="Times New Roman"/>
          <w:color w:val="222222"/>
          <w:sz w:val="24"/>
          <w:szCs w:val="24"/>
        </w:rPr>
        <w:t xml:space="preserve">. </w:t>
      </w:r>
      <w:r>
        <w:rPr>
          <w:rFonts w:ascii="Times New Roman" w:hAnsi="Times New Roman"/>
          <w:sz w:val="24"/>
          <w:szCs w:val="24"/>
        </w:rPr>
        <w:t>(IF: 2.3)</w:t>
      </w:r>
    </w:p>
    <w:p w14:paraId="644DDDB6" w14:textId="77777777" w:rsidR="008C04D9" w:rsidRDefault="00000000">
      <w:pPr>
        <w:pStyle w:val="ListParagraph"/>
        <w:numPr>
          <w:ilvl w:val="0"/>
          <w:numId w:val="2"/>
        </w:numPr>
        <w:spacing w:before="240" w:after="0" w:line="360" w:lineRule="auto"/>
        <w:jc w:val="both"/>
      </w:pPr>
      <w:r>
        <w:rPr>
          <w:rFonts w:ascii="Times New Roman" w:hAnsi="Times New Roman"/>
          <w:color w:val="000000"/>
          <w:sz w:val="24"/>
          <w:szCs w:val="24"/>
        </w:rPr>
        <w:t xml:space="preserve">N. S. Akbar, Maimona Rafiq, T. Muhammad and M. Alghamdi, Electro osmotically interactive biological study of thermally stratified micropolar nanofluid flow for Copper and Silver nanoparticles in a microchannel, Scientific Reports, 14 (2024) 518. </w:t>
      </w:r>
      <w:r>
        <w:rPr>
          <w:rFonts w:ascii="Times New Roman" w:eastAsia="Times New Roman" w:hAnsi="Times New Roman"/>
          <w:color w:val="000000"/>
          <w:sz w:val="24"/>
          <w:szCs w:val="24"/>
        </w:rPr>
        <w:t>(IF: 3.8)</w:t>
      </w:r>
    </w:p>
    <w:p w14:paraId="1A3F6F8D" w14:textId="77777777" w:rsidR="008C04D9" w:rsidRDefault="00000000">
      <w:pPr>
        <w:pStyle w:val="ListParagraph"/>
        <w:numPr>
          <w:ilvl w:val="0"/>
          <w:numId w:val="2"/>
        </w:numPr>
        <w:spacing w:after="0" w:line="360" w:lineRule="auto"/>
        <w:jc w:val="both"/>
      </w:pPr>
      <w:r>
        <w:rPr>
          <w:rFonts w:ascii="Times New Roman" w:hAnsi="Times New Roman"/>
          <w:color w:val="000000"/>
          <w:sz w:val="24"/>
          <w:szCs w:val="24"/>
        </w:rPr>
        <w:t xml:space="preserve">N. S. Akbar, Maimona Rafiq, T. Muhammad and M. Alghamdi, Microbic flow analysis of nano fluid with chemical reaction in microchannel with flexural walls under the effects of Thermophoretic diffusion, Scientific Reports, 14 (2024) 1474. </w:t>
      </w:r>
      <w:r>
        <w:rPr>
          <w:rFonts w:ascii="Times New Roman" w:eastAsia="Times New Roman" w:hAnsi="Times New Roman"/>
          <w:color w:val="000000"/>
          <w:sz w:val="24"/>
          <w:szCs w:val="24"/>
        </w:rPr>
        <w:t>(IF: 3.8)</w:t>
      </w:r>
    </w:p>
    <w:p w14:paraId="0EA7454C" w14:textId="77777777" w:rsidR="008C04D9" w:rsidRDefault="00000000">
      <w:pPr>
        <w:pStyle w:val="ListParagraph"/>
        <w:numPr>
          <w:ilvl w:val="0"/>
          <w:numId w:val="2"/>
        </w:numPr>
        <w:spacing w:after="0" w:line="360" w:lineRule="auto"/>
        <w:jc w:val="both"/>
      </w:pPr>
      <w:r>
        <w:rPr>
          <w:rFonts w:ascii="Times New Roman" w:hAnsi="Times New Roman"/>
          <w:color w:val="000000"/>
          <w:sz w:val="24"/>
          <w:szCs w:val="24"/>
        </w:rPr>
        <w:t xml:space="preserve">N. S. Akbar, M. B. Habib, Maimona Rafiq, T. Muhammad and M. Alghamdi, Biological structural study of emerging shaped nanoparticles for the blood flow in diverging tapered stenosed </w:t>
      </w:r>
      <w:proofErr w:type="spellStart"/>
      <w:r>
        <w:rPr>
          <w:rFonts w:ascii="Times New Roman" w:hAnsi="Times New Roman"/>
          <w:color w:val="000000"/>
          <w:sz w:val="24"/>
          <w:szCs w:val="24"/>
        </w:rPr>
        <w:t>artieries</w:t>
      </w:r>
      <w:proofErr w:type="spellEnd"/>
      <w:r>
        <w:rPr>
          <w:rFonts w:ascii="Times New Roman" w:hAnsi="Times New Roman"/>
          <w:color w:val="000000"/>
          <w:sz w:val="24"/>
          <w:szCs w:val="24"/>
        </w:rPr>
        <w:t xml:space="preserve"> to see their application in drug delivery, Scientific Reports, 14 (2024) 1475. </w:t>
      </w:r>
      <w:r>
        <w:rPr>
          <w:rFonts w:ascii="Times New Roman" w:eastAsia="Times New Roman" w:hAnsi="Times New Roman"/>
          <w:color w:val="000000"/>
          <w:sz w:val="24"/>
          <w:szCs w:val="24"/>
        </w:rPr>
        <w:t>(IF: 3.8)</w:t>
      </w:r>
    </w:p>
    <w:p w14:paraId="421A3C9E" w14:textId="77777777" w:rsidR="008C04D9" w:rsidRDefault="00000000">
      <w:pPr>
        <w:pStyle w:val="ListParagraph"/>
        <w:numPr>
          <w:ilvl w:val="0"/>
          <w:numId w:val="2"/>
        </w:numPr>
        <w:spacing w:after="0" w:line="360" w:lineRule="auto"/>
        <w:jc w:val="both"/>
      </w:pPr>
      <w:r>
        <w:rPr>
          <w:rFonts w:ascii="Times New Roman" w:hAnsi="Times New Roman"/>
          <w:color w:val="000000"/>
          <w:sz w:val="24"/>
          <w:szCs w:val="24"/>
        </w:rPr>
        <w:t xml:space="preserve">Maimona Rafiq, M. </w:t>
      </w:r>
      <w:proofErr w:type="spellStart"/>
      <w:r>
        <w:rPr>
          <w:rFonts w:ascii="Times New Roman" w:hAnsi="Times New Roman"/>
          <w:color w:val="000000"/>
          <w:sz w:val="24"/>
          <w:szCs w:val="24"/>
        </w:rPr>
        <w:t>Shazadi</w:t>
      </w:r>
      <w:proofErr w:type="spellEnd"/>
      <w:r>
        <w:rPr>
          <w:rFonts w:ascii="Times New Roman" w:hAnsi="Times New Roman"/>
          <w:color w:val="000000"/>
          <w:sz w:val="24"/>
          <w:szCs w:val="24"/>
        </w:rPr>
        <w:t>, Gul-</w:t>
      </w:r>
      <w:proofErr w:type="spellStart"/>
      <w:r>
        <w:rPr>
          <w:rFonts w:ascii="Times New Roman" w:hAnsi="Times New Roman"/>
          <w:color w:val="000000"/>
          <w:sz w:val="24"/>
          <w:szCs w:val="24"/>
        </w:rPr>
        <w:t>i</w:t>
      </w:r>
      <w:proofErr w:type="spellEnd"/>
      <w:r>
        <w:rPr>
          <w:rFonts w:ascii="Times New Roman" w:hAnsi="Times New Roman"/>
          <w:color w:val="000000"/>
          <w:sz w:val="24"/>
          <w:szCs w:val="24"/>
        </w:rPr>
        <w:t xml:space="preserve">-Hina Aslam, N. B. </w:t>
      </w:r>
      <w:proofErr w:type="spellStart"/>
      <w:r>
        <w:rPr>
          <w:rFonts w:ascii="Times New Roman" w:hAnsi="Times New Roman"/>
          <w:color w:val="000000"/>
          <w:sz w:val="24"/>
          <w:szCs w:val="24"/>
        </w:rPr>
        <w:t>Khedher</w:t>
      </w:r>
      <w:proofErr w:type="spellEnd"/>
      <w:r>
        <w:rPr>
          <w:rFonts w:ascii="Times New Roman" w:hAnsi="Times New Roman"/>
          <w:color w:val="000000"/>
          <w:sz w:val="24"/>
          <w:szCs w:val="24"/>
        </w:rPr>
        <w:t xml:space="preserve">, S. M. T. </w:t>
      </w:r>
      <w:proofErr w:type="spellStart"/>
      <w:r>
        <w:rPr>
          <w:rFonts w:ascii="Times New Roman" w:hAnsi="Times New Roman"/>
          <w:color w:val="000000"/>
          <w:sz w:val="24"/>
          <w:szCs w:val="24"/>
        </w:rPr>
        <w:t>ElDin</w:t>
      </w:r>
      <w:proofErr w:type="spellEnd"/>
      <w:r>
        <w:rPr>
          <w:rFonts w:ascii="Times New Roman" w:hAnsi="Times New Roman"/>
          <w:color w:val="000000"/>
          <w:sz w:val="24"/>
          <w:szCs w:val="24"/>
        </w:rPr>
        <w:t xml:space="preserve">, K. </w:t>
      </w:r>
      <w:proofErr w:type="spellStart"/>
      <w:r>
        <w:rPr>
          <w:rFonts w:ascii="Times New Roman" w:hAnsi="Times New Roman"/>
          <w:color w:val="000000"/>
          <w:sz w:val="24"/>
          <w:szCs w:val="24"/>
        </w:rPr>
        <w:t>Guedri</w:t>
      </w:r>
      <w:proofErr w:type="spellEnd"/>
      <w:r>
        <w:rPr>
          <w:rFonts w:ascii="Times New Roman" w:hAnsi="Times New Roman"/>
          <w:color w:val="000000"/>
          <w:sz w:val="24"/>
          <w:szCs w:val="24"/>
        </w:rPr>
        <w:t xml:space="preserve">, Entropy Generation Analysis of Hybrid Nanofluid through Flexible Tube with Convective Conditions, International Journal of Modern Physics B, 38 (16) (2024) 2450208. </w:t>
      </w:r>
      <w:r>
        <w:rPr>
          <w:rFonts w:ascii="Times New Roman" w:eastAsia="Times New Roman" w:hAnsi="Times New Roman"/>
          <w:color w:val="000000"/>
          <w:sz w:val="24"/>
          <w:szCs w:val="24"/>
        </w:rPr>
        <w:t>(IF: 2.6)</w:t>
      </w:r>
    </w:p>
    <w:p w14:paraId="0394423C" w14:textId="77777777" w:rsidR="008C04D9" w:rsidRDefault="00000000">
      <w:pPr>
        <w:pStyle w:val="ListParagraph"/>
        <w:numPr>
          <w:ilvl w:val="0"/>
          <w:numId w:val="2"/>
        </w:numPr>
        <w:spacing w:line="360" w:lineRule="auto"/>
        <w:jc w:val="both"/>
      </w:pPr>
      <w:r>
        <w:rPr>
          <w:rFonts w:ascii="Times New Roman" w:hAnsi="Times New Roman"/>
          <w:color w:val="000000"/>
          <w:sz w:val="24"/>
          <w:szCs w:val="24"/>
        </w:rPr>
        <w:t xml:space="preserve">N. S. Akbar, Maimona Rafiq, T. Muhammad and M. Alghamdi, Biological structural study for the blood </w:t>
      </w:r>
      <w:proofErr w:type="spellStart"/>
      <w:r>
        <w:rPr>
          <w:rFonts w:ascii="Times New Roman" w:hAnsi="Times New Roman"/>
          <w:color w:val="000000"/>
          <w:sz w:val="24"/>
          <w:szCs w:val="24"/>
        </w:rPr>
        <w:t>casson</w:t>
      </w:r>
      <w:proofErr w:type="spellEnd"/>
      <w:r>
        <w:rPr>
          <w:rFonts w:ascii="Times New Roman" w:hAnsi="Times New Roman"/>
          <w:color w:val="000000"/>
          <w:sz w:val="24"/>
          <w:szCs w:val="24"/>
        </w:rPr>
        <w:t xml:space="preserve"> fluid flow in characterized diverging tapered stenosed arteries with emerging shaped nanoparticles: Application in drug delivery. Microfluidics and </w:t>
      </w:r>
      <w:proofErr w:type="spellStart"/>
      <w:r>
        <w:rPr>
          <w:rFonts w:ascii="Times New Roman" w:hAnsi="Times New Roman"/>
          <w:color w:val="000000"/>
          <w:sz w:val="24"/>
          <w:szCs w:val="24"/>
        </w:rPr>
        <w:t>Nanofluidics</w:t>
      </w:r>
      <w:proofErr w:type="spellEnd"/>
      <w:r>
        <w:rPr>
          <w:rFonts w:ascii="Times New Roman" w:hAnsi="Times New Roman"/>
          <w:color w:val="000000"/>
          <w:sz w:val="24"/>
          <w:szCs w:val="24"/>
        </w:rPr>
        <w:t xml:space="preserve">, 28 (2024) 40. </w:t>
      </w:r>
      <w:r>
        <w:rPr>
          <w:rFonts w:ascii="Times New Roman" w:eastAsia="Times New Roman" w:hAnsi="Times New Roman"/>
          <w:color w:val="000000"/>
          <w:sz w:val="24"/>
          <w:szCs w:val="24"/>
        </w:rPr>
        <w:t>(IF: 2.3)</w:t>
      </w:r>
    </w:p>
    <w:p w14:paraId="69BD9A30" w14:textId="77777777" w:rsidR="008C04D9" w:rsidRDefault="00000000">
      <w:pPr>
        <w:pStyle w:val="ListParagraph"/>
        <w:numPr>
          <w:ilvl w:val="0"/>
          <w:numId w:val="2"/>
        </w:numPr>
        <w:spacing w:before="240" w:after="0" w:line="360" w:lineRule="auto"/>
        <w:jc w:val="both"/>
      </w:pPr>
      <w:r>
        <w:rPr>
          <w:rFonts w:ascii="Times New Roman" w:hAnsi="Times New Roman"/>
          <w:bCs/>
          <w:sz w:val="24"/>
          <w:szCs w:val="24"/>
        </w:rPr>
        <w:t>Z. Shah, Muhammad Sulaiman, W. Khan, N. Vrinceanu and M. H. Alshehri, Gyrotactic microorganism’s and heat transfer analysis of water conveying MHD SWCNT nanoparticles using fourth-grade fluid model over Riga plate, Case Studies in Thermal Engineering, 55 (2024) 104119</w:t>
      </w:r>
      <w:r>
        <w:rPr>
          <w:rFonts w:ascii="Times New Roman" w:hAnsi="Times New Roman"/>
          <w:sz w:val="24"/>
          <w:szCs w:val="24"/>
        </w:rPr>
        <w:t>. (IF: 6.4)</w:t>
      </w:r>
    </w:p>
    <w:p w14:paraId="29D10B97" w14:textId="77777777" w:rsidR="008C04D9" w:rsidRDefault="00000000">
      <w:pPr>
        <w:pStyle w:val="ListParagraph"/>
        <w:numPr>
          <w:ilvl w:val="0"/>
          <w:numId w:val="2"/>
        </w:numPr>
        <w:spacing w:after="0" w:line="360" w:lineRule="auto"/>
        <w:jc w:val="both"/>
      </w:pPr>
      <w:r>
        <w:rPr>
          <w:rFonts w:ascii="Times New Roman" w:hAnsi="Times New Roman"/>
          <w:bCs/>
          <w:sz w:val="24"/>
          <w:szCs w:val="24"/>
        </w:rPr>
        <w:t xml:space="preserve">M. </w:t>
      </w:r>
      <w:proofErr w:type="spellStart"/>
      <w:r>
        <w:rPr>
          <w:rFonts w:ascii="Times New Roman" w:hAnsi="Times New Roman"/>
          <w:bCs/>
          <w:sz w:val="24"/>
          <w:szCs w:val="24"/>
        </w:rPr>
        <w:t>Sheikholeslami</w:t>
      </w:r>
      <w:proofErr w:type="spellEnd"/>
      <w:r>
        <w:rPr>
          <w:rFonts w:ascii="Times New Roman" w:hAnsi="Times New Roman"/>
          <w:bCs/>
          <w:sz w:val="24"/>
          <w:szCs w:val="24"/>
        </w:rPr>
        <w:t>, Z. Shah, A. Saeed, N. Vrinceanu and Muhammad Sulaiman, Numerical simulation and irreversibility analysis of nanofluid flow within a solar absorber duct equipped with a novel turbulator, Results in Physics, 56 (2024) 107271</w:t>
      </w:r>
      <w:r>
        <w:rPr>
          <w:rFonts w:ascii="Times New Roman" w:hAnsi="Times New Roman"/>
          <w:sz w:val="24"/>
          <w:szCs w:val="24"/>
        </w:rPr>
        <w:t>. (IF: 4.4)</w:t>
      </w:r>
    </w:p>
    <w:p w14:paraId="53B665C3" w14:textId="77777777" w:rsidR="008C04D9" w:rsidRDefault="00000000">
      <w:pPr>
        <w:pStyle w:val="ListParagraph"/>
        <w:numPr>
          <w:ilvl w:val="0"/>
          <w:numId w:val="2"/>
        </w:numPr>
        <w:spacing w:after="0" w:line="360" w:lineRule="auto"/>
        <w:jc w:val="both"/>
      </w:pPr>
      <w:r>
        <w:rPr>
          <w:rFonts w:ascii="Times New Roman" w:hAnsi="Times New Roman"/>
          <w:sz w:val="24"/>
          <w:szCs w:val="24"/>
        </w:rPr>
        <w:lastRenderedPageBreak/>
        <w:t>Z. Shah, Muhammad Sulaiman, W. Khan, M. H. Alshehri and N. Vrinceanu, Electro Viscous and Cattaneo-Christov Heat Flux Impact on Hybrid Nanofluid Flow Over a Rotating Disk, International Journal of Theoretical Physics, 63 (12) (2024) 305. (IF: 1.3)</w:t>
      </w:r>
    </w:p>
    <w:p w14:paraId="176AD5BD" w14:textId="77777777" w:rsidR="008C04D9" w:rsidRDefault="00000000">
      <w:pPr>
        <w:pStyle w:val="ListParagraph"/>
        <w:numPr>
          <w:ilvl w:val="0"/>
          <w:numId w:val="2"/>
        </w:numPr>
        <w:spacing w:line="360" w:lineRule="auto"/>
        <w:jc w:val="both"/>
      </w:pPr>
      <w:r>
        <w:rPr>
          <w:rFonts w:ascii="Times New Roman" w:hAnsi="Times New Roman"/>
          <w:sz w:val="24"/>
          <w:szCs w:val="24"/>
        </w:rPr>
        <w:t>Z. Shah, Muhammad Sulaiman, A. Dawar, M. H. Alshehri and N. Vrinceanu, Darcy–</w:t>
      </w:r>
      <w:proofErr w:type="spellStart"/>
      <w:r>
        <w:rPr>
          <w:rFonts w:ascii="Times New Roman" w:hAnsi="Times New Roman"/>
          <w:sz w:val="24"/>
          <w:szCs w:val="24"/>
        </w:rPr>
        <w:t>Forchheimer</w:t>
      </w:r>
      <w:proofErr w:type="spellEnd"/>
      <w:r>
        <w:rPr>
          <w:rFonts w:ascii="Times New Roman" w:hAnsi="Times New Roman"/>
          <w:sz w:val="24"/>
          <w:szCs w:val="24"/>
        </w:rPr>
        <w:t xml:space="preserve"> MHD rotationally symmetric micropolar hybrid-nanofluid flow with melting heat transfer over a radially stretchable porous rotating disk, Journal of Thermal Analysis and Calorimetry, 149 (2024) 14625-14641. (IF: 3.0)</w:t>
      </w:r>
    </w:p>
    <w:p w14:paraId="78967CB6" w14:textId="77777777" w:rsidR="008C04D9" w:rsidRDefault="00000000">
      <w:pPr>
        <w:pStyle w:val="ListParagraph"/>
        <w:numPr>
          <w:ilvl w:val="0"/>
          <w:numId w:val="2"/>
        </w:numPr>
        <w:shd w:val="clear" w:color="auto" w:fill="FFFFFF"/>
        <w:spacing w:line="360" w:lineRule="auto"/>
        <w:jc w:val="both"/>
      </w:pPr>
      <w:hyperlink r:id="rId32" w:tooltip="Asif Waheed" w:history="1">
        <w:r>
          <w:rPr>
            <w:rStyle w:val="Hyperlink"/>
            <w:rFonts w:ascii="Times New Roman" w:hAnsi="Times New Roman"/>
            <w:color w:val="000000"/>
            <w:sz w:val="24"/>
            <w:szCs w:val="24"/>
            <w:u w:val="none"/>
          </w:rPr>
          <w:t>Noor Muhammad</w:t>
        </w:r>
      </w:hyperlink>
      <w:r>
        <w:rPr>
          <w:rFonts w:ascii="Times New Roman" w:hAnsi="Times New Roman"/>
          <w:color w:val="000000"/>
          <w:sz w:val="24"/>
          <w:szCs w:val="24"/>
        </w:rPr>
        <w:t>, </w:t>
      </w:r>
      <w:hyperlink r:id="rId33" w:tooltip="Mustafa Inc" w:history="1">
        <w:r>
          <w:rPr>
            <w:rStyle w:val="Hyperlink"/>
            <w:rFonts w:ascii="Times New Roman" w:hAnsi="Times New Roman"/>
            <w:color w:val="000000"/>
            <w:sz w:val="24"/>
            <w:szCs w:val="24"/>
            <w:u w:val="none"/>
          </w:rPr>
          <w:t>N. Ahmed, M. Rani and B. B. Mohsin, Application of deep learning to study aggregative and non-aggregative nanofluid flow within the nozzle of a liquid rocket engine</w:t>
        </w:r>
      </w:hyperlink>
      <w:r>
        <w:rPr>
          <w:rFonts w:ascii="Times New Roman" w:hAnsi="Times New Roman"/>
          <w:color w:val="000000"/>
          <w:sz w:val="24"/>
          <w:szCs w:val="24"/>
        </w:rPr>
        <w:t xml:space="preserve">. </w:t>
      </w:r>
      <w:hyperlink r:id="rId34" w:history="1">
        <w:r>
          <w:rPr>
            <w:rStyle w:val="Hyperlink"/>
            <w:rFonts w:ascii="Times New Roman" w:hAnsi="Times New Roman"/>
            <w:color w:val="000000"/>
            <w:sz w:val="24"/>
            <w:szCs w:val="24"/>
            <w:u w:val="none"/>
          </w:rPr>
          <w:t>International Communications in Heat and Mass Transfer</w:t>
        </w:r>
      </w:hyperlink>
      <w:r>
        <w:rPr>
          <w:rFonts w:ascii="Times New Roman" w:hAnsi="Times New Roman"/>
          <w:color w:val="000000"/>
          <w:sz w:val="24"/>
          <w:szCs w:val="24"/>
        </w:rPr>
        <w:t xml:space="preserve">, 155 (2024) 107449. </w:t>
      </w:r>
      <w:r>
        <w:rPr>
          <w:rFonts w:ascii="Times New Roman" w:eastAsia="Times New Roman" w:hAnsi="Times New Roman"/>
          <w:color w:val="000000"/>
          <w:sz w:val="24"/>
          <w:szCs w:val="24"/>
        </w:rPr>
        <w:t>(IF: 6.4)</w:t>
      </w:r>
    </w:p>
    <w:p w14:paraId="403B5624" w14:textId="77777777" w:rsidR="008C04D9" w:rsidRDefault="00000000">
      <w:pPr>
        <w:pStyle w:val="ListParagraph"/>
        <w:numPr>
          <w:ilvl w:val="0"/>
          <w:numId w:val="2"/>
        </w:numPr>
        <w:spacing w:line="360" w:lineRule="auto"/>
        <w:jc w:val="both"/>
      </w:pPr>
      <w:r>
        <w:rPr>
          <w:rFonts w:ascii="Times New Roman" w:hAnsi="Times New Roman"/>
          <w:color w:val="222222"/>
          <w:sz w:val="24"/>
          <w:szCs w:val="24"/>
          <w:shd w:val="clear" w:color="auto" w:fill="FFFFFF"/>
        </w:rPr>
        <w:t xml:space="preserve">Atta Ullah, J. Shabbir, A. M. </w:t>
      </w:r>
      <w:proofErr w:type="spellStart"/>
      <w:r>
        <w:rPr>
          <w:rFonts w:ascii="Times New Roman" w:hAnsi="Times New Roman"/>
          <w:color w:val="222222"/>
          <w:sz w:val="24"/>
          <w:szCs w:val="24"/>
          <w:shd w:val="clear" w:color="auto" w:fill="FFFFFF"/>
        </w:rPr>
        <w:t>Alomair</w:t>
      </w:r>
      <w:proofErr w:type="spellEnd"/>
      <w:r>
        <w:rPr>
          <w:rFonts w:ascii="Times New Roman" w:hAnsi="Times New Roman"/>
          <w:color w:val="222222"/>
          <w:sz w:val="24"/>
          <w:szCs w:val="24"/>
          <w:shd w:val="clear" w:color="auto" w:fill="FFFFFF"/>
        </w:rPr>
        <w:t xml:space="preserve"> and F. K. </w:t>
      </w:r>
      <w:proofErr w:type="spellStart"/>
      <w:r>
        <w:rPr>
          <w:rFonts w:ascii="Times New Roman" w:hAnsi="Times New Roman"/>
          <w:color w:val="222222"/>
          <w:sz w:val="24"/>
          <w:szCs w:val="24"/>
          <w:shd w:val="clear" w:color="auto" w:fill="FFFFFF"/>
        </w:rPr>
        <w:t>Alarfaj</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Compromise</w:t>
      </w:r>
      <w:proofErr w:type="gramEnd"/>
      <w:r>
        <w:rPr>
          <w:rFonts w:ascii="Times New Roman" w:hAnsi="Times New Roman"/>
          <w:color w:val="222222"/>
          <w:sz w:val="24"/>
          <w:szCs w:val="24"/>
          <w:shd w:val="clear" w:color="auto" w:fill="FFFFFF"/>
        </w:rPr>
        <w:t xml:space="preserve"> optimum allocation in </w:t>
      </w:r>
      <w:proofErr w:type="spellStart"/>
      <w:r>
        <w:rPr>
          <w:rFonts w:ascii="Times New Roman" w:hAnsi="Times New Roman"/>
          <w:color w:val="222222"/>
          <w:sz w:val="24"/>
          <w:szCs w:val="24"/>
          <w:shd w:val="clear" w:color="auto" w:fill="FFFFFF"/>
        </w:rPr>
        <w:t>neutrosophic</w:t>
      </w:r>
      <w:proofErr w:type="spellEnd"/>
      <w:r>
        <w:rPr>
          <w:rFonts w:ascii="Times New Roman" w:hAnsi="Times New Roman"/>
          <w:color w:val="222222"/>
          <w:sz w:val="24"/>
          <w:szCs w:val="24"/>
          <w:shd w:val="clear" w:color="auto" w:fill="FFFFFF"/>
        </w:rPr>
        <w:t xml:space="preserve"> multi-character survey under stratified random sampling using </w:t>
      </w:r>
      <w:proofErr w:type="spellStart"/>
      <w:r>
        <w:rPr>
          <w:rFonts w:ascii="Times New Roman" w:hAnsi="Times New Roman"/>
          <w:color w:val="222222"/>
          <w:sz w:val="24"/>
          <w:szCs w:val="24"/>
          <w:shd w:val="clear" w:color="auto" w:fill="FFFFFF"/>
        </w:rPr>
        <w:t>neutrosophic</w:t>
      </w:r>
      <w:proofErr w:type="spellEnd"/>
      <w:r>
        <w:rPr>
          <w:rFonts w:ascii="Times New Roman" w:hAnsi="Times New Roman"/>
          <w:color w:val="222222"/>
          <w:sz w:val="24"/>
          <w:szCs w:val="24"/>
          <w:shd w:val="clear" w:color="auto" w:fill="FFFFFF"/>
        </w:rPr>
        <w:t xml:space="preserve"> fuzzy programming. </w:t>
      </w:r>
      <w:proofErr w:type="spellStart"/>
      <w:r>
        <w:rPr>
          <w:rFonts w:ascii="Times New Roman" w:hAnsi="Times New Roman"/>
          <w:color w:val="222222"/>
          <w:sz w:val="24"/>
          <w:szCs w:val="24"/>
          <w:shd w:val="clear" w:color="auto" w:fill="FFFFFF"/>
        </w:rPr>
        <w:t>Heliyon</w:t>
      </w:r>
      <w:proofErr w:type="spellEnd"/>
      <w:r>
        <w:rPr>
          <w:rFonts w:ascii="Times New Roman" w:hAnsi="Times New Roman"/>
          <w:color w:val="222222"/>
          <w:sz w:val="24"/>
          <w:szCs w:val="24"/>
          <w:shd w:val="clear" w:color="auto" w:fill="FFFFFF"/>
        </w:rPr>
        <w:t xml:space="preserve">, 10 (2024) e28327. </w:t>
      </w:r>
      <w:r>
        <w:rPr>
          <w:rFonts w:ascii="Times New Roman" w:hAnsi="Times New Roman"/>
          <w:sz w:val="24"/>
          <w:szCs w:val="24"/>
        </w:rPr>
        <w:t>(IF: 3.4)</w:t>
      </w:r>
    </w:p>
    <w:p w14:paraId="3F647F04" w14:textId="77777777" w:rsidR="008C04D9" w:rsidRDefault="008C04D9"/>
    <w:sectPr w:rsidR="008C04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396B" w14:textId="77777777" w:rsidR="00792EBD" w:rsidRDefault="00792EBD">
      <w:pPr>
        <w:spacing w:after="0" w:line="240" w:lineRule="auto"/>
      </w:pPr>
      <w:r>
        <w:separator/>
      </w:r>
    </w:p>
  </w:endnote>
  <w:endnote w:type="continuationSeparator" w:id="0">
    <w:p w14:paraId="4855FB57" w14:textId="77777777" w:rsidR="00792EBD" w:rsidRDefault="0079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A0D2" w14:textId="77777777" w:rsidR="00792EBD" w:rsidRDefault="00792EBD">
      <w:pPr>
        <w:spacing w:after="0" w:line="240" w:lineRule="auto"/>
      </w:pPr>
      <w:r>
        <w:rPr>
          <w:color w:val="000000"/>
        </w:rPr>
        <w:separator/>
      </w:r>
    </w:p>
  </w:footnote>
  <w:footnote w:type="continuationSeparator" w:id="0">
    <w:p w14:paraId="01B15C56" w14:textId="77777777" w:rsidR="00792EBD" w:rsidRDefault="0079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0043"/>
    <w:multiLevelType w:val="multilevel"/>
    <w:tmpl w:val="4F9EE124"/>
    <w:lvl w:ilvl="0">
      <w:start w:val="1"/>
      <w:numFmt w:val="decimal"/>
      <w:lvlText w:val="%1."/>
      <w:lvlJc w:val="left"/>
      <w:pPr>
        <w:ind w:left="720" w:hanging="360"/>
      </w:pPr>
      <w:rPr>
        <w:b/>
        <w:sz w:val="32"/>
        <w:szCs w:val="32"/>
      </w:rPr>
    </w:lvl>
    <w:lvl w:ilvl="1">
      <w:start w:val="1"/>
      <w:numFmt w:val="decimal"/>
      <w:lvlText w:val="%2)"/>
      <w:lvlJc w:val="left"/>
      <w:pPr>
        <w:ind w:left="36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17AE0"/>
    <w:multiLevelType w:val="multilevel"/>
    <w:tmpl w:val="504271F6"/>
    <w:lvl w:ilvl="0">
      <w:start w:val="15"/>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30214215">
    <w:abstractNumId w:val="0"/>
  </w:num>
  <w:num w:numId="2" w16cid:durableId="108969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04D9"/>
    <w:rsid w:val="00035895"/>
    <w:rsid w:val="002D72BA"/>
    <w:rsid w:val="00792EBD"/>
    <w:rsid w:val="008C0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3491"/>
  <w15:docId w15:val="{5A52F09A-350B-4F81-9597-D5D637D8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200" w:line="276" w:lineRule="auto"/>
      <w:ind w:left="720"/>
    </w:pPr>
    <w:rPr>
      <w:kern w:val="0"/>
      <w:lang w:val="en-US"/>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orldscientific.com/doi/10.1142/S0217979224502424" TargetMode="External"/><Relationship Id="rId18" Type="http://schemas.openxmlformats.org/officeDocument/2006/relationships/hyperlink" Target="https://www.worldscientific.com/doi/10.1142/S0217979224502424" TargetMode="External"/><Relationship Id="rId26" Type="http://schemas.openxmlformats.org/officeDocument/2006/relationships/hyperlink" Target="https://www.worldscientific.com/doi/10.1142/S0217979224502424" TargetMode="External"/><Relationship Id="rId3" Type="http://schemas.openxmlformats.org/officeDocument/2006/relationships/settings" Target="settings.xml"/><Relationship Id="rId21" Type="http://schemas.openxmlformats.org/officeDocument/2006/relationships/hyperlink" Target="https://www.worldscientific.com/doi/10.1142/S0217979224502424" TargetMode="External"/><Relationship Id="rId34" Type="http://schemas.openxmlformats.org/officeDocument/2006/relationships/hyperlink" Target="https://www.worldscientific.com/worldscinet/ijmpb" TargetMode="External"/><Relationship Id="rId7" Type="http://schemas.openxmlformats.org/officeDocument/2006/relationships/hyperlink" Target="https://www.worldscientific.com/doi/10.1142/S0217979224502424" TargetMode="External"/><Relationship Id="rId12" Type="http://schemas.openxmlformats.org/officeDocument/2006/relationships/hyperlink" Target="https://www.worldscientific.com/doi/10.1142/S0217979224502424" TargetMode="External"/><Relationship Id="rId17" Type="http://schemas.openxmlformats.org/officeDocument/2006/relationships/hyperlink" Target="https://www.worldscientific.com/doi/10.1142/S0217979224502424" TargetMode="External"/><Relationship Id="rId25" Type="http://schemas.openxmlformats.org/officeDocument/2006/relationships/hyperlink" Target="https://www.worldscientific.com/doi/10.1142/S0217979224502424" TargetMode="External"/><Relationship Id="rId33" Type="http://schemas.openxmlformats.org/officeDocument/2006/relationships/hyperlink" Target="https://www.worldscientific.com/doi/10.1142/S0217979224502424" TargetMode="External"/><Relationship Id="rId2" Type="http://schemas.openxmlformats.org/officeDocument/2006/relationships/styles" Target="styles.xml"/><Relationship Id="rId16" Type="http://schemas.openxmlformats.org/officeDocument/2006/relationships/hyperlink" Target="https://www.worldscientific.com/worldscinet/ijmpb" TargetMode="External"/><Relationship Id="rId20" Type="http://schemas.openxmlformats.org/officeDocument/2006/relationships/hyperlink" Target="https://www.worldscientific.com/doi/10.1142/S0217979224502424" TargetMode="External"/><Relationship Id="rId29" Type="http://schemas.openxmlformats.org/officeDocument/2006/relationships/hyperlink" Target="https://www.worldscientific.com/doi/10.1142/S02179792245024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scientific.com/doi/10.1142/S0217979224502424" TargetMode="External"/><Relationship Id="rId24" Type="http://schemas.openxmlformats.org/officeDocument/2006/relationships/hyperlink" Target="https://www.worldscientific.com/doi/10.1142/S0217979224502424" TargetMode="External"/><Relationship Id="rId32" Type="http://schemas.openxmlformats.org/officeDocument/2006/relationships/hyperlink" Target="https://www.worldscientific.com/doi/10.1142/S0217979224502424" TargetMode="External"/><Relationship Id="rId5" Type="http://schemas.openxmlformats.org/officeDocument/2006/relationships/footnotes" Target="footnotes.xml"/><Relationship Id="rId15" Type="http://schemas.openxmlformats.org/officeDocument/2006/relationships/hyperlink" Target="https://www.worldscientific.com/doi/10.1142/S0217979224502424" TargetMode="External"/><Relationship Id="rId23" Type="http://schemas.openxmlformats.org/officeDocument/2006/relationships/hyperlink" Target="https://www.worldscientific.com/doi/10.1142/S0217979224502424" TargetMode="External"/><Relationship Id="rId28" Type="http://schemas.openxmlformats.org/officeDocument/2006/relationships/hyperlink" Target="https://www.worldscientific.com/doi/10.1142/S0217979224502424" TargetMode="External"/><Relationship Id="rId36" Type="http://schemas.openxmlformats.org/officeDocument/2006/relationships/theme" Target="theme/theme1.xml"/><Relationship Id="rId10" Type="http://schemas.openxmlformats.org/officeDocument/2006/relationships/hyperlink" Target="https://www.worldscientific.com/doi/10.1142/S0217979224502424" TargetMode="External"/><Relationship Id="rId19" Type="http://schemas.openxmlformats.org/officeDocument/2006/relationships/hyperlink" Target="https://www.worldscientific.com/worldscinet/ijmpb" TargetMode="External"/><Relationship Id="rId31" Type="http://schemas.openxmlformats.org/officeDocument/2006/relationships/hyperlink" Target="https://www.worldscientific.com/worldscinet/ijmpb" TargetMode="External"/><Relationship Id="rId4" Type="http://schemas.openxmlformats.org/officeDocument/2006/relationships/webSettings" Target="webSettings.xml"/><Relationship Id="rId9" Type="http://schemas.openxmlformats.org/officeDocument/2006/relationships/hyperlink" Target="https://www.worldscientific.com/worldscinet/ijmpb" TargetMode="External"/><Relationship Id="rId14" Type="http://schemas.openxmlformats.org/officeDocument/2006/relationships/hyperlink" Target="https://www.worldscientific.com/doi/10.1142/S0217979224502424" TargetMode="External"/><Relationship Id="rId22" Type="http://schemas.openxmlformats.org/officeDocument/2006/relationships/hyperlink" Target="https://www.worldscientific.com/worldscinet/ijmpb" TargetMode="External"/><Relationship Id="rId27" Type="http://schemas.openxmlformats.org/officeDocument/2006/relationships/hyperlink" Target="https://www.worldscientific.com/doi/10.1142/S0217979224502424" TargetMode="External"/><Relationship Id="rId30" Type="http://schemas.openxmlformats.org/officeDocument/2006/relationships/hyperlink" Target="https://www.worldscientific.com/doi/10.1142/S0217979224502424" TargetMode="External"/><Relationship Id="rId35" Type="http://schemas.openxmlformats.org/officeDocument/2006/relationships/fontTable" Target="fontTable.xml"/><Relationship Id="rId8" Type="http://schemas.openxmlformats.org/officeDocument/2006/relationships/hyperlink" Target="https://www.worldscientific.com/doi/10.1142/S0217979224502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2412</Words>
  <Characters>13800</Characters>
  <Application>Microsoft Office Word</Application>
  <DocSecurity>0</DocSecurity>
  <Lines>237</Lines>
  <Paragraphs>89</Paragraphs>
  <ScaleCrop>false</ScaleCrop>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Muhammad Waqas Altaf</cp:lastModifiedBy>
  <cp:revision>2</cp:revision>
  <dcterms:created xsi:type="dcterms:W3CDTF">2025-11-11T07:10:00Z</dcterms:created>
  <dcterms:modified xsi:type="dcterms:W3CDTF">2025-11-11T07:10:00Z</dcterms:modified>
</cp:coreProperties>
</file>