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4989" w14:textId="77777777" w:rsidR="00D6104E" w:rsidRDefault="00000000">
      <w:pPr>
        <w:pStyle w:val="NormalWeb"/>
        <w:shd w:val="clear" w:color="auto" w:fill="FFFFFF"/>
        <w:spacing w:before="0" w:after="150"/>
        <w:ind w:left="720"/>
        <w:rPr>
          <w:b/>
        </w:rPr>
      </w:pPr>
      <w:r>
        <w:rPr>
          <w:b/>
        </w:rPr>
        <w:t>List of Publications (2023)</w:t>
      </w:r>
    </w:p>
    <w:p w14:paraId="2DCED3F4" w14:textId="77777777" w:rsidR="00D6104E" w:rsidRDefault="00000000">
      <w:pPr>
        <w:pStyle w:val="NormalWeb"/>
        <w:shd w:val="clear" w:color="auto" w:fill="FFFFFF"/>
        <w:spacing w:before="0" w:after="150"/>
        <w:ind w:left="720"/>
        <w:rPr>
          <w:b/>
        </w:rPr>
      </w:pPr>
      <w:r>
        <w:rPr>
          <w:b/>
        </w:rPr>
        <w:t>Total Publications = 49</w:t>
      </w:r>
    </w:p>
    <w:p w14:paraId="72A6008B"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Y. Liu, M. Anwar, Ghulam Farid, H. S. Khan, Some estimates of k-fractional integrals for various kinds of exponentially convex functions, Fractal and Fractional, 7 (4) (2023) 297. </w:t>
      </w:r>
      <w:r>
        <w:rPr>
          <w:rFonts w:ascii="Times New Roman" w:hAnsi="Times New Roman"/>
          <w:sz w:val="24"/>
          <w:szCs w:val="24"/>
        </w:rPr>
        <w:t>(IF: 3.577) (W)</w:t>
      </w:r>
    </w:p>
    <w:p w14:paraId="656FCA95"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Ghulam Farid, W. Akram, F. M. O. Tawfiq, J-S. Ro, F. </w:t>
      </w:r>
      <w:proofErr w:type="spellStart"/>
      <w:r>
        <w:rPr>
          <w:rFonts w:ascii="Times New Roman" w:eastAsia="Times New Roman" w:hAnsi="Times New Roman"/>
          <w:color w:val="222222"/>
          <w:sz w:val="24"/>
          <w:szCs w:val="24"/>
        </w:rPr>
        <w:t>Tchier</w:t>
      </w:r>
      <w:proofErr w:type="spellEnd"/>
      <w:r>
        <w:rPr>
          <w:rFonts w:ascii="Times New Roman" w:eastAsia="Times New Roman" w:hAnsi="Times New Roman"/>
          <w:color w:val="222222"/>
          <w:sz w:val="24"/>
          <w:szCs w:val="24"/>
        </w:rPr>
        <w:t xml:space="preserve">, S. Zainab, On certain inequalities for several kinds of convex functions for q-h-integrals, Fractal and Fractional, 7 (10) (2023) 705. </w:t>
      </w:r>
      <w:r>
        <w:rPr>
          <w:rFonts w:ascii="Times New Roman" w:hAnsi="Times New Roman"/>
          <w:sz w:val="24"/>
          <w:szCs w:val="24"/>
        </w:rPr>
        <w:t>(IF: 3.577) (W)</w:t>
      </w:r>
    </w:p>
    <w:p w14:paraId="0CBB9A29"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D. Chen, M. Anwar, Ghulam Farid, H. Yasmeen, Further generalizations of some fractional integral inequalities, Fractal and Fractional, 7 (6) (2023) 489. </w:t>
      </w:r>
      <w:r>
        <w:rPr>
          <w:rFonts w:ascii="Times New Roman" w:hAnsi="Times New Roman"/>
          <w:sz w:val="24"/>
          <w:szCs w:val="24"/>
        </w:rPr>
        <w:t>(IF: 3.577) (W)</w:t>
      </w:r>
    </w:p>
    <w:p w14:paraId="1415DD2E"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Ghulam Farid, H. S. Khan, F. M. O. Tawfiq, J-S. Ro, S. Zainab, On bounds of k-fractional integral operators with Mittag-Leffler kernels for several types of </w:t>
      </w:r>
      <w:proofErr w:type="gramStart"/>
      <w:r>
        <w:rPr>
          <w:rFonts w:ascii="Times New Roman" w:eastAsia="Times New Roman" w:hAnsi="Times New Roman"/>
          <w:color w:val="222222"/>
          <w:sz w:val="24"/>
          <w:szCs w:val="24"/>
        </w:rPr>
        <w:t>exponentially</w:t>
      </w:r>
      <w:proofErr w:type="gramEnd"/>
      <w:r>
        <w:rPr>
          <w:rFonts w:ascii="Times New Roman" w:eastAsia="Times New Roman" w:hAnsi="Times New Roman"/>
          <w:color w:val="222222"/>
          <w:sz w:val="24"/>
          <w:szCs w:val="24"/>
        </w:rPr>
        <w:t xml:space="preserve"> convexities, Fractal and Fractional, 7 (8) (2023) 617. </w:t>
      </w:r>
      <w:r>
        <w:rPr>
          <w:rFonts w:ascii="Times New Roman" w:hAnsi="Times New Roman"/>
          <w:sz w:val="24"/>
          <w:szCs w:val="24"/>
        </w:rPr>
        <w:t>(IF: 3.577) (W)</w:t>
      </w:r>
    </w:p>
    <w:p w14:paraId="25D2EFBA"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shd w:val="clear" w:color="auto" w:fill="FFFFFF"/>
        </w:rPr>
        <w:t xml:space="preserve">X. Zhang, Ghulam Farid, A. Bibi, K. </w:t>
      </w:r>
      <w:proofErr w:type="spellStart"/>
      <w:r>
        <w:rPr>
          <w:rFonts w:ascii="Times New Roman" w:eastAsia="Times New Roman" w:hAnsi="Times New Roman"/>
          <w:color w:val="222222"/>
          <w:sz w:val="24"/>
          <w:szCs w:val="24"/>
          <w:shd w:val="clear" w:color="auto" w:fill="FFFFFF"/>
        </w:rPr>
        <w:t>Nonlaopon</w:t>
      </w:r>
      <w:proofErr w:type="spellEnd"/>
      <w:r>
        <w:rPr>
          <w:rFonts w:ascii="Times New Roman" w:eastAsia="Times New Roman" w:hAnsi="Times New Roman"/>
          <w:color w:val="222222"/>
          <w:sz w:val="24"/>
          <w:szCs w:val="24"/>
          <w:shd w:val="clear" w:color="auto" w:fill="FFFFFF"/>
        </w:rPr>
        <w:t xml:space="preserve"> and T. Yan, </w:t>
      </w:r>
      <w:proofErr w:type="gramStart"/>
      <w:r>
        <w:rPr>
          <w:rFonts w:ascii="Times New Roman" w:eastAsia="Times New Roman" w:hAnsi="Times New Roman"/>
          <w:color w:val="222222"/>
          <w:sz w:val="24"/>
          <w:szCs w:val="24"/>
          <w:shd w:val="clear" w:color="auto" w:fill="FFFFFF"/>
        </w:rPr>
        <w:t>Further</w:t>
      </w:r>
      <w:proofErr w:type="gramEnd"/>
      <w:r>
        <w:rPr>
          <w:rFonts w:ascii="Times New Roman" w:eastAsia="Times New Roman" w:hAnsi="Times New Roman"/>
          <w:color w:val="222222"/>
          <w:sz w:val="24"/>
          <w:szCs w:val="24"/>
          <w:shd w:val="clear" w:color="auto" w:fill="FFFFFF"/>
        </w:rPr>
        <w:t xml:space="preserve"> on </w:t>
      </w:r>
      <w:proofErr w:type="spellStart"/>
      <w:r>
        <w:rPr>
          <w:rFonts w:ascii="Times New Roman" w:eastAsia="Times New Roman" w:hAnsi="Times New Roman"/>
          <w:color w:val="222222"/>
          <w:sz w:val="24"/>
          <w:szCs w:val="24"/>
          <w:shd w:val="clear" w:color="auto" w:fill="FFFFFF"/>
        </w:rPr>
        <w:t>opial</w:t>
      </w:r>
      <w:proofErr w:type="spellEnd"/>
      <w:r>
        <w:rPr>
          <w:rFonts w:ascii="Times New Roman" w:eastAsia="Times New Roman" w:hAnsi="Times New Roman"/>
          <w:color w:val="222222"/>
          <w:sz w:val="24"/>
          <w:szCs w:val="24"/>
          <w:shd w:val="clear" w:color="auto" w:fill="FFFFFF"/>
        </w:rPr>
        <w:t xml:space="preserve"> type integral inequalities for superquadratic functions. Fractals, 31 (4) (2023) 2340057. </w:t>
      </w:r>
      <w:r>
        <w:rPr>
          <w:rFonts w:ascii="Times New Roman" w:hAnsi="Times New Roman"/>
          <w:sz w:val="24"/>
          <w:szCs w:val="24"/>
        </w:rPr>
        <w:t>(IF: 4.74) (W)</w:t>
      </w:r>
    </w:p>
    <w:p w14:paraId="28436706"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K. </w:t>
      </w:r>
      <w:proofErr w:type="spellStart"/>
      <w:r>
        <w:rPr>
          <w:rFonts w:ascii="Times New Roman" w:eastAsia="Times New Roman" w:hAnsi="Times New Roman"/>
          <w:color w:val="222222"/>
          <w:sz w:val="24"/>
          <w:szCs w:val="24"/>
        </w:rPr>
        <w:t>Nonlaopon</w:t>
      </w:r>
      <w:proofErr w:type="spellEnd"/>
      <w:r>
        <w:rPr>
          <w:rFonts w:ascii="Times New Roman" w:eastAsia="Times New Roman" w:hAnsi="Times New Roman"/>
          <w:color w:val="222222"/>
          <w:sz w:val="24"/>
          <w:szCs w:val="24"/>
        </w:rPr>
        <w:t xml:space="preserve">, F. A. Shah, K. Ahmed, Ghulam Farid, A generalized iterative scheme with computational results concerning the systems of linear equations, Aims Mathematics, 8 (3) (2023) 6504-6519. </w:t>
      </w:r>
      <w:r>
        <w:rPr>
          <w:rFonts w:ascii="Times New Roman" w:hAnsi="Times New Roman"/>
          <w:sz w:val="24"/>
          <w:szCs w:val="24"/>
        </w:rPr>
        <w:t>(IF: 2.739) (X)</w:t>
      </w:r>
    </w:p>
    <w:p w14:paraId="3CD40A5A"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D. Chen, M. Anwar, Ghulam Farid, W. Bibi, Integral inequalities of Hermite-Hadamard type via q − h integrals, Aims Mathematics, 8 (7) (2023) 16165-16174. </w:t>
      </w:r>
      <w:r>
        <w:rPr>
          <w:rFonts w:ascii="Times New Roman" w:hAnsi="Times New Roman"/>
          <w:sz w:val="24"/>
          <w:szCs w:val="24"/>
        </w:rPr>
        <w:t>(IF: 2.739) (X)</w:t>
      </w:r>
    </w:p>
    <w:p w14:paraId="2D9DE8E0"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D. Shi, Ghulam Farid, A. E. A. M. A. Elamin, W. Akram, A. A. </w:t>
      </w:r>
      <w:proofErr w:type="spellStart"/>
      <w:r>
        <w:rPr>
          <w:rFonts w:ascii="Times New Roman" w:eastAsia="Times New Roman" w:hAnsi="Times New Roman"/>
          <w:color w:val="222222"/>
          <w:sz w:val="24"/>
          <w:szCs w:val="24"/>
        </w:rPr>
        <w:t>Alahmari</w:t>
      </w:r>
      <w:proofErr w:type="spellEnd"/>
      <w:r>
        <w:rPr>
          <w:rFonts w:ascii="Times New Roman" w:eastAsia="Times New Roman" w:hAnsi="Times New Roman"/>
          <w:color w:val="222222"/>
          <w:sz w:val="24"/>
          <w:szCs w:val="24"/>
        </w:rPr>
        <w:t xml:space="preserve">, B. A. Younis, Generalizations of some q-integral inequalities of Holder, Ostrowski and Gruss type, Aims Mathematics, 8 (10) (2023) 23459-23471. </w:t>
      </w:r>
      <w:r>
        <w:rPr>
          <w:rFonts w:ascii="Times New Roman" w:hAnsi="Times New Roman"/>
          <w:sz w:val="24"/>
          <w:szCs w:val="24"/>
        </w:rPr>
        <w:t>(IF: 2.739) (X)</w:t>
      </w:r>
    </w:p>
    <w:p w14:paraId="1DFBAC79"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T. Mehmood, L. Ali, M. Aslam, Ghulam Farid, </w:t>
      </w:r>
      <w:proofErr w:type="gramStart"/>
      <w:r>
        <w:rPr>
          <w:rFonts w:ascii="Times New Roman" w:eastAsia="Times New Roman" w:hAnsi="Times New Roman"/>
          <w:color w:val="222222"/>
          <w:sz w:val="24"/>
          <w:szCs w:val="24"/>
        </w:rPr>
        <w:t>On</w:t>
      </w:r>
      <w:proofErr w:type="gramEnd"/>
      <w:r>
        <w:rPr>
          <w:rFonts w:ascii="Times New Roman" w:eastAsia="Times New Roman" w:hAnsi="Times New Roman"/>
          <w:color w:val="222222"/>
          <w:sz w:val="24"/>
          <w:szCs w:val="24"/>
        </w:rPr>
        <w:t xml:space="preserve"> commutativity of quotient semirings through generalized derivations, Aims Mathematics, 8 (11) (2023) 25729-25739. </w:t>
      </w:r>
      <w:r>
        <w:rPr>
          <w:rFonts w:ascii="Times New Roman" w:hAnsi="Times New Roman"/>
          <w:sz w:val="24"/>
          <w:szCs w:val="24"/>
        </w:rPr>
        <w:t>(IF: 2.739) (X)</w:t>
      </w:r>
    </w:p>
    <w:p w14:paraId="5B14624A"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M. </w:t>
      </w:r>
      <w:proofErr w:type="spellStart"/>
      <w:r>
        <w:rPr>
          <w:rFonts w:ascii="Times New Roman" w:eastAsia="Times New Roman" w:hAnsi="Times New Roman"/>
          <w:color w:val="222222"/>
          <w:sz w:val="24"/>
          <w:szCs w:val="24"/>
        </w:rPr>
        <w:t>Saddiqa</w:t>
      </w:r>
      <w:proofErr w:type="spellEnd"/>
      <w:r>
        <w:rPr>
          <w:rFonts w:ascii="Times New Roman" w:eastAsia="Times New Roman" w:hAnsi="Times New Roman"/>
          <w:color w:val="222222"/>
          <w:sz w:val="24"/>
          <w:szCs w:val="24"/>
        </w:rPr>
        <w:t xml:space="preserve">, S. Ullah, F. M. O. Tawfiq, J. S. Ro, Ghulam Farid and S. Zainab, </w:t>
      </w:r>
      <w:r>
        <w:rPr>
          <w:rFonts w:ascii="Times New Roman" w:eastAsia="Times New Roman" w:hAnsi="Times New Roman"/>
          <w:i/>
          <w:color w:val="222222"/>
          <w:sz w:val="24"/>
          <w:szCs w:val="24"/>
        </w:rPr>
        <w:t>k</w:t>
      </w:r>
      <w:r>
        <w:rPr>
          <w:rFonts w:ascii="Times New Roman" w:eastAsia="Times New Roman" w:hAnsi="Times New Roman"/>
          <w:color w:val="222222"/>
          <w:sz w:val="24"/>
          <w:szCs w:val="24"/>
        </w:rPr>
        <w:t xml:space="preserve">-Fractional inequalities associated with a generalized convexity, Aims Mathematics, 8 (12) (2023) 28540-28557. </w:t>
      </w:r>
      <w:r>
        <w:rPr>
          <w:rFonts w:ascii="Times New Roman" w:hAnsi="Times New Roman"/>
          <w:sz w:val="24"/>
          <w:szCs w:val="24"/>
        </w:rPr>
        <w:t>(IF: 2.739) (X)</w:t>
      </w:r>
    </w:p>
    <w:p w14:paraId="380BA3E6"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H. D. S. Adam, K. I. Adam, S. Saber and Ghulam Farid, Existence </w:t>
      </w:r>
      <w:proofErr w:type="spellStart"/>
      <w:r>
        <w:rPr>
          <w:rFonts w:ascii="Times New Roman" w:eastAsia="Times New Roman" w:hAnsi="Times New Roman"/>
          <w:color w:val="222222"/>
          <w:sz w:val="24"/>
          <w:szCs w:val="24"/>
        </w:rPr>
        <w:t>therorems</w:t>
      </w:r>
      <w:proofErr w:type="spellEnd"/>
      <w:r>
        <w:rPr>
          <w:rFonts w:ascii="Times New Roman" w:eastAsia="Times New Roman" w:hAnsi="Times New Roman"/>
          <w:color w:val="222222"/>
          <w:sz w:val="24"/>
          <w:szCs w:val="24"/>
        </w:rPr>
        <w:t xml:space="preserve"> for the </w:t>
      </w:r>
      <w:proofErr w:type="spellStart"/>
      <w:r>
        <w:rPr>
          <w:rFonts w:ascii="Times New Roman" w:eastAsia="Times New Roman" w:hAnsi="Times New Roman"/>
          <w:color w:val="222222"/>
          <w:sz w:val="24"/>
          <w:szCs w:val="24"/>
        </w:rPr>
        <w:t>dbar</w:t>
      </w:r>
      <w:proofErr w:type="spellEnd"/>
      <w:r>
        <w:rPr>
          <w:rFonts w:ascii="Times New Roman" w:eastAsia="Times New Roman" w:hAnsi="Times New Roman"/>
          <w:color w:val="222222"/>
          <w:sz w:val="24"/>
          <w:szCs w:val="24"/>
        </w:rPr>
        <w:t xml:space="preserve"> equation and Sobolev estimates on </w:t>
      </w:r>
      <w:r>
        <w:rPr>
          <w:rFonts w:ascii="Times New Roman" w:eastAsia="Times New Roman" w:hAnsi="Times New Roman"/>
          <w:i/>
          <w:color w:val="222222"/>
          <w:sz w:val="24"/>
          <w:szCs w:val="24"/>
        </w:rPr>
        <w:t>q</w:t>
      </w:r>
      <w:r>
        <w:rPr>
          <w:rFonts w:ascii="Times New Roman" w:eastAsia="Times New Roman" w:hAnsi="Times New Roman"/>
          <w:color w:val="222222"/>
          <w:sz w:val="24"/>
          <w:szCs w:val="24"/>
        </w:rPr>
        <w:t xml:space="preserve">-convex domains, Aims Mathematics, 8 (12) (2023) 31141-31157. </w:t>
      </w:r>
      <w:r>
        <w:rPr>
          <w:rFonts w:ascii="Times New Roman" w:hAnsi="Times New Roman"/>
          <w:sz w:val="24"/>
          <w:szCs w:val="24"/>
        </w:rPr>
        <w:t>(IF: 2.739) (X)</w:t>
      </w:r>
    </w:p>
    <w:p w14:paraId="319B816D"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lastRenderedPageBreak/>
        <w:t xml:space="preserve">Ghulam Farid, H. Tariq, F. M. O. Tawfiq, J-S. Ro, S. Zainab, A generalized convexity and inequalities involving the unified Mittag-Leffler function, Axioms, 12 (8) (2023) 795. </w:t>
      </w:r>
      <w:r>
        <w:rPr>
          <w:rFonts w:ascii="Times New Roman" w:hAnsi="Times New Roman"/>
          <w:sz w:val="24"/>
          <w:szCs w:val="24"/>
        </w:rPr>
        <w:t>(IF: 1.824) (X)</w:t>
      </w:r>
    </w:p>
    <w:p w14:paraId="35C10864" w14:textId="77777777" w:rsidR="00D6104E" w:rsidRDefault="00000000">
      <w:pPr>
        <w:pStyle w:val="ListParagraph"/>
        <w:numPr>
          <w:ilvl w:val="1"/>
          <w:numId w:val="1"/>
        </w:numPr>
        <w:shd w:val="clear" w:color="auto" w:fill="FFFFFF"/>
        <w:spacing w:after="0" w:line="360" w:lineRule="auto"/>
        <w:jc w:val="both"/>
      </w:pPr>
      <w:r>
        <w:rPr>
          <w:rFonts w:ascii="Times New Roman" w:hAnsi="Times New Roman"/>
          <w:color w:val="222222"/>
          <w:sz w:val="24"/>
          <w:szCs w:val="24"/>
          <w:shd w:val="clear" w:color="auto" w:fill="FFFFFF"/>
        </w:rPr>
        <w:t xml:space="preserve">Y. Lui, A. Saliu, F. M. O. Tawfiq, M. Anwar, Ghulam Farid and W. Bibi, On inequalities for </w:t>
      </w:r>
      <w:r>
        <w:rPr>
          <w:rFonts w:ascii="Times New Roman" w:hAnsi="Times New Roman"/>
          <w:i/>
          <w:color w:val="222222"/>
          <w:sz w:val="24"/>
          <w:szCs w:val="24"/>
          <w:shd w:val="clear" w:color="auto" w:fill="FFFFFF"/>
        </w:rPr>
        <w:t>q-h-</w:t>
      </w:r>
      <w:r>
        <w:rPr>
          <w:rFonts w:ascii="Times New Roman" w:hAnsi="Times New Roman"/>
          <w:color w:val="222222"/>
          <w:sz w:val="24"/>
          <w:szCs w:val="24"/>
          <w:shd w:val="clear" w:color="auto" w:fill="FFFFFF"/>
        </w:rPr>
        <w:t xml:space="preserve">integrals via convex functions, Journal of Mathematics, 2023 (2023) 3333737. </w:t>
      </w:r>
      <w:r>
        <w:rPr>
          <w:rFonts w:ascii="Times New Roman" w:hAnsi="Times New Roman"/>
          <w:sz w:val="24"/>
          <w:szCs w:val="24"/>
        </w:rPr>
        <w:t>(IF: 1.555) (X)</w:t>
      </w:r>
    </w:p>
    <w:p w14:paraId="496BBD58"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D. Chen, M. Anwar, Ghulam Farid, W. Bibi, Inequalities for q-h-integrals via h-convex and m-convex functions, Symmetry, 15 (3) (2023) 666. </w:t>
      </w:r>
      <w:r>
        <w:rPr>
          <w:rFonts w:ascii="Times New Roman" w:hAnsi="Times New Roman"/>
          <w:sz w:val="24"/>
          <w:szCs w:val="24"/>
        </w:rPr>
        <w:t>(IF: 2.940) (Y)</w:t>
      </w:r>
    </w:p>
    <w:p w14:paraId="454BAAB7"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Ghulam Farid, S. Bibi, L. </w:t>
      </w:r>
      <w:proofErr w:type="spellStart"/>
      <w:r>
        <w:rPr>
          <w:rFonts w:ascii="Times New Roman" w:eastAsia="Times New Roman" w:hAnsi="Times New Roman"/>
          <w:color w:val="222222"/>
          <w:sz w:val="24"/>
          <w:szCs w:val="24"/>
        </w:rPr>
        <w:t>Rathour</w:t>
      </w:r>
      <w:proofErr w:type="spellEnd"/>
      <w:r>
        <w:rPr>
          <w:rFonts w:ascii="Times New Roman" w:eastAsia="Times New Roman" w:hAnsi="Times New Roman"/>
          <w:color w:val="222222"/>
          <w:sz w:val="24"/>
          <w:szCs w:val="24"/>
        </w:rPr>
        <w:t xml:space="preserve">, L. N. Mishra, V. N. Mishra, Fractional versions of Hadamard inequalities for strongly (s, m)-convex functions via Caputo fractional derivatives, Korean Journal of Mathematics, 31 (1) (2023) 75-94. </w:t>
      </w:r>
      <w:r>
        <w:rPr>
          <w:rFonts w:ascii="Times New Roman" w:hAnsi="Times New Roman"/>
          <w:sz w:val="24"/>
          <w:szCs w:val="24"/>
        </w:rPr>
        <w:t>(ISI) (X)</w:t>
      </w:r>
    </w:p>
    <w:p w14:paraId="02E10ED8"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shd w:val="clear" w:color="auto" w:fill="FFFFFF"/>
        </w:rPr>
        <w:t xml:space="preserve">L. </w:t>
      </w:r>
      <w:proofErr w:type="spellStart"/>
      <w:r>
        <w:rPr>
          <w:rFonts w:ascii="Times New Roman" w:eastAsia="Times New Roman" w:hAnsi="Times New Roman"/>
          <w:color w:val="222222"/>
          <w:sz w:val="24"/>
          <w:szCs w:val="24"/>
          <w:shd w:val="clear" w:color="auto" w:fill="FFFFFF"/>
        </w:rPr>
        <w:t>Rathour</w:t>
      </w:r>
      <w:proofErr w:type="spellEnd"/>
      <w:r>
        <w:rPr>
          <w:rFonts w:ascii="Times New Roman" w:eastAsia="Times New Roman" w:hAnsi="Times New Roman"/>
          <w:color w:val="222222"/>
          <w:sz w:val="24"/>
          <w:szCs w:val="24"/>
          <w:shd w:val="clear" w:color="auto" w:fill="FFFFFF"/>
        </w:rPr>
        <w:t xml:space="preserve">, A. U. Rehman, S. Bibi, Ghulam Farid, L. N. Mishra and V. N. Mishra, </w:t>
      </w:r>
      <w:r>
        <w:rPr>
          <w:rFonts w:ascii="Times New Roman" w:eastAsia="Times New Roman" w:hAnsi="Times New Roman"/>
          <w:i/>
          <w:color w:val="222222"/>
          <w:sz w:val="24"/>
          <w:szCs w:val="24"/>
          <w:shd w:val="clear" w:color="auto" w:fill="FFFFFF"/>
        </w:rPr>
        <w:t>k</w:t>
      </w:r>
      <w:r>
        <w:rPr>
          <w:rFonts w:ascii="Times New Roman" w:eastAsia="Times New Roman" w:hAnsi="Times New Roman"/>
          <w:color w:val="222222"/>
          <w:sz w:val="24"/>
          <w:szCs w:val="24"/>
          <w:shd w:val="clear" w:color="auto" w:fill="FFFFFF"/>
        </w:rPr>
        <w:t>-Fractional integral inequalities of Hadamard type for strongly exponentially (</w:t>
      </w:r>
      <w:r>
        <w:rPr>
          <w:rFonts w:ascii="Times New Roman" w:eastAsia="Times New Roman" w:hAnsi="Times New Roman"/>
          <w:color w:val="222222"/>
          <w:sz w:val="24"/>
          <w:szCs w:val="24"/>
          <w:shd w:val="clear" w:color="auto" w:fill="FFFFFF"/>
        </w:rPr>
        <w:object w:dxaOrig="840" w:dyaOrig="315" w14:anchorId="61D3C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15.75pt;visibility:visible;mso-wrap-style:square" o:ole="">
            <v:imagedata r:id="rId7" o:title=""/>
          </v:shape>
          <o:OLEObject Type="Embed" ProgID="Unknown" ShapeID="Object 1" DrawAspect="Content" ObjectID="_1824368161" r:id="rId8"/>
        </w:object>
      </w:r>
      <w:r>
        <w:rPr>
          <w:rFonts w:ascii="Times New Roman" w:eastAsia="Times New Roman" w:hAnsi="Times New Roman"/>
          <w:color w:val="222222"/>
          <w:sz w:val="24"/>
          <w:szCs w:val="24"/>
          <w:shd w:val="clear" w:color="auto" w:fill="FFFFFF"/>
        </w:rPr>
        <w:t xml:space="preserve">)-convex functions. Applied Mathematics E - Notes, 23 (2023) 393-411. </w:t>
      </w:r>
      <w:r>
        <w:rPr>
          <w:rFonts w:ascii="Times New Roman" w:hAnsi="Times New Roman"/>
          <w:sz w:val="24"/>
          <w:szCs w:val="24"/>
        </w:rPr>
        <w:t>(ISI) (Y)</w:t>
      </w:r>
    </w:p>
    <w:p w14:paraId="0F031836" w14:textId="77777777" w:rsidR="00D6104E" w:rsidRDefault="00000000">
      <w:pPr>
        <w:pStyle w:val="ListParagraph"/>
        <w:numPr>
          <w:ilvl w:val="1"/>
          <w:numId w:val="1"/>
        </w:numPr>
        <w:shd w:val="clear" w:color="auto" w:fill="FFFFFF"/>
        <w:spacing w:after="0" w:line="360" w:lineRule="auto"/>
        <w:jc w:val="both"/>
      </w:pPr>
      <w:r>
        <w:rPr>
          <w:rFonts w:ascii="Times New Roman" w:hAnsi="Times New Roman"/>
          <w:color w:val="222222"/>
          <w:sz w:val="24"/>
          <w:szCs w:val="24"/>
          <w:shd w:val="clear" w:color="auto" w:fill="FFFFFF"/>
        </w:rPr>
        <w:t xml:space="preserve">Ghulam Farid, S. Mehmood, L. </w:t>
      </w:r>
      <w:proofErr w:type="spellStart"/>
      <w:r>
        <w:rPr>
          <w:rFonts w:ascii="Times New Roman" w:hAnsi="Times New Roman"/>
          <w:color w:val="222222"/>
          <w:sz w:val="24"/>
          <w:szCs w:val="24"/>
          <w:shd w:val="clear" w:color="auto" w:fill="FFFFFF"/>
        </w:rPr>
        <w:t>Rathour</w:t>
      </w:r>
      <w:proofErr w:type="spellEnd"/>
      <w:r>
        <w:rPr>
          <w:rFonts w:ascii="Times New Roman" w:hAnsi="Times New Roman"/>
          <w:color w:val="222222"/>
          <w:sz w:val="24"/>
          <w:szCs w:val="24"/>
          <w:shd w:val="clear" w:color="auto" w:fill="FFFFFF"/>
        </w:rPr>
        <w:t xml:space="preserve">, M. Elamin, H. U. M. Ahamd, N. Yahia, </w:t>
      </w:r>
      <w:proofErr w:type="spellStart"/>
      <w:r>
        <w:rPr>
          <w:rFonts w:ascii="Times New Roman" w:hAnsi="Times New Roman"/>
          <w:color w:val="222222"/>
          <w:sz w:val="24"/>
          <w:szCs w:val="24"/>
          <w:shd w:val="clear" w:color="auto" w:fill="FFFFFF"/>
        </w:rPr>
        <w:t>Grüss</w:t>
      </w:r>
      <w:proofErr w:type="spellEnd"/>
      <w:r>
        <w:rPr>
          <w:rFonts w:ascii="Times New Roman" w:hAnsi="Times New Roman"/>
          <w:color w:val="222222"/>
          <w:sz w:val="24"/>
          <w:szCs w:val="24"/>
          <w:shd w:val="clear" w:color="auto" w:fill="FFFFFF"/>
        </w:rPr>
        <w:t xml:space="preserve"> type </w:t>
      </w:r>
      <w:r>
        <w:rPr>
          <w:rFonts w:ascii="Times New Roman" w:hAnsi="Times New Roman"/>
          <w:i/>
          <w:color w:val="222222"/>
          <w:sz w:val="24"/>
          <w:szCs w:val="24"/>
          <w:shd w:val="clear" w:color="auto" w:fill="FFFFFF"/>
        </w:rPr>
        <w:t>k-</w:t>
      </w:r>
      <w:r>
        <w:rPr>
          <w:rFonts w:ascii="Times New Roman" w:hAnsi="Times New Roman"/>
          <w:color w:val="222222"/>
          <w:sz w:val="24"/>
          <w:szCs w:val="24"/>
          <w:shd w:val="clear" w:color="auto" w:fill="FFFFFF"/>
        </w:rPr>
        <w:t xml:space="preserve">fractional integral operator inequalities and allied results, International Journal of Analysis and Applications, 21 (2023) 133. </w:t>
      </w:r>
      <w:r>
        <w:rPr>
          <w:rFonts w:ascii="Times New Roman" w:hAnsi="Times New Roman"/>
          <w:sz w:val="24"/>
          <w:szCs w:val="24"/>
        </w:rPr>
        <w:t>(ISI) (Y)</w:t>
      </w:r>
    </w:p>
    <w:p w14:paraId="04C49BC0" w14:textId="77777777" w:rsidR="00D6104E" w:rsidRDefault="00000000">
      <w:pPr>
        <w:pStyle w:val="ListParagraph"/>
        <w:numPr>
          <w:ilvl w:val="1"/>
          <w:numId w:val="1"/>
        </w:numPr>
        <w:shd w:val="clear" w:color="auto" w:fill="FFFFFF"/>
        <w:spacing w:after="0" w:line="360" w:lineRule="auto"/>
        <w:jc w:val="both"/>
      </w:pPr>
      <w:r>
        <w:rPr>
          <w:rFonts w:ascii="Times New Roman" w:hAnsi="Times New Roman"/>
          <w:color w:val="222222"/>
          <w:sz w:val="24"/>
          <w:szCs w:val="24"/>
          <w:shd w:val="clear" w:color="auto" w:fill="FFFFFF"/>
        </w:rPr>
        <w:t xml:space="preserve">Ghulam Farid, W. Bibi, M. Elamin, H. U. M. Ahamd, J. Alahmadi, N. Yahia and M. S. Ali, </w:t>
      </w:r>
      <w:proofErr w:type="gramStart"/>
      <w:r>
        <w:rPr>
          <w:rFonts w:ascii="Times New Roman" w:hAnsi="Times New Roman"/>
          <w:color w:val="222222"/>
          <w:sz w:val="24"/>
          <w:szCs w:val="24"/>
          <w:shd w:val="clear" w:color="auto" w:fill="FFFFFF"/>
        </w:rPr>
        <w:t>Generalized</w:t>
      </w:r>
      <w:proofErr w:type="gramEnd"/>
      <w:r>
        <w:rPr>
          <w:rFonts w:ascii="Times New Roman" w:hAnsi="Times New Roman"/>
          <w:color w:val="222222"/>
          <w:sz w:val="24"/>
          <w:szCs w:val="24"/>
          <w:shd w:val="clear" w:color="auto" w:fill="FFFFFF"/>
        </w:rPr>
        <w:t xml:space="preserve"> </w:t>
      </w:r>
      <w:r>
        <w:rPr>
          <w:rFonts w:ascii="Times New Roman" w:hAnsi="Times New Roman"/>
          <w:i/>
          <w:color w:val="222222"/>
          <w:sz w:val="24"/>
          <w:szCs w:val="24"/>
          <w:shd w:val="clear" w:color="auto" w:fill="FFFFFF"/>
        </w:rPr>
        <w:t>q-</w:t>
      </w:r>
      <w:r>
        <w:rPr>
          <w:rFonts w:ascii="Times New Roman" w:hAnsi="Times New Roman"/>
          <w:color w:val="222222"/>
          <w:sz w:val="24"/>
          <w:szCs w:val="24"/>
          <w:shd w:val="clear" w:color="auto" w:fill="FFFFFF"/>
        </w:rPr>
        <w:t>integral inequalities using (</w:t>
      </w:r>
      <w:r>
        <w:rPr>
          <w:rFonts w:ascii="Times New Roman" w:hAnsi="Times New Roman"/>
          <w:i/>
          <w:color w:val="222222"/>
          <w:sz w:val="24"/>
          <w:szCs w:val="24"/>
          <w:shd w:val="clear" w:color="auto" w:fill="FFFFFF"/>
        </w:rPr>
        <w:t>h-m</w:t>
      </w:r>
      <w:r>
        <w:rPr>
          <w:rFonts w:ascii="Times New Roman" w:hAnsi="Times New Roman"/>
          <w:color w:val="222222"/>
          <w:sz w:val="24"/>
          <w:szCs w:val="24"/>
          <w:shd w:val="clear" w:color="auto" w:fill="FFFFFF"/>
        </w:rPr>
        <w:t>) and (</w:t>
      </w:r>
      <w:r>
        <w:rPr>
          <w:rFonts w:ascii="Times New Roman" w:hAnsi="Times New Roman"/>
          <w:i/>
          <w:color w:val="222222"/>
          <w:sz w:val="24"/>
          <w:szCs w:val="24"/>
          <w:shd w:val="clear" w:color="auto" w:fill="FFFFFF"/>
        </w:rPr>
        <w:t>α-m</w:t>
      </w:r>
      <w:r>
        <w:rPr>
          <w:rFonts w:ascii="Times New Roman" w:hAnsi="Times New Roman"/>
          <w:color w:val="222222"/>
          <w:sz w:val="24"/>
          <w:szCs w:val="24"/>
          <w:shd w:val="clear" w:color="auto" w:fill="FFFFFF"/>
        </w:rPr>
        <w:t xml:space="preserve">) convexities, Applied Mathematics and Information Sciences, 17 (6) (2023) 1189-1197. </w:t>
      </w:r>
      <w:r>
        <w:rPr>
          <w:rFonts w:ascii="Times New Roman" w:hAnsi="Times New Roman"/>
          <w:sz w:val="24"/>
          <w:szCs w:val="24"/>
        </w:rPr>
        <w:t>(ISI) (Y)</w:t>
      </w:r>
    </w:p>
    <w:p w14:paraId="0597CDD9" w14:textId="77777777" w:rsidR="00D6104E" w:rsidRDefault="00000000">
      <w:pPr>
        <w:pStyle w:val="ListParagraph"/>
        <w:numPr>
          <w:ilvl w:val="1"/>
          <w:numId w:val="1"/>
        </w:numPr>
        <w:spacing w:line="360" w:lineRule="auto"/>
        <w:jc w:val="both"/>
      </w:pPr>
      <w:r>
        <w:rPr>
          <w:rFonts w:ascii="Times New Roman" w:eastAsia="Times New Roman" w:hAnsi="Times New Roman"/>
          <w:color w:val="222222"/>
          <w:sz w:val="24"/>
          <w:szCs w:val="24"/>
          <w:shd w:val="clear" w:color="auto" w:fill="FFFFFF"/>
        </w:rPr>
        <w:t xml:space="preserve">Ghulam Farid, S. Mehmood, L. </w:t>
      </w:r>
      <w:proofErr w:type="spellStart"/>
      <w:r>
        <w:rPr>
          <w:rFonts w:ascii="Times New Roman" w:eastAsia="Times New Roman" w:hAnsi="Times New Roman"/>
          <w:color w:val="222222"/>
          <w:sz w:val="24"/>
          <w:szCs w:val="24"/>
          <w:shd w:val="clear" w:color="auto" w:fill="FFFFFF"/>
        </w:rPr>
        <w:t>Rathour</w:t>
      </w:r>
      <w:proofErr w:type="spellEnd"/>
      <w:r>
        <w:rPr>
          <w:rFonts w:ascii="Times New Roman" w:eastAsia="Times New Roman" w:hAnsi="Times New Roman"/>
          <w:color w:val="222222"/>
          <w:sz w:val="24"/>
          <w:szCs w:val="24"/>
          <w:shd w:val="clear" w:color="auto" w:fill="FFFFFF"/>
        </w:rPr>
        <w:t>, L. N. Mishra, V. N. Mishra, Fractional Hadamard and Fejer-Hadamard inequalities associated with exp. (\alpha, h-m)-convexity, Dynamics of Continuous, Discrete and Impulsive Systems Series A: Mathematical Analysis, 30 (5a) (2023) 353-367.</w:t>
      </w:r>
    </w:p>
    <w:p w14:paraId="2BC0C10B" w14:textId="77777777" w:rsidR="00D6104E" w:rsidRDefault="00000000">
      <w:pPr>
        <w:pStyle w:val="ListParagraph"/>
        <w:numPr>
          <w:ilvl w:val="1"/>
          <w:numId w:val="1"/>
        </w:numPr>
        <w:shd w:val="clear" w:color="auto" w:fill="FFFFFF"/>
        <w:spacing w:line="360" w:lineRule="auto"/>
        <w:jc w:val="both"/>
      </w:pPr>
      <w:r>
        <w:rPr>
          <w:rFonts w:ascii="Times New Roman" w:eastAsia="Times New Roman" w:hAnsi="Times New Roman"/>
          <w:color w:val="222222"/>
          <w:sz w:val="24"/>
          <w:szCs w:val="24"/>
          <w:shd w:val="clear" w:color="auto" w:fill="FFFFFF"/>
        </w:rPr>
        <w:t xml:space="preserve">Ghulam Farid, L. </w:t>
      </w:r>
      <w:proofErr w:type="spellStart"/>
      <w:r>
        <w:rPr>
          <w:rFonts w:ascii="Times New Roman" w:eastAsia="Times New Roman" w:hAnsi="Times New Roman"/>
          <w:color w:val="222222"/>
          <w:sz w:val="24"/>
          <w:szCs w:val="24"/>
          <w:shd w:val="clear" w:color="auto" w:fill="FFFFFF"/>
        </w:rPr>
        <w:t>Rathour</w:t>
      </w:r>
      <w:proofErr w:type="spellEnd"/>
      <w:r>
        <w:rPr>
          <w:rFonts w:ascii="Times New Roman" w:eastAsia="Times New Roman" w:hAnsi="Times New Roman"/>
          <w:color w:val="222222"/>
          <w:sz w:val="24"/>
          <w:szCs w:val="24"/>
          <w:shd w:val="clear" w:color="auto" w:fill="FFFFFF"/>
        </w:rPr>
        <w:t>, S. Bibi, M. S. Akram, L. N. Mishra and V. N. Mishra, Refinements of fractional version of Hadamard inequality for Liouville-Caputo fractional derivatives. Journal of Applied and Pure Mathematics, 5 (1) (2023) 95-108.</w:t>
      </w:r>
    </w:p>
    <w:p w14:paraId="1CBA9A37"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shd w:val="clear" w:color="auto" w:fill="FFFFFF"/>
        </w:rPr>
        <w:t xml:space="preserve">W. Iqbal and Atiq Ur Rehman, </w:t>
      </w:r>
      <w:proofErr w:type="spellStart"/>
      <w:r>
        <w:rPr>
          <w:rFonts w:ascii="Times New Roman" w:eastAsia="Times New Roman" w:hAnsi="Times New Roman"/>
          <w:color w:val="222222"/>
          <w:sz w:val="24"/>
          <w:szCs w:val="24"/>
          <w:shd w:val="clear" w:color="auto" w:fill="FFFFFF"/>
        </w:rPr>
        <w:t>Giaccardi</w:t>
      </w:r>
      <w:proofErr w:type="spellEnd"/>
      <w:r>
        <w:rPr>
          <w:rFonts w:ascii="Times New Roman" w:eastAsia="Times New Roman" w:hAnsi="Times New Roman"/>
          <w:color w:val="222222"/>
          <w:sz w:val="24"/>
          <w:szCs w:val="24"/>
          <w:shd w:val="clear" w:color="auto" w:fill="FFFFFF"/>
        </w:rPr>
        <w:t xml:space="preserve"> inequality for generalized convex functions and related results. Journal of Inequalities and Applications, 2023 (2023) 132. </w:t>
      </w:r>
      <w:r>
        <w:rPr>
          <w:rFonts w:ascii="Times New Roman" w:hAnsi="Times New Roman"/>
          <w:sz w:val="24"/>
          <w:szCs w:val="24"/>
        </w:rPr>
        <w:t>(IF. 2.021) (X)</w:t>
      </w:r>
    </w:p>
    <w:p w14:paraId="3DBAF3F1" w14:textId="77777777" w:rsidR="00D6104E" w:rsidRDefault="00000000">
      <w:pPr>
        <w:pStyle w:val="ListParagraph"/>
        <w:numPr>
          <w:ilvl w:val="1"/>
          <w:numId w:val="1"/>
        </w:numPr>
        <w:spacing w:after="160" w:line="360" w:lineRule="auto"/>
        <w:jc w:val="both"/>
      </w:pPr>
      <w:r>
        <w:rPr>
          <w:rFonts w:ascii="Times New Roman" w:hAnsi="Times New Roman"/>
          <w:bCs/>
          <w:color w:val="222222"/>
          <w:sz w:val="24"/>
          <w:szCs w:val="24"/>
          <w:shd w:val="clear" w:color="auto" w:fill="FFFFFF"/>
        </w:rPr>
        <w:t xml:space="preserve">Shafiq </w:t>
      </w:r>
      <w:proofErr w:type="spellStart"/>
      <w:r>
        <w:rPr>
          <w:rFonts w:ascii="Times New Roman" w:hAnsi="Times New Roman"/>
          <w:bCs/>
          <w:color w:val="222222"/>
          <w:sz w:val="24"/>
          <w:szCs w:val="24"/>
          <w:shd w:val="clear" w:color="auto" w:fill="FFFFFF"/>
        </w:rPr>
        <w:t>ur</w:t>
      </w:r>
      <w:proofErr w:type="spellEnd"/>
      <w:r>
        <w:rPr>
          <w:rFonts w:ascii="Times New Roman" w:hAnsi="Times New Roman"/>
          <w:bCs/>
          <w:color w:val="222222"/>
          <w:sz w:val="24"/>
          <w:szCs w:val="24"/>
          <w:shd w:val="clear" w:color="auto" w:fill="FFFFFF"/>
        </w:rPr>
        <w:t xml:space="preserve"> Rehman,</w:t>
      </w:r>
      <w:r>
        <w:rPr>
          <w:rFonts w:ascii="Times New Roman" w:hAnsi="Times New Roman"/>
          <w:color w:val="222222"/>
          <w:sz w:val="24"/>
          <w:szCs w:val="24"/>
          <w:shd w:val="clear" w:color="auto" w:fill="FFFFFF"/>
        </w:rPr>
        <w:t> M. N. Shaheryar, On Generalized Probability in Finite Commutative Rings, International Electronic Journal of Algebra, 33 (2023) 125-132. (ISI) (X)</w:t>
      </w:r>
    </w:p>
    <w:p w14:paraId="482D34B9" w14:textId="77777777" w:rsidR="00D6104E" w:rsidRDefault="00000000">
      <w:pPr>
        <w:pStyle w:val="ListParagraph"/>
        <w:numPr>
          <w:ilvl w:val="1"/>
          <w:numId w:val="1"/>
        </w:numPr>
        <w:spacing w:line="360" w:lineRule="auto"/>
        <w:jc w:val="both"/>
      </w:pPr>
      <w:r>
        <w:rPr>
          <w:rFonts w:ascii="Times New Roman" w:hAnsi="Times New Roman"/>
          <w:sz w:val="24"/>
          <w:szCs w:val="24"/>
        </w:rPr>
        <w:lastRenderedPageBreak/>
        <w:t xml:space="preserve">Aamir Ali, M. Ahmed, A. Ahmad, R. Nawaz, Enhanced heat transfer analysis of hybrid nanofluid over a Riga plate: Incorporating Lorentz forces and entropy generation, Tribology International, </w:t>
      </w:r>
      <w:r>
        <w:rPr>
          <w:rFonts w:ascii="Times New Roman" w:hAnsi="Times New Roman"/>
          <w:bCs/>
          <w:sz w:val="24"/>
          <w:szCs w:val="24"/>
        </w:rPr>
        <w:t xml:space="preserve">188 (2023) 108844. </w:t>
      </w:r>
      <w:r>
        <w:rPr>
          <w:rFonts w:ascii="Times New Roman" w:hAnsi="Times New Roman"/>
          <w:sz w:val="24"/>
          <w:szCs w:val="24"/>
        </w:rPr>
        <w:t>(IF: 5.620) (W)</w:t>
      </w:r>
    </w:p>
    <w:p w14:paraId="094C84B0" w14:textId="77777777" w:rsidR="00D6104E" w:rsidRDefault="00000000">
      <w:pPr>
        <w:pStyle w:val="ListParagraph"/>
        <w:numPr>
          <w:ilvl w:val="1"/>
          <w:numId w:val="1"/>
        </w:numPr>
        <w:spacing w:after="0" w:line="360" w:lineRule="auto"/>
        <w:jc w:val="both"/>
      </w:pPr>
      <w:r>
        <w:rPr>
          <w:rFonts w:ascii="Times New Roman" w:hAnsi="Times New Roman"/>
          <w:sz w:val="24"/>
          <w:szCs w:val="24"/>
        </w:rPr>
        <w:t>F. Ali, M. Awais, Aamir Ali, N. Vrinceanu, Z. Shah, V. Tirth</w:t>
      </w:r>
      <w:r>
        <w:rPr>
          <w:rFonts w:ascii="Times New Roman" w:hAnsi="Times New Roman"/>
          <w:bCs/>
          <w:sz w:val="24"/>
          <w:szCs w:val="24"/>
        </w:rPr>
        <w:t xml:space="preserve">, Intelligent computing with Levenberg-Marquardt artificial neural network for Carbon nanotubes-water between stretchable rotating disks, Scientific Reports, 13 (2023) 3901. </w:t>
      </w:r>
      <w:r>
        <w:rPr>
          <w:rFonts w:ascii="Times New Roman" w:hAnsi="Times New Roman"/>
          <w:sz w:val="24"/>
          <w:szCs w:val="24"/>
        </w:rPr>
        <w:t>(IF: 4.996) (W)</w:t>
      </w:r>
    </w:p>
    <w:p w14:paraId="578B017E" w14:textId="77777777" w:rsidR="00D6104E" w:rsidRDefault="00000000">
      <w:pPr>
        <w:pStyle w:val="ListParagraph"/>
        <w:numPr>
          <w:ilvl w:val="1"/>
          <w:numId w:val="1"/>
        </w:numPr>
        <w:spacing w:line="360" w:lineRule="auto"/>
        <w:jc w:val="both"/>
      </w:pPr>
      <w:r>
        <w:rPr>
          <w:rFonts w:ascii="Times New Roman" w:hAnsi="Times New Roman"/>
          <w:sz w:val="24"/>
          <w:szCs w:val="24"/>
        </w:rPr>
        <w:t xml:space="preserve">S. Hussain, Aamir Ali, K. Rasheed, A. A. Pasha, S. </w:t>
      </w:r>
      <w:proofErr w:type="spellStart"/>
      <w:r>
        <w:rPr>
          <w:rFonts w:ascii="Times New Roman" w:hAnsi="Times New Roman"/>
          <w:sz w:val="24"/>
          <w:szCs w:val="24"/>
        </w:rPr>
        <w:t>Algarni</w:t>
      </w:r>
      <w:proofErr w:type="spellEnd"/>
      <w:r>
        <w:rPr>
          <w:rFonts w:ascii="Times New Roman" w:hAnsi="Times New Roman"/>
          <w:sz w:val="24"/>
          <w:szCs w:val="24"/>
        </w:rPr>
        <w:t xml:space="preserve">, T. Alqahtani and K. Irshad, Application of response surface methodology to optimize MHD nanofluid flow over a rotating disk with thermal radiation and joule heating, Case Studies in Thermal Engineering, </w:t>
      </w:r>
      <w:r>
        <w:rPr>
          <w:rFonts w:ascii="Times New Roman" w:hAnsi="Times New Roman"/>
          <w:bCs/>
          <w:sz w:val="24"/>
          <w:szCs w:val="24"/>
        </w:rPr>
        <w:t xml:space="preserve">52 (2023) 103715. </w:t>
      </w:r>
      <w:r>
        <w:rPr>
          <w:rFonts w:ascii="Times New Roman" w:hAnsi="Times New Roman"/>
          <w:bCs/>
          <w:color w:val="222222"/>
          <w:sz w:val="24"/>
          <w:szCs w:val="24"/>
        </w:rPr>
        <w:t>(IF: 6.268) (W)</w:t>
      </w:r>
    </w:p>
    <w:p w14:paraId="0AC52966" w14:textId="77777777" w:rsidR="00D6104E" w:rsidRDefault="00000000">
      <w:pPr>
        <w:pStyle w:val="ListParagraph"/>
        <w:numPr>
          <w:ilvl w:val="1"/>
          <w:numId w:val="1"/>
        </w:numPr>
        <w:spacing w:after="0" w:line="360" w:lineRule="auto"/>
        <w:jc w:val="both"/>
      </w:pPr>
      <w:r>
        <w:rPr>
          <w:rFonts w:ascii="Times New Roman" w:hAnsi="Times New Roman"/>
          <w:sz w:val="24"/>
          <w:szCs w:val="24"/>
        </w:rPr>
        <w:t>S. E. Awan, Muhammad Awais, M. A. Z. Raja, S. U. Rehman and C. M. Shu, Bayesian regularization knack-based intelligent networks for thermo-physical analysis of 3D MHD nanofluidic flow model over an exponential stretching surface, European Physical Journal Plus, 138 (2023) 2. (IF: 3.758) (W)</w:t>
      </w:r>
    </w:p>
    <w:p w14:paraId="48D1F3BD" w14:textId="77777777" w:rsidR="00D6104E" w:rsidRDefault="00000000">
      <w:pPr>
        <w:pStyle w:val="ListParagraph"/>
        <w:numPr>
          <w:ilvl w:val="1"/>
          <w:numId w:val="1"/>
        </w:numPr>
        <w:spacing w:after="0" w:line="360" w:lineRule="auto"/>
        <w:jc w:val="both"/>
      </w:pPr>
      <w:r>
        <w:rPr>
          <w:rFonts w:ascii="Times New Roman" w:hAnsi="Times New Roman"/>
          <w:sz w:val="24"/>
          <w:szCs w:val="24"/>
        </w:rPr>
        <w:t>S. E. Awan, F. Ali, Muhammad Awais, M. Shoaib and M. A. Z. Raja, Intelligent Bayesian regularization‐based solution predictive procedure for hybrid nanoparticles of AA7072‐AA7075 oxide movement across a porous medium, ZAMM – Journal of Applied Mathematics and Mechanics, 103 (10) (2023) e202300043. (IF: 1.759) (W)</w:t>
      </w:r>
    </w:p>
    <w:p w14:paraId="398070A7" w14:textId="77777777" w:rsidR="00D6104E" w:rsidRDefault="00000000">
      <w:pPr>
        <w:pStyle w:val="ListParagraph"/>
        <w:numPr>
          <w:ilvl w:val="1"/>
          <w:numId w:val="1"/>
        </w:numPr>
        <w:spacing w:after="0" w:line="360" w:lineRule="auto"/>
        <w:jc w:val="both"/>
      </w:pPr>
      <w:r>
        <w:rPr>
          <w:rFonts w:ascii="Times New Roman" w:hAnsi="Times New Roman"/>
          <w:sz w:val="24"/>
          <w:szCs w:val="24"/>
        </w:rPr>
        <w:t>S. E. Awan, R. Shamim, Muhammad Awais, S. Irum, M. Shoaib and M. A. Z. Raja, Convective flow dynamics with suspended carbon nanotubes in the presence of magnetic dipole: Intelligent solution predicted Bayesian regularization networks, Tribology International, 187 (2023) 108685. (IF: 5.620) (W)</w:t>
      </w:r>
    </w:p>
    <w:p w14:paraId="0F6E8C17" w14:textId="77777777" w:rsidR="00D6104E" w:rsidRDefault="00000000">
      <w:pPr>
        <w:pStyle w:val="ListParagraph"/>
        <w:numPr>
          <w:ilvl w:val="1"/>
          <w:numId w:val="1"/>
        </w:numPr>
        <w:spacing w:after="0" w:line="360" w:lineRule="auto"/>
        <w:jc w:val="both"/>
      </w:pPr>
      <w:r>
        <w:rPr>
          <w:rFonts w:ascii="Times New Roman" w:hAnsi="Times New Roman"/>
          <w:sz w:val="24"/>
          <w:szCs w:val="24"/>
        </w:rPr>
        <w:t>S. E. Awan, Muhammad Awais, R. Shamim and M. A. Z. Raja, Novel design of intelligent Bayesian networks to study the impact of magnetic field and Joule heating in hybrid nanomaterial flow with applications in medications for blood circulations, Tribology International, 189 (2023) 108914. (IF: 5.620) (W)</w:t>
      </w:r>
    </w:p>
    <w:p w14:paraId="1F010488" w14:textId="77777777" w:rsidR="00D6104E" w:rsidRDefault="00000000">
      <w:pPr>
        <w:pStyle w:val="ListParagraph"/>
        <w:numPr>
          <w:ilvl w:val="1"/>
          <w:numId w:val="1"/>
        </w:numPr>
        <w:spacing w:line="360" w:lineRule="auto"/>
        <w:jc w:val="both"/>
      </w:pPr>
      <w:r>
        <w:rPr>
          <w:rFonts w:ascii="Times New Roman" w:hAnsi="Times New Roman"/>
          <w:sz w:val="24"/>
          <w:szCs w:val="24"/>
        </w:rPr>
        <w:t>M. Shoaib, F. Ali, Muhammad Awais, I. Naz, R. Shamim, K. S. Nisar, M. A. Z. Raja, M. Y. Malik, M. Abbas and C. A. Saleel, Intelligent computing for the double-diffusive peristaltic rheology of magneto couple stress nanomaterials, Nanotechnology Reviews, 12 (1) (2023) 20220557. (IF: 6.739) (W)</w:t>
      </w:r>
    </w:p>
    <w:p w14:paraId="05179566" w14:textId="77777777" w:rsidR="00D6104E" w:rsidRDefault="00000000">
      <w:pPr>
        <w:pStyle w:val="ListParagraph"/>
        <w:numPr>
          <w:ilvl w:val="1"/>
          <w:numId w:val="1"/>
        </w:numPr>
        <w:shd w:val="clear" w:color="auto" w:fill="FFFFFF"/>
        <w:spacing w:after="0" w:line="360" w:lineRule="auto"/>
        <w:jc w:val="both"/>
      </w:pPr>
      <w:r>
        <w:rPr>
          <w:rFonts w:ascii="Times New Roman" w:eastAsia="Times New Roman" w:hAnsi="Times New Roman"/>
          <w:color w:val="222222"/>
          <w:sz w:val="24"/>
          <w:szCs w:val="24"/>
        </w:rPr>
        <w:t xml:space="preserve">M. Shoaib, Farooq Ahmed Shah, K. S. Nisar, M. A. Z. Raja, E. Ul Haq, A. Z. Abbasi, Q. M. Ul Hassan, N. Al-Harbi, A-H Abdel-Aty, Variational iteration method along with </w:t>
      </w:r>
      <w:r>
        <w:rPr>
          <w:rFonts w:ascii="Times New Roman" w:eastAsia="Times New Roman" w:hAnsi="Times New Roman"/>
          <w:color w:val="222222"/>
          <w:sz w:val="24"/>
          <w:szCs w:val="24"/>
        </w:rPr>
        <w:lastRenderedPageBreak/>
        <w:t xml:space="preserve">intelligent computing system for the radiated flow of electrically conductive viscous fluid through porous medium, </w:t>
      </w:r>
      <w:proofErr w:type="spellStart"/>
      <w:proofErr w:type="gramStart"/>
      <w:r>
        <w:rPr>
          <w:rFonts w:ascii="Times New Roman" w:eastAsia="Times New Roman" w:hAnsi="Times New Roman"/>
          <w:color w:val="222222"/>
          <w:sz w:val="24"/>
          <w:szCs w:val="24"/>
        </w:rPr>
        <w:t>Heliyon</w:t>
      </w:r>
      <w:proofErr w:type="spellEnd"/>
      <w:r>
        <w:rPr>
          <w:rFonts w:ascii="Times New Roman" w:eastAsia="Times New Roman" w:hAnsi="Times New Roman"/>
          <w:color w:val="222222"/>
          <w:sz w:val="24"/>
          <w:szCs w:val="24"/>
        </w:rPr>
        <w:t>,  9</w:t>
      </w:r>
      <w:proofErr w:type="gramEnd"/>
      <w:r>
        <w:rPr>
          <w:rFonts w:ascii="Times New Roman" w:eastAsia="Times New Roman" w:hAnsi="Times New Roman"/>
          <w:color w:val="222222"/>
          <w:sz w:val="24"/>
          <w:szCs w:val="24"/>
        </w:rPr>
        <w:t xml:space="preserve"> (3) (2023) e14365. (IF: 3.776) (W)</w:t>
      </w:r>
    </w:p>
    <w:p w14:paraId="74CB222C" w14:textId="77777777" w:rsidR="00D6104E" w:rsidRDefault="00000000">
      <w:pPr>
        <w:pStyle w:val="ListParagraph"/>
        <w:numPr>
          <w:ilvl w:val="1"/>
          <w:numId w:val="1"/>
        </w:numPr>
        <w:shd w:val="clear" w:color="auto" w:fill="FFFFFF"/>
        <w:spacing w:after="0" w:line="360" w:lineRule="auto"/>
        <w:jc w:val="both"/>
      </w:pPr>
      <w:r>
        <w:rPr>
          <w:rFonts w:ascii="Times New Roman" w:hAnsi="Times New Roman"/>
          <w:color w:val="222222"/>
          <w:sz w:val="24"/>
          <w:szCs w:val="24"/>
          <w:shd w:val="clear" w:color="auto" w:fill="FFFFFF"/>
        </w:rPr>
        <w:t>M. Shoaib, R. Tabassum, K. S. Nisar, M. A. Z. Raja, </w:t>
      </w:r>
      <w:r>
        <w:rPr>
          <w:rFonts w:ascii="Times New Roman" w:hAnsi="Times New Roman"/>
          <w:bCs/>
          <w:color w:val="222222"/>
          <w:sz w:val="24"/>
          <w:szCs w:val="24"/>
          <w:shd w:val="clear" w:color="auto" w:fill="FFFFFF"/>
        </w:rPr>
        <w:t>Farooq Ahmed Shah,</w:t>
      </w:r>
      <w:r>
        <w:rPr>
          <w:rFonts w:ascii="Times New Roman" w:hAnsi="Times New Roman"/>
          <w:color w:val="222222"/>
          <w:sz w:val="24"/>
          <w:szCs w:val="24"/>
          <w:shd w:val="clear" w:color="auto" w:fill="FFFFFF"/>
        </w:rPr>
        <w:t xml:space="preserve"> M. S. Alqahtani, C. A. Saleel and H. M. </w:t>
      </w:r>
      <w:proofErr w:type="spellStart"/>
      <w:r>
        <w:rPr>
          <w:rFonts w:ascii="Times New Roman" w:hAnsi="Times New Roman"/>
          <w:color w:val="222222"/>
          <w:sz w:val="24"/>
          <w:szCs w:val="24"/>
          <w:shd w:val="clear" w:color="auto" w:fill="FFFFFF"/>
        </w:rPr>
        <w:t>Almohiy</w:t>
      </w:r>
      <w:proofErr w:type="spellEnd"/>
      <w:r>
        <w:rPr>
          <w:rFonts w:ascii="Times New Roman" w:hAnsi="Times New Roman"/>
          <w:color w:val="222222"/>
          <w:sz w:val="24"/>
          <w:szCs w:val="24"/>
          <w:shd w:val="clear" w:color="auto" w:fill="FFFFFF"/>
        </w:rPr>
        <w:t>, Design of bio-inspired heuristic technique integrated with sequential quadratic programming for nonlinear model of pine wilt disease, Fractals, </w:t>
      </w:r>
      <w:hyperlink r:id="rId9" w:history="1">
        <w:r>
          <w:rPr>
            <w:rStyle w:val="Hyperlink"/>
            <w:rFonts w:ascii="Times New Roman" w:hAnsi="Times New Roman"/>
            <w:color w:val="222222"/>
            <w:sz w:val="24"/>
            <w:szCs w:val="24"/>
            <w:u w:val="none"/>
            <w:shd w:val="clear" w:color="auto" w:fill="FFFFFF"/>
          </w:rPr>
          <w:t>31 (6) (2023)</w:t>
        </w:r>
      </w:hyperlink>
      <w:r>
        <w:rPr>
          <w:rStyle w:val="Hyperlink"/>
          <w:rFonts w:ascii="Times New Roman" w:hAnsi="Times New Roman"/>
          <w:color w:val="222222"/>
          <w:sz w:val="24"/>
          <w:szCs w:val="24"/>
          <w:u w:val="none"/>
          <w:shd w:val="clear" w:color="auto" w:fill="FFFFFF"/>
        </w:rPr>
        <w:t>,</w:t>
      </w:r>
      <w:r>
        <w:rPr>
          <w:rFonts w:ascii="Times New Roman" w:hAnsi="Times New Roman"/>
          <w:color w:val="222222"/>
          <w:sz w:val="24"/>
          <w:szCs w:val="24"/>
          <w:shd w:val="clear" w:color="auto" w:fill="FFFFFF"/>
        </w:rPr>
        <w:t xml:space="preserve"> 2340148. </w:t>
      </w:r>
      <w:r>
        <w:rPr>
          <w:rFonts w:ascii="Times New Roman" w:eastAsia="Times New Roman" w:hAnsi="Times New Roman"/>
          <w:color w:val="222222"/>
          <w:sz w:val="24"/>
          <w:szCs w:val="24"/>
        </w:rPr>
        <w:t>(IF: 3.776) (W)</w:t>
      </w:r>
    </w:p>
    <w:p w14:paraId="2FEAF410" w14:textId="77777777" w:rsidR="00D6104E" w:rsidRDefault="00000000">
      <w:pPr>
        <w:pStyle w:val="ListParagraph"/>
        <w:numPr>
          <w:ilvl w:val="1"/>
          <w:numId w:val="1"/>
        </w:numPr>
        <w:shd w:val="clear" w:color="auto" w:fill="FFFFFF"/>
        <w:spacing w:after="0" w:line="360" w:lineRule="auto"/>
        <w:jc w:val="both"/>
      </w:pPr>
      <w:r>
        <w:rPr>
          <w:rFonts w:ascii="Times New Roman" w:hAnsi="Times New Roman"/>
          <w:color w:val="222222"/>
          <w:sz w:val="24"/>
          <w:szCs w:val="24"/>
          <w:shd w:val="clear" w:color="auto" w:fill="FFFFFF"/>
        </w:rPr>
        <w:t>T. Zamir, </w:t>
      </w:r>
      <w:r>
        <w:rPr>
          <w:rFonts w:ascii="Times New Roman" w:hAnsi="Times New Roman"/>
          <w:bCs/>
          <w:color w:val="222222"/>
          <w:sz w:val="24"/>
          <w:szCs w:val="24"/>
          <w:shd w:val="clear" w:color="auto" w:fill="FFFFFF"/>
        </w:rPr>
        <w:t>Farooq Ahmed Shah</w:t>
      </w:r>
      <w:r>
        <w:rPr>
          <w:rFonts w:ascii="Times New Roman" w:hAnsi="Times New Roman"/>
          <w:color w:val="222222"/>
          <w:sz w:val="24"/>
          <w:szCs w:val="24"/>
          <w:shd w:val="clear" w:color="auto" w:fill="FFFFFF"/>
        </w:rPr>
        <w:t xml:space="preserve">, M. </w:t>
      </w:r>
      <w:proofErr w:type="gramStart"/>
      <w:r>
        <w:rPr>
          <w:rFonts w:ascii="Times New Roman" w:hAnsi="Times New Roman"/>
          <w:color w:val="222222"/>
          <w:sz w:val="24"/>
          <w:szCs w:val="24"/>
          <w:shd w:val="clear" w:color="auto" w:fill="FFFFFF"/>
        </w:rPr>
        <w:t>Shoaib  and</w:t>
      </w:r>
      <w:proofErr w:type="gramEnd"/>
      <w:r>
        <w:rPr>
          <w:rFonts w:ascii="Times New Roman" w:hAnsi="Times New Roman"/>
          <w:color w:val="222222"/>
          <w:sz w:val="24"/>
          <w:szCs w:val="24"/>
          <w:shd w:val="clear" w:color="auto" w:fill="FFFFFF"/>
        </w:rPr>
        <w:t xml:space="preserve"> Atta Ullah, Design of intelligent computing networks for a two-phase fluid </w:t>
      </w:r>
      <w:proofErr w:type="gramStart"/>
      <w:r>
        <w:rPr>
          <w:rFonts w:ascii="Times New Roman" w:hAnsi="Times New Roman"/>
          <w:color w:val="222222"/>
          <w:sz w:val="24"/>
          <w:szCs w:val="24"/>
          <w:shd w:val="clear" w:color="auto" w:fill="FFFFFF"/>
        </w:rPr>
        <w:t>flow  with</w:t>
      </w:r>
      <w:proofErr w:type="gramEnd"/>
      <w:r>
        <w:rPr>
          <w:rFonts w:ascii="Times New Roman" w:hAnsi="Times New Roman"/>
          <w:color w:val="222222"/>
          <w:sz w:val="24"/>
          <w:szCs w:val="24"/>
          <w:shd w:val="clear" w:color="auto" w:fill="FFFFFF"/>
        </w:rPr>
        <w:t xml:space="preserve"> dusty particles hanging above a stretched cylinder, Computers and Concrete, 32 (4) (2023) 399-410. </w:t>
      </w:r>
      <w:r>
        <w:rPr>
          <w:rFonts w:ascii="Times New Roman" w:eastAsia="Times New Roman" w:hAnsi="Times New Roman"/>
          <w:color w:val="222222"/>
          <w:sz w:val="24"/>
          <w:szCs w:val="24"/>
        </w:rPr>
        <w:t>(IF: 7.628) (W)</w:t>
      </w:r>
    </w:p>
    <w:p w14:paraId="63A1C9E0" w14:textId="77777777" w:rsidR="00D6104E" w:rsidRDefault="00000000">
      <w:pPr>
        <w:pStyle w:val="ListParagraph"/>
        <w:numPr>
          <w:ilvl w:val="1"/>
          <w:numId w:val="1"/>
        </w:numPr>
        <w:shd w:val="clear" w:color="auto" w:fill="FFFFFF"/>
        <w:spacing w:line="360" w:lineRule="auto"/>
        <w:jc w:val="both"/>
      </w:pPr>
      <w:r>
        <w:rPr>
          <w:rFonts w:ascii="Times New Roman" w:hAnsi="Times New Roman"/>
          <w:bCs/>
          <w:color w:val="222222"/>
          <w:sz w:val="24"/>
          <w:szCs w:val="24"/>
          <w:shd w:val="clear" w:color="auto" w:fill="FFFFFF"/>
        </w:rPr>
        <w:t>Farooq Ahmed Shah</w:t>
      </w:r>
      <w:r>
        <w:rPr>
          <w:rFonts w:ascii="Times New Roman" w:hAnsi="Times New Roman"/>
          <w:color w:val="222222"/>
          <w:sz w:val="24"/>
          <w:szCs w:val="24"/>
          <w:shd w:val="clear" w:color="auto" w:fill="FFFFFF"/>
        </w:rPr>
        <w:t xml:space="preserve">, E. Ul-Haq, M. A. Noor and M. Waseem, </w:t>
      </w:r>
      <w:proofErr w:type="gramStart"/>
      <w:r>
        <w:rPr>
          <w:rFonts w:ascii="Times New Roman" w:hAnsi="Times New Roman"/>
          <w:color w:val="222222"/>
          <w:sz w:val="24"/>
          <w:szCs w:val="24"/>
          <w:shd w:val="clear" w:color="auto" w:fill="FFFFFF"/>
        </w:rPr>
        <w:t>Some</w:t>
      </w:r>
      <w:proofErr w:type="gramEnd"/>
      <w:r>
        <w:rPr>
          <w:rFonts w:ascii="Times New Roman" w:hAnsi="Times New Roman"/>
          <w:color w:val="222222"/>
          <w:sz w:val="24"/>
          <w:szCs w:val="24"/>
          <w:shd w:val="clear" w:color="auto" w:fill="FFFFFF"/>
        </w:rPr>
        <w:t xml:space="preserve"> novel schemes by using multiplicative calculus for nonlinear equations,</w:t>
      </w:r>
      <w:r>
        <w:rPr>
          <w:rFonts w:ascii="Times New Roman" w:hAnsi="Times New Roman"/>
          <w:bCs/>
          <w:color w:val="222222"/>
          <w:sz w:val="24"/>
          <w:szCs w:val="24"/>
          <w:shd w:val="clear" w:color="auto" w:fill="FFFFFF"/>
        </w:rPr>
        <w:t> </w:t>
      </w:r>
      <w:r>
        <w:rPr>
          <w:rFonts w:ascii="Times New Roman" w:hAnsi="Times New Roman"/>
          <w:color w:val="222222"/>
          <w:sz w:val="24"/>
          <w:szCs w:val="24"/>
          <w:shd w:val="clear" w:color="auto" w:fill="FFFFFF"/>
        </w:rPr>
        <w:t xml:space="preserve">TWMS Journal of Applied and Engineering Mathematics, 13 (2) (2023) 723-733. </w:t>
      </w:r>
      <w:r>
        <w:rPr>
          <w:rFonts w:ascii="Times New Roman" w:eastAsia="Times New Roman" w:hAnsi="Times New Roman"/>
          <w:color w:val="222222"/>
          <w:sz w:val="24"/>
          <w:szCs w:val="24"/>
        </w:rPr>
        <w:t>(ISI) (Y)</w:t>
      </w:r>
    </w:p>
    <w:p w14:paraId="50CA7BD4" w14:textId="77777777" w:rsidR="00D6104E" w:rsidRDefault="00000000">
      <w:pPr>
        <w:pStyle w:val="ListParagraph"/>
        <w:numPr>
          <w:ilvl w:val="1"/>
          <w:numId w:val="1"/>
        </w:numPr>
        <w:shd w:val="clear" w:color="auto" w:fill="FFFFFF"/>
        <w:spacing w:line="360" w:lineRule="auto"/>
        <w:jc w:val="both"/>
      </w:pPr>
      <w:r>
        <w:rPr>
          <w:rFonts w:ascii="Times New Roman" w:hAnsi="Times New Roman"/>
          <w:color w:val="000000"/>
          <w:sz w:val="24"/>
          <w:szCs w:val="24"/>
        </w:rPr>
        <w:t>A. Imran, M. A. Z. Raja, M. Shoaib, </w:t>
      </w:r>
      <w:r>
        <w:rPr>
          <w:rFonts w:ascii="Times New Roman" w:hAnsi="Times New Roman"/>
          <w:bCs/>
          <w:color w:val="000000"/>
          <w:sz w:val="24"/>
          <w:szCs w:val="24"/>
        </w:rPr>
        <w:t>Muhammad Zeb</w:t>
      </w:r>
      <w:r>
        <w:rPr>
          <w:rFonts w:ascii="Times New Roman" w:hAnsi="Times New Roman"/>
          <w:color w:val="000000"/>
          <w:sz w:val="24"/>
          <w:szCs w:val="24"/>
        </w:rPr>
        <w:t>, K. S. Nisar, Electro-osmotic transport of a Williamson fluid within a ciliated microchannel with heat transfer analysis, </w:t>
      </w:r>
      <w:r>
        <w:rPr>
          <w:rFonts w:ascii="Times New Roman" w:hAnsi="Times New Roman"/>
          <w:bCs/>
          <w:iCs/>
          <w:color w:val="000000"/>
          <w:sz w:val="24"/>
          <w:szCs w:val="24"/>
        </w:rPr>
        <w:t xml:space="preserve">Case Studies in Thermal Engineering, 45 (2023) </w:t>
      </w:r>
      <w:r>
        <w:rPr>
          <w:rFonts w:ascii="Times New Roman" w:hAnsi="Times New Roman"/>
          <w:color w:val="222222"/>
          <w:sz w:val="24"/>
          <w:szCs w:val="24"/>
        </w:rPr>
        <w:t xml:space="preserve">102904. </w:t>
      </w:r>
      <w:r>
        <w:rPr>
          <w:rFonts w:ascii="Times New Roman" w:eastAsia="Times New Roman" w:hAnsi="Times New Roman"/>
          <w:color w:val="222222"/>
          <w:sz w:val="24"/>
          <w:szCs w:val="24"/>
        </w:rPr>
        <w:t>(IF: 6.268) (W)</w:t>
      </w:r>
    </w:p>
    <w:p w14:paraId="02FD4B9C" w14:textId="77777777" w:rsidR="00D6104E" w:rsidRDefault="00000000">
      <w:pPr>
        <w:pStyle w:val="ListParagraph"/>
        <w:numPr>
          <w:ilvl w:val="1"/>
          <w:numId w:val="1"/>
        </w:numPr>
        <w:spacing w:after="0" w:line="360" w:lineRule="auto"/>
        <w:jc w:val="both"/>
      </w:pPr>
      <w:r>
        <w:rPr>
          <w:rFonts w:ascii="Times New Roman" w:hAnsi="Times New Roman"/>
          <w:color w:val="000000"/>
          <w:sz w:val="24"/>
          <w:szCs w:val="24"/>
          <w:shd w:val="clear" w:color="auto" w:fill="FFFFFF"/>
        </w:rPr>
        <w:t xml:space="preserve">W. </w:t>
      </w:r>
      <w:proofErr w:type="spellStart"/>
      <w:r>
        <w:rPr>
          <w:rFonts w:ascii="Times New Roman" w:hAnsi="Times New Roman"/>
          <w:color w:val="000000"/>
          <w:sz w:val="24"/>
          <w:szCs w:val="24"/>
          <w:shd w:val="clear" w:color="auto" w:fill="FFFFFF"/>
        </w:rPr>
        <w:t>Albalawi</w:t>
      </w:r>
      <w:proofErr w:type="spellEnd"/>
      <w:r>
        <w:rPr>
          <w:rFonts w:ascii="Times New Roman" w:hAnsi="Times New Roman"/>
          <w:color w:val="000000"/>
          <w:sz w:val="24"/>
          <w:szCs w:val="24"/>
          <w:shd w:val="clear" w:color="auto" w:fill="FFFFFF"/>
        </w:rPr>
        <w:t>, K. S. Nisar, A. Aslam, </w:t>
      </w:r>
      <w:r>
        <w:rPr>
          <w:rFonts w:ascii="Times New Roman" w:hAnsi="Times New Roman"/>
          <w:bCs/>
          <w:color w:val="000000"/>
          <w:sz w:val="24"/>
          <w:szCs w:val="24"/>
          <w:shd w:val="clear" w:color="auto" w:fill="FFFFFF"/>
        </w:rPr>
        <w:t>Muhammad Ozair</w:t>
      </w:r>
      <w:r>
        <w:rPr>
          <w:rFonts w:ascii="Times New Roman" w:hAnsi="Times New Roman"/>
          <w:color w:val="000000"/>
          <w:sz w:val="24"/>
          <w:szCs w:val="24"/>
          <w:shd w:val="clear" w:color="auto" w:fill="FFFFFF"/>
        </w:rPr>
        <w:t xml:space="preserve">, T. Hussain, M. Shoaib, H. Y. Zahran, </w:t>
      </w:r>
      <w:r>
        <w:rPr>
          <w:rFonts w:ascii="Times New Roman" w:hAnsi="Times New Roman"/>
          <w:bCs/>
          <w:color w:val="000000"/>
          <w:sz w:val="24"/>
          <w:szCs w:val="24"/>
        </w:rPr>
        <w:t>Mathematical modelling approach to cholera transmission with vaccination strategy, </w:t>
      </w:r>
      <w:r>
        <w:rPr>
          <w:rFonts w:ascii="Times New Roman" w:hAnsi="Times New Roman"/>
          <w:color w:val="000000"/>
          <w:sz w:val="24"/>
          <w:szCs w:val="24"/>
        </w:rPr>
        <w:t>Alexandria Engineering Journal, 75 (2023) 191-207. (IF: 6.626) (W)</w:t>
      </w:r>
    </w:p>
    <w:p w14:paraId="4A4A601C" w14:textId="77777777" w:rsidR="00D6104E" w:rsidRDefault="00000000">
      <w:pPr>
        <w:pStyle w:val="ListParagraph"/>
        <w:numPr>
          <w:ilvl w:val="1"/>
          <w:numId w:val="1"/>
        </w:numPr>
        <w:shd w:val="clear" w:color="auto" w:fill="FFFFFF"/>
        <w:spacing w:line="360" w:lineRule="auto"/>
        <w:jc w:val="both"/>
      </w:pPr>
      <w:r>
        <w:rPr>
          <w:rFonts w:ascii="Times New Roman" w:eastAsia="Times New Roman" w:hAnsi="Times New Roman"/>
          <w:color w:val="222222"/>
          <w:sz w:val="24"/>
          <w:szCs w:val="24"/>
        </w:rPr>
        <w:t xml:space="preserve">Y. Ramzan, A. U. Awan, Muhammad Ozair, T. Hussain and R. Mahat, Innovative strategies for Lassa fever epidemic control: A groundbreaking study, Aims Mathematics, 8 (12) (2023) 30790-30812. </w:t>
      </w:r>
      <w:r>
        <w:rPr>
          <w:rFonts w:ascii="Times New Roman" w:hAnsi="Times New Roman"/>
          <w:sz w:val="24"/>
          <w:szCs w:val="24"/>
        </w:rPr>
        <w:t>(IF: 2.739) (X)</w:t>
      </w:r>
    </w:p>
    <w:p w14:paraId="2255F41C" w14:textId="77777777" w:rsidR="00D6104E" w:rsidRDefault="00000000">
      <w:pPr>
        <w:pStyle w:val="ListParagraph"/>
        <w:numPr>
          <w:ilvl w:val="1"/>
          <w:numId w:val="1"/>
        </w:numPr>
        <w:shd w:val="clear" w:color="auto" w:fill="FFFFFF"/>
        <w:spacing w:after="0" w:line="360" w:lineRule="auto"/>
        <w:jc w:val="both"/>
      </w:pPr>
      <w:r>
        <w:rPr>
          <w:rFonts w:ascii="Times New Roman" w:hAnsi="Times New Roman"/>
          <w:color w:val="222222"/>
          <w:sz w:val="24"/>
          <w:szCs w:val="24"/>
        </w:rPr>
        <w:t>Ali Imran, M. Shoaib, K. S. Nisar, M. A. Z. Raja, A. Zahra, and Z. Sabir. Electroosmosis oriented flow of Jeffrey viscoelastic model through scraped surface heat exchanger. </w:t>
      </w:r>
      <w:r>
        <w:rPr>
          <w:rFonts w:ascii="Times New Roman" w:hAnsi="Times New Roman"/>
          <w:iCs/>
          <w:color w:val="222222"/>
          <w:sz w:val="24"/>
          <w:szCs w:val="24"/>
        </w:rPr>
        <w:t>Case Studies in Thermal Engineering,</w:t>
      </w:r>
      <w:r>
        <w:rPr>
          <w:rFonts w:ascii="Times New Roman" w:hAnsi="Times New Roman"/>
          <w:color w:val="222222"/>
          <w:sz w:val="24"/>
          <w:szCs w:val="24"/>
        </w:rPr>
        <w:t> 47 (2023) 103031. </w:t>
      </w:r>
      <w:r>
        <w:rPr>
          <w:rFonts w:ascii="Times New Roman" w:hAnsi="Times New Roman"/>
          <w:bCs/>
          <w:color w:val="222222"/>
          <w:sz w:val="24"/>
          <w:szCs w:val="24"/>
        </w:rPr>
        <w:t>(IF: 6.268) (W)</w:t>
      </w:r>
    </w:p>
    <w:p w14:paraId="568289CC" w14:textId="77777777" w:rsidR="00D6104E" w:rsidRDefault="00000000">
      <w:pPr>
        <w:pStyle w:val="ListParagraph"/>
        <w:numPr>
          <w:ilvl w:val="1"/>
          <w:numId w:val="1"/>
        </w:numPr>
        <w:shd w:val="clear" w:color="auto" w:fill="FFFFFF"/>
        <w:spacing w:line="360" w:lineRule="auto"/>
        <w:jc w:val="both"/>
      </w:pPr>
      <w:r>
        <w:rPr>
          <w:rFonts w:ascii="Times New Roman" w:hAnsi="Times New Roman"/>
          <w:color w:val="222222"/>
          <w:sz w:val="24"/>
          <w:szCs w:val="24"/>
        </w:rPr>
        <w:t xml:space="preserve">W. F. Alfwzan, Ali Imran, F. M. </w:t>
      </w:r>
      <w:proofErr w:type="spellStart"/>
      <w:r>
        <w:rPr>
          <w:rFonts w:ascii="Times New Roman" w:hAnsi="Times New Roman"/>
          <w:color w:val="222222"/>
          <w:sz w:val="24"/>
          <w:szCs w:val="24"/>
        </w:rPr>
        <w:t>Allehiany</w:t>
      </w:r>
      <w:proofErr w:type="spellEnd"/>
      <w:r>
        <w:rPr>
          <w:rFonts w:ascii="Times New Roman" w:hAnsi="Times New Roman"/>
          <w:color w:val="222222"/>
          <w:sz w:val="24"/>
          <w:szCs w:val="24"/>
        </w:rPr>
        <w:t xml:space="preserve">, and M. S. </w:t>
      </w:r>
      <w:proofErr w:type="spellStart"/>
      <w:r>
        <w:rPr>
          <w:rFonts w:ascii="Times New Roman" w:hAnsi="Times New Roman"/>
          <w:color w:val="222222"/>
          <w:sz w:val="24"/>
          <w:szCs w:val="24"/>
        </w:rPr>
        <w:t>Aldhabani</w:t>
      </w:r>
      <w:proofErr w:type="spellEnd"/>
      <w:r>
        <w:rPr>
          <w:rFonts w:ascii="Times New Roman" w:hAnsi="Times New Roman"/>
          <w:color w:val="222222"/>
          <w:sz w:val="24"/>
          <w:szCs w:val="24"/>
        </w:rPr>
        <w:t>, A mathematical model for cilia actuated transport of Gold–Silver hybrid nanofluid EMHD flow with activation energy phenomena. </w:t>
      </w:r>
      <w:r>
        <w:rPr>
          <w:rFonts w:ascii="Times New Roman" w:hAnsi="Times New Roman"/>
          <w:iCs/>
          <w:color w:val="222222"/>
          <w:sz w:val="24"/>
          <w:szCs w:val="24"/>
        </w:rPr>
        <w:t>Case Studies in Thermal Engineering,</w:t>
      </w:r>
      <w:r>
        <w:rPr>
          <w:rFonts w:ascii="Times New Roman" w:hAnsi="Times New Roman"/>
          <w:color w:val="222222"/>
          <w:sz w:val="24"/>
          <w:szCs w:val="24"/>
        </w:rPr>
        <w:t> 49 (2023) 103252. </w:t>
      </w:r>
      <w:r>
        <w:rPr>
          <w:rFonts w:ascii="Times New Roman" w:hAnsi="Times New Roman"/>
          <w:bCs/>
          <w:color w:val="222222"/>
          <w:sz w:val="24"/>
          <w:szCs w:val="24"/>
        </w:rPr>
        <w:t>(IF: 6.268) (W)</w:t>
      </w:r>
    </w:p>
    <w:p w14:paraId="68ED36B7" w14:textId="77777777" w:rsidR="00D6104E" w:rsidRDefault="00000000">
      <w:pPr>
        <w:pStyle w:val="ListParagraph"/>
        <w:numPr>
          <w:ilvl w:val="1"/>
          <w:numId w:val="1"/>
        </w:numPr>
        <w:spacing w:after="0" w:line="360" w:lineRule="auto"/>
        <w:jc w:val="both"/>
      </w:pPr>
      <w:r>
        <w:rPr>
          <w:rFonts w:ascii="Times New Roman" w:hAnsi="Times New Roman"/>
          <w:sz w:val="24"/>
          <w:szCs w:val="24"/>
        </w:rPr>
        <w:t>Maimona Rafiq, A. Shaheen, Y. Trabelsi, S. M. Eldin, M. I. Khan, D. K. Suker, Impact of Activation Energy and Variable Properties on Peristaltic Flow through Porous Wall Channel, Scientific Reports, 13 (2023) 3219. (IF: 4.996) (W)</w:t>
      </w:r>
    </w:p>
    <w:p w14:paraId="6F5901FD" w14:textId="77777777" w:rsidR="00D6104E" w:rsidRDefault="00000000">
      <w:pPr>
        <w:pStyle w:val="ListParagraph"/>
        <w:numPr>
          <w:ilvl w:val="1"/>
          <w:numId w:val="1"/>
        </w:numPr>
        <w:spacing w:after="0" w:line="360" w:lineRule="auto"/>
        <w:jc w:val="both"/>
      </w:pPr>
      <w:r>
        <w:rPr>
          <w:rFonts w:ascii="Times New Roman" w:hAnsi="Times New Roman"/>
          <w:sz w:val="24"/>
          <w:szCs w:val="24"/>
        </w:rPr>
        <w:lastRenderedPageBreak/>
        <w:t xml:space="preserve">Maimona Rafiq, S. Shaheen, M. I. Khan, B. M. Fadhl, S. B. H. Hassine, S. M. </w:t>
      </w:r>
      <w:proofErr w:type="spellStart"/>
      <w:r>
        <w:rPr>
          <w:rFonts w:ascii="Times New Roman" w:hAnsi="Times New Roman"/>
          <w:sz w:val="24"/>
          <w:szCs w:val="24"/>
        </w:rPr>
        <w:t>ElDin</w:t>
      </w:r>
      <w:proofErr w:type="spellEnd"/>
      <w:r>
        <w:rPr>
          <w:rFonts w:ascii="Times New Roman" w:hAnsi="Times New Roman"/>
          <w:sz w:val="24"/>
          <w:szCs w:val="24"/>
        </w:rPr>
        <w:t xml:space="preserve">, Impact of Ciliated Walls on Peristaltic Flow of </w:t>
      </w:r>
      <w:proofErr w:type="spellStart"/>
      <w:r>
        <w:rPr>
          <w:rFonts w:ascii="Times New Roman" w:hAnsi="Times New Roman"/>
          <w:sz w:val="24"/>
          <w:szCs w:val="24"/>
        </w:rPr>
        <w:t>Rabinowitsch</w:t>
      </w:r>
      <w:proofErr w:type="spellEnd"/>
      <w:r>
        <w:rPr>
          <w:rFonts w:ascii="Times New Roman" w:hAnsi="Times New Roman"/>
          <w:sz w:val="24"/>
          <w:szCs w:val="24"/>
        </w:rPr>
        <w:t xml:space="preserve"> Fluid through Flexible Tube with Heat/Mass Transfer, Case Studies in Thermal Engineering, 45 (2023) 102990. </w:t>
      </w:r>
      <w:r>
        <w:rPr>
          <w:rFonts w:ascii="Times New Roman" w:eastAsia="Times New Roman" w:hAnsi="Times New Roman"/>
          <w:color w:val="222222"/>
          <w:sz w:val="24"/>
          <w:szCs w:val="24"/>
        </w:rPr>
        <w:t>(IF: 6.268) (W)</w:t>
      </w:r>
    </w:p>
    <w:p w14:paraId="44AE3C3F" w14:textId="77777777" w:rsidR="00D6104E" w:rsidRDefault="00000000">
      <w:pPr>
        <w:pStyle w:val="ListParagraph"/>
        <w:numPr>
          <w:ilvl w:val="1"/>
          <w:numId w:val="1"/>
        </w:numPr>
        <w:spacing w:after="0" w:line="360" w:lineRule="auto"/>
        <w:jc w:val="both"/>
      </w:pPr>
      <w:r>
        <w:rPr>
          <w:rFonts w:ascii="Times New Roman" w:hAnsi="Times New Roman"/>
          <w:sz w:val="24"/>
          <w:szCs w:val="24"/>
        </w:rPr>
        <w:t xml:space="preserve">N. S. Akbar, A. A. Mehrizi, Maimona Rafiq, M. B. Habib, T. Muhammad, Peristaltic flow analysis of thermal engineering nano model with effective thermal conductivity of different shape nanomaterials assessing variable fluid properties, Alexandria Engineering Journal, 81 (2023) 395-404. </w:t>
      </w:r>
      <w:r>
        <w:rPr>
          <w:rFonts w:ascii="Times New Roman" w:hAnsi="Times New Roman"/>
          <w:color w:val="000000"/>
          <w:sz w:val="24"/>
          <w:szCs w:val="24"/>
        </w:rPr>
        <w:t>(IF: 6.626) (W)</w:t>
      </w:r>
    </w:p>
    <w:p w14:paraId="6B4A281B" w14:textId="77777777" w:rsidR="00D6104E" w:rsidRDefault="00000000">
      <w:pPr>
        <w:pStyle w:val="ListParagraph"/>
        <w:numPr>
          <w:ilvl w:val="1"/>
          <w:numId w:val="1"/>
        </w:numPr>
        <w:spacing w:after="0" w:line="360" w:lineRule="auto"/>
        <w:jc w:val="both"/>
      </w:pPr>
      <w:r>
        <w:rPr>
          <w:rFonts w:ascii="Times New Roman" w:hAnsi="Times New Roman"/>
          <w:sz w:val="24"/>
          <w:szCs w:val="24"/>
        </w:rPr>
        <w:t xml:space="preserve">F. Batool, A. Raza, S. U. Khan, Maimona Rafiq and M. I. Khan, Exploration of kink-type </w:t>
      </w:r>
      <w:proofErr w:type="spellStart"/>
      <w:r>
        <w:rPr>
          <w:rFonts w:ascii="Times New Roman" w:hAnsi="Times New Roman"/>
          <w:sz w:val="24"/>
          <w:szCs w:val="24"/>
        </w:rPr>
        <w:t>soultions</w:t>
      </w:r>
      <w:proofErr w:type="spellEnd"/>
      <w:r>
        <w:rPr>
          <w:rFonts w:ascii="Times New Roman" w:hAnsi="Times New Roman"/>
          <w:sz w:val="24"/>
          <w:szCs w:val="24"/>
        </w:rPr>
        <w:t xml:space="preserve"> of a </w:t>
      </w:r>
      <w:proofErr w:type="spellStart"/>
      <w:r>
        <w:rPr>
          <w:rFonts w:ascii="Times New Roman" w:hAnsi="Times New Roman"/>
          <w:sz w:val="24"/>
          <w:szCs w:val="24"/>
        </w:rPr>
        <w:t>dispersionless</w:t>
      </w:r>
      <w:proofErr w:type="spellEnd"/>
      <w:r>
        <w:rPr>
          <w:rFonts w:ascii="Times New Roman" w:hAnsi="Times New Roman"/>
          <w:sz w:val="24"/>
          <w:szCs w:val="24"/>
        </w:rPr>
        <w:t xml:space="preserve"> system using reliable techniques, The European Physical Journal Plus, 138 (2023) 1074. </w:t>
      </w:r>
      <w:r>
        <w:rPr>
          <w:rFonts w:ascii="Times New Roman" w:hAnsi="Times New Roman"/>
          <w:color w:val="000000"/>
          <w:sz w:val="24"/>
          <w:szCs w:val="24"/>
        </w:rPr>
        <w:t>(IF: 3.758) (W)</w:t>
      </w:r>
    </w:p>
    <w:p w14:paraId="16F1913E" w14:textId="77777777" w:rsidR="00D6104E" w:rsidRDefault="00000000">
      <w:pPr>
        <w:pStyle w:val="ListParagraph"/>
        <w:numPr>
          <w:ilvl w:val="1"/>
          <w:numId w:val="1"/>
        </w:numPr>
        <w:spacing w:after="0" w:line="360" w:lineRule="auto"/>
        <w:jc w:val="both"/>
      </w:pPr>
      <w:r>
        <w:rPr>
          <w:rFonts w:ascii="Times New Roman" w:hAnsi="Times New Roman"/>
          <w:sz w:val="24"/>
          <w:szCs w:val="24"/>
        </w:rPr>
        <w:t>S. Li, M. I. Khan, Maimona Rafiq, S. A. M. Abdelmohsen, S. S. Abdullaev, M. S. Amjad, Optimized framework for Darcy-</w:t>
      </w:r>
      <w:proofErr w:type="spellStart"/>
      <w:r>
        <w:rPr>
          <w:rFonts w:ascii="Times New Roman" w:hAnsi="Times New Roman"/>
          <w:sz w:val="24"/>
          <w:szCs w:val="24"/>
        </w:rPr>
        <w:t>Forchheimer</w:t>
      </w:r>
      <w:proofErr w:type="spellEnd"/>
      <w:r>
        <w:rPr>
          <w:rFonts w:ascii="Times New Roman" w:hAnsi="Times New Roman"/>
          <w:sz w:val="24"/>
          <w:szCs w:val="24"/>
        </w:rPr>
        <w:t xml:space="preserve"> flow with chemical reaction in the presence of </w:t>
      </w:r>
      <w:proofErr w:type="spellStart"/>
      <w:r>
        <w:rPr>
          <w:rFonts w:ascii="Times New Roman" w:hAnsi="Times New Roman"/>
          <w:sz w:val="24"/>
          <w:szCs w:val="24"/>
        </w:rPr>
        <w:t>Soret</w:t>
      </w:r>
      <w:proofErr w:type="spellEnd"/>
      <w:r>
        <w:rPr>
          <w:rFonts w:ascii="Times New Roman" w:hAnsi="Times New Roman"/>
          <w:sz w:val="24"/>
          <w:szCs w:val="24"/>
        </w:rPr>
        <w:t xml:space="preserve"> and Dufour effects: A Shooting Techniques, Chemical Physics Letters, 825 (2023) 140578. </w:t>
      </w:r>
      <w:r>
        <w:rPr>
          <w:rFonts w:ascii="Times New Roman" w:hAnsi="Times New Roman"/>
          <w:color w:val="000000"/>
          <w:sz w:val="24"/>
          <w:szCs w:val="24"/>
        </w:rPr>
        <w:t>(IF: 2.719) (X)</w:t>
      </w:r>
    </w:p>
    <w:p w14:paraId="4C5DADB2" w14:textId="77777777" w:rsidR="00D6104E" w:rsidRDefault="00000000">
      <w:pPr>
        <w:pStyle w:val="ListParagraph"/>
        <w:numPr>
          <w:ilvl w:val="1"/>
          <w:numId w:val="1"/>
        </w:numPr>
        <w:spacing w:after="0" w:line="360" w:lineRule="auto"/>
        <w:jc w:val="both"/>
      </w:pPr>
      <w:r>
        <w:rPr>
          <w:rFonts w:ascii="Times New Roman" w:hAnsi="Times New Roman"/>
          <w:sz w:val="24"/>
          <w:szCs w:val="24"/>
        </w:rPr>
        <w:t xml:space="preserve">S. Ravikumar, Maimona Rafiq, D. </w:t>
      </w:r>
      <w:proofErr w:type="spellStart"/>
      <w:r>
        <w:rPr>
          <w:rFonts w:ascii="Times New Roman" w:hAnsi="Times New Roman"/>
          <w:sz w:val="24"/>
          <w:szCs w:val="24"/>
        </w:rPr>
        <w:t>Abduvalieva</w:t>
      </w:r>
      <w:proofErr w:type="spellEnd"/>
      <w:r>
        <w:rPr>
          <w:rFonts w:ascii="Times New Roman" w:hAnsi="Times New Roman"/>
          <w:sz w:val="24"/>
          <w:szCs w:val="24"/>
        </w:rPr>
        <w:t xml:space="preserve"> and F. A. Awwad, Effects of joule heating and reaction mechanisms on couple stress fluid flow with peristalsis in the presence of a porous material through an inclined channel, Open Physics, 21 (1) (2023) 20230118. </w:t>
      </w:r>
      <w:r>
        <w:rPr>
          <w:rFonts w:ascii="Times New Roman" w:hAnsi="Times New Roman"/>
          <w:color w:val="000000"/>
          <w:sz w:val="24"/>
          <w:szCs w:val="24"/>
        </w:rPr>
        <w:t>(IF: 1.361) (X)</w:t>
      </w:r>
    </w:p>
    <w:p w14:paraId="40DD6C04" w14:textId="77777777" w:rsidR="00D6104E" w:rsidRDefault="00000000">
      <w:pPr>
        <w:pStyle w:val="ListParagraph"/>
        <w:numPr>
          <w:ilvl w:val="1"/>
          <w:numId w:val="1"/>
        </w:numPr>
        <w:spacing w:after="0" w:line="360" w:lineRule="auto"/>
        <w:jc w:val="both"/>
      </w:pPr>
      <w:r>
        <w:rPr>
          <w:rFonts w:ascii="Times New Roman" w:hAnsi="Times New Roman"/>
          <w:sz w:val="24"/>
          <w:szCs w:val="24"/>
        </w:rPr>
        <w:t xml:space="preserve">S. Li, W. Farooq, A. Abbasi, S. U. Khan, Maimona Rafiq, M. I. Khan, B. S. Abdullaeva, F. A. Awwad and E. A. A. Ismail, Coupled heat and mass transfer mathematical study for lubricated non-Newtonian nanomaterial conveying oblique stagnation point flow: A comparison of viscous and viscoelastic nanofluid model, Open Physics, 21 (1) (2023) 20230141. </w:t>
      </w:r>
      <w:r>
        <w:rPr>
          <w:rFonts w:ascii="Times New Roman" w:hAnsi="Times New Roman"/>
          <w:color w:val="000000"/>
          <w:sz w:val="24"/>
          <w:szCs w:val="24"/>
        </w:rPr>
        <w:t>(IF: 1.361) (X)</w:t>
      </w:r>
    </w:p>
    <w:p w14:paraId="0985B3F1" w14:textId="77777777" w:rsidR="00D6104E" w:rsidRDefault="00000000">
      <w:pPr>
        <w:pStyle w:val="ListParagraph"/>
        <w:numPr>
          <w:ilvl w:val="1"/>
          <w:numId w:val="1"/>
        </w:numPr>
        <w:spacing w:line="360" w:lineRule="auto"/>
        <w:jc w:val="both"/>
      </w:pPr>
      <w:r>
        <w:rPr>
          <w:rFonts w:ascii="Times New Roman" w:hAnsi="Times New Roman"/>
          <w:sz w:val="24"/>
          <w:szCs w:val="24"/>
        </w:rPr>
        <w:t xml:space="preserve">S. Li, M. Safdar, S. Taj, M. Bilal, S. Ahmed, M. I. Khan, Maimona Rafiq and S. S. Abdullaev, </w:t>
      </w:r>
      <w:proofErr w:type="spellStart"/>
      <w:r>
        <w:rPr>
          <w:rFonts w:ascii="Times New Roman" w:hAnsi="Times New Roman"/>
          <w:sz w:val="24"/>
          <w:szCs w:val="24"/>
        </w:rPr>
        <w:t>Generalised</w:t>
      </w:r>
      <w:proofErr w:type="spellEnd"/>
      <w:r>
        <w:rPr>
          <w:rFonts w:ascii="Times New Roman" w:hAnsi="Times New Roman"/>
          <w:sz w:val="24"/>
          <w:szCs w:val="24"/>
        </w:rPr>
        <w:t xml:space="preserve"> </w:t>
      </w:r>
      <w:proofErr w:type="gramStart"/>
      <w:r>
        <w:rPr>
          <w:rFonts w:ascii="Times New Roman" w:hAnsi="Times New Roman"/>
          <w:sz w:val="24"/>
          <w:szCs w:val="24"/>
        </w:rPr>
        <w:t>lie</w:t>
      </w:r>
      <w:proofErr w:type="gramEnd"/>
      <w:r>
        <w:rPr>
          <w:rFonts w:ascii="Times New Roman" w:hAnsi="Times New Roman"/>
          <w:sz w:val="24"/>
          <w:szCs w:val="24"/>
        </w:rPr>
        <w:t xml:space="preserve"> similarity transformations for the unsteady flow and heat transfer under the influence of internal heating and thermal radiation, Pramana, 97 (2023) 203.</w:t>
      </w:r>
    </w:p>
    <w:p w14:paraId="6954D9E6" w14:textId="77777777" w:rsidR="00D6104E" w:rsidRDefault="00000000">
      <w:pPr>
        <w:pStyle w:val="ListParagraph"/>
        <w:numPr>
          <w:ilvl w:val="1"/>
          <w:numId w:val="1"/>
        </w:numPr>
        <w:shd w:val="clear" w:color="auto" w:fill="FFFFFF"/>
        <w:spacing w:after="0" w:line="360" w:lineRule="auto"/>
        <w:jc w:val="both"/>
      </w:pPr>
      <w:r>
        <w:rPr>
          <w:rFonts w:ascii="Times New Roman" w:hAnsi="Times New Roman"/>
          <w:color w:val="222222"/>
          <w:sz w:val="24"/>
          <w:szCs w:val="24"/>
          <w:shd w:val="clear" w:color="auto" w:fill="FFFFFF"/>
        </w:rPr>
        <w:t xml:space="preserve">Atta Ullah, J. Shabbir, A. M. </w:t>
      </w:r>
      <w:proofErr w:type="spellStart"/>
      <w:r>
        <w:rPr>
          <w:rFonts w:ascii="Times New Roman" w:hAnsi="Times New Roman"/>
          <w:color w:val="222222"/>
          <w:sz w:val="24"/>
          <w:szCs w:val="24"/>
          <w:shd w:val="clear" w:color="auto" w:fill="FFFFFF"/>
        </w:rPr>
        <w:t>Alomair</w:t>
      </w:r>
      <w:proofErr w:type="spellEnd"/>
      <w:r>
        <w:rPr>
          <w:rFonts w:ascii="Times New Roman" w:hAnsi="Times New Roman"/>
          <w:color w:val="222222"/>
          <w:sz w:val="24"/>
          <w:szCs w:val="24"/>
          <w:shd w:val="clear" w:color="auto" w:fill="FFFFFF"/>
        </w:rPr>
        <w:t xml:space="preserve"> and M. M. </w:t>
      </w:r>
      <w:proofErr w:type="spellStart"/>
      <w:r>
        <w:rPr>
          <w:rFonts w:ascii="Times New Roman" w:hAnsi="Times New Roman"/>
          <w:color w:val="222222"/>
          <w:sz w:val="24"/>
          <w:szCs w:val="24"/>
          <w:shd w:val="clear" w:color="auto" w:fill="FFFFFF"/>
        </w:rPr>
        <w:t>Alomair</w:t>
      </w:r>
      <w:proofErr w:type="spellEnd"/>
      <w:r>
        <w:rPr>
          <w:rFonts w:ascii="Times New Roman" w:hAnsi="Times New Roman"/>
          <w:color w:val="222222"/>
          <w:sz w:val="24"/>
          <w:szCs w:val="24"/>
          <w:shd w:val="clear" w:color="auto" w:fill="FFFFFF"/>
        </w:rPr>
        <w:t xml:space="preserve">, Ratio-type estimator for estimating the </w:t>
      </w:r>
      <w:proofErr w:type="spellStart"/>
      <w:r>
        <w:rPr>
          <w:rFonts w:ascii="Times New Roman" w:hAnsi="Times New Roman"/>
          <w:color w:val="222222"/>
          <w:sz w:val="24"/>
          <w:szCs w:val="24"/>
          <w:shd w:val="clear" w:color="auto" w:fill="FFFFFF"/>
        </w:rPr>
        <w:t>neutrosophic</w:t>
      </w:r>
      <w:proofErr w:type="spellEnd"/>
      <w:r>
        <w:rPr>
          <w:rFonts w:ascii="Times New Roman" w:hAnsi="Times New Roman"/>
          <w:color w:val="222222"/>
          <w:sz w:val="24"/>
          <w:szCs w:val="24"/>
          <w:shd w:val="clear" w:color="auto" w:fill="FFFFFF"/>
        </w:rPr>
        <w:t xml:space="preserve"> population mean in simple random sampling under intuitionistic fuzzy cost function. Axioms, 12 (9) (2023) 890. </w:t>
      </w:r>
      <w:r>
        <w:rPr>
          <w:rFonts w:ascii="Times New Roman" w:eastAsia="Times New Roman" w:hAnsi="Times New Roman"/>
          <w:color w:val="222222"/>
          <w:sz w:val="24"/>
          <w:szCs w:val="24"/>
        </w:rPr>
        <w:t>(IF: 1.824) (X).</w:t>
      </w:r>
    </w:p>
    <w:p w14:paraId="773832FB" w14:textId="77777777" w:rsidR="00D6104E" w:rsidRDefault="00000000">
      <w:pPr>
        <w:pStyle w:val="ListParagraph"/>
        <w:numPr>
          <w:ilvl w:val="1"/>
          <w:numId w:val="1"/>
        </w:numPr>
        <w:shd w:val="clear" w:color="auto" w:fill="FFFFFF"/>
        <w:spacing w:after="0" w:line="360" w:lineRule="auto"/>
        <w:jc w:val="both"/>
      </w:pPr>
      <w:r>
        <w:lastRenderedPageBreak/>
        <w:t>Noor Muhammad, N. Ahmed, Intelligent Levenberg-Marquardt Neural Network Solution to Flow of Carbon Nanotubes in a Nozzle of Liquid Rocket Engine. Journal of Nanotechnology, 35 (2023) 85804. (IF: 3.5) (W).</w:t>
      </w:r>
    </w:p>
    <w:p w14:paraId="4208ACA3" w14:textId="77777777" w:rsidR="00D6104E" w:rsidRDefault="00D6104E"/>
    <w:sectPr w:rsidR="00D6104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BF6E" w14:textId="77777777" w:rsidR="00DA6094" w:rsidRDefault="00DA6094">
      <w:pPr>
        <w:spacing w:after="0" w:line="240" w:lineRule="auto"/>
      </w:pPr>
      <w:r>
        <w:separator/>
      </w:r>
    </w:p>
  </w:endnote>
  <w:endnote w:type="continuationSeparator" w:id="0">
    <w:p w14:paraId="1E816532" w14:textId="77777777" w:rsidR="00DA6094" w:rsidRDefault="00DA6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3027" w14:textId="77777777" w:rsidR="00DA6094" w:rsidRDefault="00DA6094">
      <w:pPr>
        <w:spacing w:after="0" w:line="240" w:lineRule="auto"/>
      </w:pPr>
      <w:r>
        <w:rPr>
          <w:color w:val="000000"/>
        </w:rPr>
        <w:separator/>
      </w:r>
    </w:p>
  </w:footnote>
  <w:footnote w:type="continuationSeparator" w:id="0">
    <w:p w14:paraId="32B0B38B" w14:textId="77777777" w:rsidR="00DA6094" w:rsidRDefault="00DA6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17D7"/>
    <w:multiLevelType w:val="multilevel"/>
    <w:tmpl w:val="A7B4520E"/>
    <w:lvl w:ilvl="0">
      <w:start w:val="1"/>
      <w:numFmt w:val="decimal"/>
      <w:lvlText w:val="%1."/>
      <w:lvlJc w:val="left"/>
      <w:pPr>
        <w:ind w:left="720" w:hanging="360"/>
      </w:pPr>
      <w:rPr>
        <w:b/>
        <w:sz w:val="32"/>
        <w:szCs w:val="32"/>
      </w:rPr>
    </w:lvl>
    <w:lvl w:ilvl="1">
      <w:start w:val="1"/>
      <w:numFmt w:val="decimal"/>
      <w:lvlText w:val="%2)"/>
      <w:lvlJc w:val="left"/>
      <w:pPr>
        <w:ind w:left="36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753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6104E"/>
    <w:rsid w:val="002D72BA"/>
    <w:rsid w:val="00981194"/>
    <w:rsid w:val="00D6104E"/>
    <w:rsid w:val="00DA6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04CF"/>
  <w15:docId w15:val="{5A52F09A-350B-4F81-9597-D5D637D8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en-GB"/>
    </w:rPr>
  </w:style>
  <w:style w:type="paragraph" w:styleId="ListParagraph">
    <w:name w:val="List Paragraph"/>
    <w:basedOn w:val="Normal"/>
    <w:pPr>
      <w:spacing w:after="200" w:line="276" w:lineRule="auto"/>
      <w:ind w:left="720"/>
    </w:pPr>
    <w:rPr>
      <w:kern w:val="0"/>
      <w:lang w:val="en-US"/>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ldscientific.com/toc/fractals/31/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1768</Words>
  <Characters>10119</Characters>
  <Application>Microsoft Office Word</Application>
  <DocSecurity>0</DocSecurity>
  <Lines>174</Lines>
  <Paragraphs>65</Paragraphs>
  <ScaleCrop>false</ScaleCrop>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Muhammad Waqas Altaf</cp:lastModifiedBy>
  <cp:revision>2</cp:revision>
  <dcterms:created xsi:type="dcterms:W3CDTF">2025-11-11T07:10:00Z</dcterms:created>
  <dcterms:modified xsi:type="dcterms:W3CDTF">2025-11-11T07:10:00Z</dcterms:modified>
</cp:coreProperties>
</file>