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3B5F" w14:textId="5012B2D3" w:rsidR="00C527D7" w:rsidRPr="0015725B" w:rsidRDefault="007A7C2D" w:rsidP="00C527D7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bookmarkStart w:id="0" w:name="_Hlk64384953"/>
      <w:r w:rsidRPr="0015725B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15725B">
        <w:rPr>
          <w:rFonts w:ascii="Times New Roman" w:hAnsi="Times New Roman"/>
          <w:b/>
          <w:sz w:val="24"/>
          <w:szCs w:val="24"/>
        </w:rPr>
        <w:t xml:space="preserve">      </w:t>
      </w:r>
    </w:p>
    <w:p w14:paraId="16688DBF" w14:textId="78633BE4" w:rsidR="00C527D7" w:rsidRPr="0015725B" w:rsidRDefault="007A7C2D" w:rsidP="00C527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5725B">
        <w:rPr>
          <w:rFonts w:ascii="Times New Roman" w:hAnsi="Times New Roman"/>
          <w:b/>
          <w:sz w:val="24"/>
          <w:szCs w:val="24"/>
        </w:rPr>
        <w:t xml:space="preserve">             </w:t>
      </w:r>
      <w:r w:rsidR="00823DF1" w:rsidRPr="00823DF1">
        <w:rPr>
          <w:rFonts w:ascii="Times New Roman" w:hAnsi="Times New Roman"/>
          <w:bCs/>
          <w:sz w:val="24"/>
          <w:szCs w:val="24"/>
        </w:rPr>
        <w:t>Dr. Ghulam Abbas</w:t>
      </w:r>
      <w:r w:rsidRPr="0015725B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15725B">
        <w:rPr>
          <w:rFonts w:ascii="Times New Roman" w:hAnsi="Times New Roman"/>
          <w:b/>
          <w:sz w:val="24"/>
          <w:szCs w:val="24"/>
        </w:rPr>
        <w:t xml:space="preserve">       </w:t>
      </w:r>
      <w:r w:rsidRPr="0015725B">
        <w:rPr>
          <w:rFonts w:ascii="Times New Roman" w:hAnsi="Times New Roman"/>
          <w:b/>
          <w:sz w:val="24"/>
          <w:szCs w:val="24"/>
        </w:rPr>
        <w:t xml:space="preserve"> </w:t>
      </w:r>
      <w:r w:rsidR="00823DF1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15725B">
        <w:rPr>
          <w:rFonts w:ascii="Times New Roman" w:hAnsi="Times New Roman"/>
          <w:b/>
          <w:sz w:val="24"/>
          <w:szCs w:val="24"/>
        </w:rPr>
        <w:t xml:space="preserve"> </w:t>
      </w:r>
      <w:r w:rsidR="00C527D7" w:rsidRPr="0015725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F3DF7DD" wp14:editId="675ABB24">
            <wp:extent cx="1299210" cy="1264920"/>
            <wp:effectExtent l="19050" t="0" r="0" b="0"/>
            <wp:docPr id="3" name="Picture 1" descr="C:\Users\abbas\Desktop\IMG_20140423_07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as\Desktop\IMG_20140423_073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1290E2" w14:textId="47D8242A" w:rsidR="00C527D7" w:rsidRPr="0015725B" w:rsidRDefault="00176F00" w:rsidP="00C527D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5725B">
        <w:rPr>
          <w:rFonts w:ascii="Times New Roman" w:hAnsi="Times New Roman"/>
          <w:sz w:val="24"/>
          <w:szCs w:val="24"/>
        </w:rPr>
        <w:t xml:space="preserve">            </w:t>
      </w:r>
      <w:r w:rsidR="00C527D7" w:rsidRPr="0015725B">
        <w:rPr>
          <w:rFonts w:ascii="Times New Roman" w:hAnsi="Times New Roman"/>
          <w:sz w:val="24"/>
          <w:szCs w:val="24"/>
        </w:rPr>
        <w:t>Ass</w:t>
      </w:r>
      <w:r w:rsidR="009F6614">
        <w:rPr>
          <w:rFonts w:ascii="Times New Roman" w:hAnsi="Times New Roman"/>
          <w:sz w:val="24"/>
          <w:szCs w:val="24"/>
        </w:rPr>
        <w:t>ociate</w:t>
      </w:r>
      <w:r w:rsidR="00C527D7" w:rsidRPr="0015725B">
        <w:rPr>
          <w:rFonts w:ascii="Times New Roman" w:hAnsi="Times New Roman"/>
          <w:sz w:val="24"/>
          <w:szCs w:val="24"/>
        </w:rPr>
        <w:t xml:space="preserve"> </w:t>
      </w:r>
      <w:r w:rsidR="00113F39" w:rsidRPr="0015725B">
        <w:rPr>
          <w:rFonts w:ascii="Times New Roman" w:hAnsi="Times New Roman"/>
          <w:sz w:val="24"/>
          <w:szCs w:val="24"/>
        </w:rPr>
        <w:t>Professor</w:t>
      </w:r>
    </w:p>
    <w:p w14:paraId="6B4DE112" w14:textId="601EB9B4" w:rsidR="005C2229" w:rsidRDefault="005C2229" w:rsidP="00C527D7">
      <w:pPr>
        <w:spacing w:after="0" w:line="36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Centre for Climate Research and Development</w:t>
      </w:r>
    </w:p>
    <w:p w14:paraId="00F73D12" w14:textId="0EAF048A" w:rsidR="00C527D7" w:rsidRPr="0015725B" w:rsidRDefault="005C2229" w:rsidP="00C527D7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15725B">
        <w:rPr>
          <w:rFonts w:ascii="Times New Roman" w:hAnsi="Times New Roman"/>
          <w:bCs/>
          <w:sz w:val="24"/>
          <w:szCs w:val="24"/>
        </w:rPr>
        <w:t>COMSATS University Islamabad</w:t>
      </w:r>
      <w:r w:rsidR="00113F39" w:rsidRPr="0015725B">
        <w:rPr>
          <w:rFonts w:ascii="Times New Roman" w:hAnsi="Times New Roman"/>
          <w:sz w:val="24"/>
          <w:szCs w:val="24"/>
        </w:rPr>
        <w:t>,</w:t>
      </w:r>
      <w:r w:rsidR="00C527D7" w:rsidRPr="0015725B">
        <w:rPr>
          <w:rFonts w:ascii="Times New Roman" w:hAnsi="Times New Roman"/>
          <w:sz w:val="24"/>
          <w:szCs w:val="24"/>
        </w:rPr>
        <w:t xml:space="preserve"> Pakistan</w:t>
      </w:r>
    </w:p>
    <w:p w14:paraId="27EE9C81" w14:textId="77777777" w:rsidR="002671F6" w:rsidRPr="0015725B" w:rsidRDefault="000E3ED6" w:rsidP="00C527D7">
      <w:pPr>
        <w:spacing w:after="0" w:line="360" w:lineRule="auto"/>
        <w:ind w:firstLine="720"/>
        <w:rPr>
          <w:rFonts w:ascii="Times New Roman" w:hAnsi="Times New Roman"/>
        </w:rPr>
      </w:pPr>
      <w:r w:rsidRPr="0015725B">
        <w:rPr>
          <w:rFonts w:ascii="Times New Roman" w:hAnsi="Times New Roman"/>
          <w:sz w:val="24"/>
          <w:szCs w:val="24"/>
        </w:rPr>
        <w:t>Cell +92</w:t>
      </w:r>
      <w:r w:rsidR="00C0455C" w:rsidRPr="0015725B">
        <w:rPr>
          <w:rFonts w:ascii="Times New Roman" w:hAnsi="Times New Roman"/>
          <w:sz w:val="24"/>
          <w:szCs w:val="24"/>
        </w:rPr>
        <w:t>300 6116275</w:t>
      </w:r>
    </w:p>
    <w:p w14:paraId="07F6C6DA" w14:textId="2A47C8C7" w:rsidR="00C527D7" w:rsidRPr="0015725B" w:rsidRDefault="000E3ED6" w:rsidP="00C527D7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15725B">
        <w:rPr>
          <w:rFonts w:ascii="Times New Roman" w:hAnsi="Times New Roman"/>
          <w:sz w:val="24"/>
          <w:szCs w:val="24"/>
        </w:rPr>
        <w:t>Phone +</w:t>
      </w:r>
      <w:r w:rsidR="002671F6" w:rsidRPr="0015725B">
        <w:rPr>
          <w:rFonts w:ascii="Times New Roman" w:hAnsi="Times New Roman"/>
          <w:sz w:val="24"/>
          <w:szCs w:val="24"/>
        </w:rPr>
        <w:t>92</w:t>
      </w:r>
      <w:r w:rsidR="005C2229">
        <w:rPr>
          <w:rFonts w:ascii="Times New Roman" w:hAnsi="Times New Roman"/>
          <w:sz w:val="24"/>
          <w:szCs w:val="24"/>
        </w:rPr>
        <w:t>-51-90495529</w:t>
      </w:r>
    </w:p>
    <w:p w14:paraId="21374AD6" w14:textId="77777777" w:rsidR="00A04787" w:rsidRDefault="00A04787" w:rsidP="00F21CF8">
      <w:pPr>
        <w:spacing w:after="0" w:line="360" w:lineRule="auto"/>
        <w:ind w:firstLine="720"/>
        <w:rPr>
          <w:rStyle w:val="Hyperlink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Primary </w:t>
      </w:r>
      <w:r w:rsidR="00F21CF8" w:rsidRPr="0015725B">
        <w:rPr>
          <w:rFonts w:ascii="Times New Roman" w:hAnsi="Times New Roman"/>
          <w:sz w:val="24"/>
          <w:szCs w:val="24"/>
        </w:rPr>
        <w:t xml:space="preserve">Email: </w:t>
      </w:r>
      <w:r w:rsidRPr="00A04787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g.a92pk@gmail.com</w:t>
      </w:r>
      <w:r w:rsidRPr="00A04787">
        <w:rPr>
          <w:rStyle w:val="Hyperlink"/>
          <w:rFonts w:ascii="Times New Roman" w:hAnsi="Times New Roman"/>
          <w:color w:val="auto"/>
          <w:sz w:val="24"/>
          <w:szCs w:val="24"/>
        </w:rPr>
        <w:t xml:space="preserve"> </w:t>
      </w:r>
    </w:p>
    <w:p w14:paraId="4071999A" w14:textId="77777777" w:rsidR="00EB4150" w:rsidRPr="003B7881" w:rsidRDefault="003B7881" w:rsidP="00F21CF8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3B7881">
        <w:rPr>
          <w:rFonts w:ascii="Times New Roman" w:hAnsi="Times New Roman"/>
          <w:sz w:val="24"/>
          <w:szCs w:val="24"/>
        </w:rPr>
        <w:t>Permanent Address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B7881">
        <w:rPr>
          <w:rFonts w:ascii="Times New Roman" w:hAnsi="Times New Roman"/>
          <w:sz w:val="24"/>
          <w:szCs w:val="24"/>
        </w:rPr>
        <w:t>Nanu Ana Gharbi</w:t>
      </w:r>
      <w:r>
        <w:rPr>
          <w:rFonts w:ascii="Times New Roman" w:hAnsi="Times New Roman"/>
          <w:sz w:val="24"/>
          <w:szCs w:val="24"/>
        </w:rPr>
        <w:t>,</w:t>
      </w:r>
      <w:r w:rsidRPr="003B7881">
        <w:rPr>
          <w:rFonts w:ascii="Times New Roman" w:hAnsi="Times New Roman"/>
          <w:sz w:val="24"/>
          <w:szCs w:val="24"/>
        </w:rPr>
        <w:t xml:space="preserve"> P/O: </w:t>
      </w:r>
      <w:proofErr w:type="spellStart"/>
      <w:r w:rsidRPr="003B7881">
        <w:rPr>
          <w:rFonts w:ascii="Times New Roman" w:hAnsi="Times New Roman"/>
          <w:sz w:val="24"/>
          <w:szCs w:val="24"/>
        </w:rPr>
        <w:t>Kaleke</w:t>
      </w:r>
      <w:proofErr w:type="spellEnd"/>
      <w:r w:rsidRPr="003B7881">
        <w:rPr>
          <w:rFonts w:ascii="Times New Roman" w:hAnsi="Times New Roman"/>
          <w:sz w:val="24"/>
          <w:szCs w:val="24"/>
        </w:rPr>
        <w:t xml:space="preserve"> Mandi, </w:t>
      </w:r>
      <w:proofErr w:type="spellStart"/>
      <w:r w:rsidRPr="003B7881">
        <w:rPr>
          <w:rFonts w:ascii="Times New Roman" w:hAnsi="Times New Roman"/>
          <w:sz w:val="24"/>
          <w:szCs w:val="24"/>
        </w:rPr>
        <w:t>Teh</w:t>
      </w:r>
      <w:proofErr w:type="spellEnd"/>
      <w:r w:rsidRPr="003B7881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881">
        <w:rPr>
          <w:rFonts w:ascii="Times New Roman" w:hAnsi="Times New Roman"/>
          <w:sz w:val="24"/>
          <w:szCs w:val="24"/>
        </w:rPr>
        <w:t>Distt. Hafizabad</w:t>
      </w:r>
      <w:r w:rsidR="00A04787" w:rsidRPr="003B7881">
        <w:rPr>
          <w:rFonts w:ascii="Times New Roman" w:hAnsi="Times New Roman"/>
          <w:sz w:val="24"/>
          <w:szCs w:val="24"/>
        </w:rPr>
        <w:t xml:space="preserve">          </w:t>
      </w:r>
    </w:p>
    <w:p w14:paraId="611E6E07" w14:textId="77777777" w:rsidR="00753173" w:rsidRPr="00446380" w:rsidRDefault="00E258AC" w:rsidP="004463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5725B">
        <w:rPr>
          <w:rFonts w:ascii="Times New Roman" w:hAnsi="Times New Roman"/>
          <w:b/>
          <w:bCs/>
          <w:sz w:val="24"/>
          <w:szCs w:val="24"/>
          <w:u w:val="single"/>
        </w:rPr>
        <w:t xml:space="preserve">Education </w:t>
      </w:r>
    </w:p>
    <w:p w14:paraId="676FEE83" w14:textId="77777777" w:rsidR="00B343E7" w:rsidRPr="0082249E" w:rsidRDefault="00B343E7" w:rsidP="0082249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725B">
        <w:rPr>
          <w:rFonts w:ascii="Times New Roman" w:hAnsi="Times New Roman"/>
          <w:bCs/>
          <w:sz w:val="24"/>
          <w:szCs w:val="24"/>
        </w:rPr>
        <w:t>Ph.D. Soil science, 2010-2013. Institute of Soil and Environmental Sciences, University of Agriculture Faisalabad, Pakistan.</w:t>
      </w:r>
      <w:r w:rsidR="006C2CB7" w:rsidRPr="0015725B">
        <w:rPr>
          <w:rFonts w:ascii="Times New Roman" w:hAnsi="Times New Roman"/>
          <w:bCs/>
          <w:sz w:val="24"/>
          <w:szCs w:val="24"/>
        </w:rPr>
        <w:t xml:space="preserve"> </w:t>
      </w:r>
      <w:r w:rsidR="0082249E">
        <w:rPr>
          <w:rFonts w:ascii="Times New Roman" w:hAnsi="Times New Roman"/>
          <w:bCs/>
          <w:sz w:val="24"/>
          <w:szCs w:val="24"/>
        </w:rPr>
        <w:t xml:space="preserve">Thesis title: </w:t>
      </w:r>
      <w:r w:rsidR="00555921" w:rsidRPr="00555921">
        <w:rPr>
          <w:rFonts w:ascii="Times New Roman" w:hAnsi="Times New Roman"/>
          <w:sz w:val="24"/>
          <w:szCs w:val="24"/>
        </w:rPr>
        <w:t xml:space="preserve">Physiological, biochemical and </w:t>
      </w:r>
      <w:proofErr w:type="spellStart"/>
      <w:r w:rsidR="00555921" w:rsidRPr="00555921">
        <w:rPr>
          <w:rFonts w:ascii="Times New Roman" w:hAnsi="Times New Roman"/>
          <w:sz w:val="24"/>
          <w:szCs w:val="24"/>
        </w:rPr>
        <w:t>phytoremedial</w:t>
      </w:r>
      <w:proofErr w:type="spellEnd"/>
      <w:r w:rsidR="00555921" w:rsidRPr="00555921">
        <w:rPr>
          <w:rFonts w:ascii="Times New Roman" w:hAnsi="Times New Roman"/>
          <w:sz w:val="24"/>
          <w:szCs w:val="24"/>
        </w:rPr>
        <w:t xml:space="preserve"> characterization of acacia species for salt affected soils</w:t>
      </w:r>
      <w:r w:rsidR="0082249E">
        <w:rPr>
          <w:rFonts w:ascii="Times New Roman" w:hAnsi="Times New Roman"/>
          <w:sz w:val="24"/>
          <w:szCs w:val="24"/>
        </w:rPr>
        <w:t>.</w:t>
      </w:r>
    </w:p>
    <w:p w14:paraId="4C1E0DFA" w14:textId="3E95E11D" w:rsidR="002D202F" w:rsidRPr="0082249E" w:rsidRDefault="00B343E7" w:rsidP="0082249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5725B">
        <w:rPr>
          <w:rFonts w:ascii="Times New Roman" w:hAnsi="Times New Roman"/>
          <w:bCs/>
          <w:sz w:val="24"/>
          <w:szCs w:val="24"/>
        </w:rPr>
        <w:t>M.Sc. (Hons.) Soil Science, 2008-2010.</w:t>
      </w:r>
      <w:r w:rsidR="00831516">
        <w:rPr>
          <w:rFonts w:ascii="Times New Roman" w:hAnsi="Times New Roman"/>
          <w:bCs/>
          <w:sz w:val="24"/>
          <w:szCs w:val="24"/>
        </w:rPr>
        <w:t xml:space="preserve"> </w:t>
      </w:r>
      <w:r w:rsidRPr="0015725B">
        <w:rPr>
          <w:rFonts w:ascii="Times New Roman" w:hAnsi="Times New Roman"/>
          <w:bCs/>
          <w:sz w:val="24"/>
          <w:szCs w:val="24"/>
        </w:rPr>
        <w:t>Institute of Soil and Environmental Sciences, University of Agriculture, Faisalabad, Pakistan.</w:t>
      </w:r>
      <w:r w:rsidR="00555921" w:rsidRPr="00555921">
        <w:rPr>
          <w:rFonts w:ascii="Times New Roman" w:hAnsi="Times New Roman"/>
          <w:sz w:val="24"/>
          <w:szCs w:val="24"/>
        </w:rPr>
        <w:t xml:space="preserve"> </w:t>
      </w:r>
      <w:r w:rsidR="0082249E">
        <w:rPr>
          <w:rFonts w:ascii="Times New Roman" w:hAnsi="Times New Roman"/>
          <w:bCs/>
          <w:sz w:val="24"/>
          <w:szCs w:val="24"/>
        </w:rPr>
        <w:t xml:space="preserve">Thesis title: </w:t>
      </w:r>
      <w:r w:rsidR="00555921" w:rsidRPr="00555921">
        <w:rPr>
          <w:rFonts w:ascii="Times New Roman" w:hAnsi="Times New Roman"/>
          <w:bCs/>
          <w:sz w:val="24"/>
          <w:szCs w:val="24"/>
        </w:rPr>
        <w:t xml:space="preserve">Screening of different rice genotypes against iron deficiency under saline and </w:t>
      </w:r>
      <w:r w:rsidR="00873AFE" w:rsidRPr="00555921">
        <w:rPr>
          <w:rFonts w:ascii="Times New Roman" w:hAnsi="Times New Roman"/>
          <w:bCs/>
          <w:sz w:val="24"/>
          <w:szCs w:val="24"/>
        </w:rPr>
        <w:t>non-saline</w:t>
      </w:r>
      <w:r w:rsidR="00555921" w:rsidRPr="00555921">
        <w:rPr>
          <w:rFonts w:ascii="Times New Roman" w:hAnsi="Times New Roman"/>
          <w:bCs/>
          <w:sz w:val="24"/>
          <w:szCs w:val="24"/>
        </w:rPr>
        <w:t xml:space="preserve"> conditions</w:t>
      </w:r>
      <w:r w:rsidR="0082249E">
        <w:rPr>
          <w:rFonts w:ascii="Times New Roman" w:hAnsi="Times New Roman"/>
          <w:bCs/>
          <w:sz w:val="24"/>
          <w:szCs w:val="24"/>
        </w:rPr>
        <w:t>.</w:t>
      </w:r>
    </w:p>
    <w:p w14:paraId="380B095C" w14:textId="77777777" w:rsidR="002D202F" w:rsidRPr="0015725B" w:rsidRDefault="002D202F" w:rsidP="002D202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5725B">
        <w:rPr>
          <w:rFonts w:ascii="Times New Roman" w:hAnsi="Times New Roman"/>
          <w:bCs/>
          <w:sz w:val="24"/>
          <w:szCs w:val="24"/>
        </w:rPr>
        <w:t>B.Sc. (Hons.) Soil Science, 2004-2008. University of Agriculture, Faisalabad</w:t>
      </w:r>
      <w:r w:rsidR="00831516">
        <w:rPr>
          <w:rFonts w:ascii="Times New Roman" w:hAnsi="Times New Roman"/>
          <w:bCs/>
          <w:sz w:val="24"/>
          <w:szCs w:val="24"/>
        </w:rPr>
        <w:t>,</w:t>
      </w:r>
      <w:r w:rsidR="006C2CB7" w:rsidRPr="0015725B">
        <w:rPr>
          <w:rFonts w:ascii="Times New Roman" w:hAnsi="Times New Roman"/>
          <w:bCs/>
          <w:sz w:val="24"/>
          <w:szCs w:val="24"/>
        </w:rPr>
        <w:t xml:space="preserve"> Pakistan.</w:t>
      </w:r>
    </w:p>
    <w:p w14:paraId="1A72EA96" w14:textId="77777777" w:rsidR="00C0455C" w:rsidRPr="00446380" w:rsidRDefault="00F86D86" w:rsidP="00446380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5725B">
        <w:rPr>
          <w:rFonts w:ascii="Times New Roman" w:hAnsi="Times New Roman"/>
          <w:b/>
          <w:bCs/>
          <w:sz w:val="24"/>
          <w:szCs w:val="24"/>
          <w:u w:val="single"/>
        </w:rPr>
        <w:t>Experience</w:t>
      </w:r>
    </w:p>
    <w:p w14:paraId="513D7012" w14:textId="77777777" w:rsidR="005E5205" w:rsidRPr="0015725B" w:rsidRDefault="005E5205" w:rsidP="005E520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February 16, 2023 to date as an Associate Professor in the Centre for Climate Research and Development</w:t>
      </w:r>
      <w:r w:rsidRPr="0015725B">
        <w:rPr>
          <w:rFonts w:ascii="Times New Roman" w:hAnsi="Times New Roman"/>
          <w:bCs/>
          <w:sz w:val="24"/>
          <w:szCs w:val="24"/>
        </w:rPr>
        <w:t>, COMSATS University Islamabad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59E4001" w14:textId="226E96F6" w:rsidR="006C2CB7" w:rsidRDefault="006C2CB7" w:rsidP="006C2CB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5725B">
        <w:rPr>
          <w:rFonts w:ascii="Times New Roman" w:hAnsi="Times New Roman"/>
          <w:bCs/>
          <w:sz w:val="24"/>
          <w:szCs w:val="24"/>
        </w:rPr>
        <w:t>A</w:t>
      </w:r>
      <w:r w:rsidR="003715DA" w:rsidRPr="0015725B">
        <w:rPr>
          <w:rFonts w:ascii="Times New Roman" w:hAnsi="Times New Roman"/>
          <w:bCs/>
          <w:sz w:val="24"/>
          <w:szCs w:val="24"/>
        </w:rPr>
        <w:t>pril</w:t>
      </w:r>
      <w:r w:rsidR="00CF7A83">
        <w:rPr>
          <w:rFonts w:ascii="Times New Roman" w:hAnsi="Times New Roman"/>
          <w:bCs/>
          <w:sz w:val="24"/>
          <w:szCs w:val="24"/>
        </w:rPr>
        <w:t xml:space="preserve"> 04,</w:t>
      </w:r>
      <w:r w:rsidRPr="0015725B">
        <w:rPr>
          <w:rFonts w:ascii="Times New Roman" w:hAnsi="Times New Roman"/>
          <w:bCs/>
          <w:sz w:val="24"/>
          <w:szCs w:val="24"/>
        </w:rPr>
        <w:t xml:space="preserve"> 201</w:t>
      </w:r>
      <w:r w:rsidR="003715DA" w:rsidRPr="0015725B">
        <w:rPr>
          <w:rFonts w:ascii="Times New Roman" w:hAnsi="Times New Roman"/>
          <w:bCs/>
          <w:sz w:val="24"/>
          <w:szCs w:val="24"/>
        </w:rPr>
        <w:t>4</w:t>
      </w:r>
      <w:r w:rsidRPr="0015725B">
        <w:rPr>
          <w:rFonts w:ascii="Times New Roman" w:hAnsi="Times New Roman"/>
          <w:bCs/>
          <w:sz w:val="24"/>
          <w:szCs w:val="24"/>
        </w:rPr>
        <w:t xml:space="preserve"> to</w:t>
      </w:r>
      <w:r w:rsidR="006E0061">
        <w:rPr>
          <w:rFonts w:ascii="Times New Roman" w:hAnsi="Times New Roman"/>
          <w:bCs/>
          <w:sz w:val="24"/>
          <w:szCs w:val="24"/>
        </w:rPr>
        <w:t xml:space="preserve"> April 11, 2022 as an</w:t>
      </w:r>
      <w:r w:rsidRPr="0015725B">
        <w:rPr>
          <w:rFonts w:ascii="Times New Roman" w:hAnsi="Times New Roman"/>
          <w:bCs/>
          <w:sz w:val="24"/>
          <w:szCs w:val="24"/>
        </w:rPr>
        <w:t xml:space="preserve"> Assistant </w:t>
      </w:r>
      <w:r w:rsidR="006E0061" w:rsidRPr="0015725B">
        <w:rPr>
          <w:rFonts w:ascii="Times New Roman" w:hAnsi="Times New Roman"/>
          <w:bCs/>
          <w:sz w:val="24"/>
          <w:szCs w:val="24"/>
        </w:rPr>
        <w:t>Professor</w:t>
      </w:r>
      <w:r w:rsidR="006E0061">
        <w:rPr>
          <w:rFonts w:ascii="Times New Roman" w:hAnsi="Times New Roman"/>
          <w:bCs/>
          <w:sz w:val="24"/>
          <w:szCs w:val="24"/>
        </w:rPr>
        <w:t>, and from April 12, 2022 to February 15,</w:t>
      </w:r>
      <w:r w:rsidRPr="0015725B">
        <w:rPr>
          <w:rFonts w:ascii="Times New Roman" w:hAnsi="Times New Roman"/>
          <w:bCs/>
          <w:sz w:val="24"/>
          <w:szCs w:val="24"/>
        </w:rPr>
        <w:t xml:space="preserve"> </w:t>
      </w:r>
      <w:r w:rsidR="006E0061">
        <w:rPr>
          <w:rFonts w:ascii="Times New Roman" w:hAnsi="Times New Roman"/>
          <w:bCs/>
          <w:sz w:val="24"/>
          <w:szCs w:val="24"/>
        </w:rPr>
        <w:t>202</w:t>
      </w:r>
      <w:r w:rsidR="008F0C02">
        <w:rPr>
          <w:rFonts w:ascii="Times New Roman" w:hAnsi="Times New Roman"/>
          <w:bCs/>
          <w:sz w:val="24"/>
          <w:szCs w:val="24"/>
        </w:rPr>
        <w:t>3</w:t>
      </w:r>
      <w:r w:rsidR="006E0061">
        <w:rPr>
          <w:rFonts w:ascii="Times New Roman" w:hAnsi="Times New Roman"/>
          <w:bCs/>
          <w:sz w:val="24"/>
          <w:szCs w:val="24"/>
        </w:rPr>
        <w:t xml:space="preserve"> as an Associate Professor in the </w:t>
      </w:r>
      <w:r w:rsidRPr="0015725B">
        <w:rPr>
          <w:rFonts w:ascii="Times New Roman" w:hAnsi="Times New Roman"/>
          <w:bCs/>
          <w:sz w:val="24"/>
          <w:szCs w:val="24"/>
        </w:rPr>
        <w:t xml:space="preserve">Department of Environmental Sciences, </w:t>
      </w:r>
      <w:bookmarkStart w:id="1" w:name="_Hlk522187183"/>
      <w:r w:rsidRPr="0015725B">
        <w:rPr>
          <w:rFonts w:ascii="Times New Roman" w:hAnsi="Times New Roman"/>
          <w:bCs/>
          <w:sz w:val="24"/>
          <w:szCs w:val="24"/>
        </w:rPr>
        <w:t xml:space="preserve">COMSATS </w:t>
      </w:r>
      <w:r w:rsidR="000A0653" w:rsidRPr="0015725B">
        <w:rPr>
          <w:rFonts w:ascii="Times New Roman" w:hAnsi="Times New Roman"/>
          <w:bCs/>
          <w:sz w:val="24"/>
          <w:szCs w:val="24"/>
        </w:rPr>
        <w:t>University Islamabad</w:t>
      </w:r>
      <w:r w:rsidRPr="0015725B">
        <w:rPr>
          <w:rFonts w:ascii="Times New Roman" w:hAnsi="Times New Roman"/>
          <w:bCs/>
          <w:sz w:val="24"/>
          <w:szCs w:val="24"/>
        </w:rPr>
        <w:t>, Vehari</w:t>
      </w:r>
      <w:r w:rsidR="000A0653" w:rsidRPr="0015725B">
        <w:rPr>
          <w:rFonts w:ascii="Times New Roman" w:hAnsi="Times New Roman"/>
          <w:bCs/>
          <w:sz w:val="24"/>
          <w:szCs w:val="24"/>
        </w:rPr>
        <w:t xml:space="preserve"> Campus</w:t>
      </w:r>
      <w:bookmarkEnd w:id="1"/>
    </w:p>
    <w:p w14:paraId="630A3317" w14:textId="77777777" w:rsidR="006C2CB7" w:rsidRPr="0015725B" w:rsidRDefault="006C2CB7" w:rsidP="006C2CB7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5725B">
        <w:rPr>
          <w:rFonts w:ascii="Times New Roman" w:hAnsi="Times New Roman"/>
          <w:bCs/>
          <w:sz w:val="24"/>
          <w:szCs w:val="24"/>
        </w:rPr>
        <w:t>March</w:t>
      </w:r>
      <w:r w:rsidR="00CF7A83">
        <w:rPr>
          <w:rFonts w:ascii="Times New Roman" w:hAnsi="Times New Roman"/>
          <w:bCs/>
          <w:sz w:val="24"/>
          <w:szCs w:val="24"/>
        </w:rPr>
        <w:t xml:space="preserve"> 22</w:t>
      </w:r>
      <w:r w:rsidRPr="0015725B">
        <w:rPr>
          <w:rFonts w:ascii="Times New Roman" w:hAnsi="Times New Roman"/>
          <w:bCs/>
          <w:sz w:val="24"/>
          <w:szCs w:val="24"/>
        </w:rPr>
        <w:t xml:space="preserve"> to August</w:t>
      </w:r>
      <w:r w:rsidR="00CF7A83">
        <w:rPr>
          <w:rFonts w:ascii="Times New Roman" w:hAnsi="Times New Roman"/>
          <w:bCs/>
          <w:sz w:val="24"/>
          <w:szCs w:val="24"/>
        </w:rPr>
        <w:t xml:space="preserve"> 21,</w:t>
      </w:r>
      <w:r w:rsidRPr="0015725B">
        <w:rPr>
          <w:rFonts w:ascii="Times New Roman" w:hAnsi="Times New Roman"/>
          <w:bCs/>
          <w:sz w:val="24"/>
          <w:szCs w:val="24"/>
        </w:rPr>
        <w:t xml:space="preserve"> 2016:</w:t>
      </w:r>
      <w:r w:rsidRPr="001572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3F39" w:rsidRPr="0015725B">
        <w:rPr>
          <w:rFonts w:ascii="Times New Roman" w:hAnsi="Times New Roman"/>
          <w:bCs/>
          <w:sz w:val="24"/>
          <w:szCs w:val="24"/>
        </w:rPr>
        <w:t>Endeavour Post</w:t>
      </w:r>
      <w:r w:rsidRPr="0015725B">
        <w:rPr>
          <w:rFonts w:ascii="Times New Roman" w:hAnsi="Times New Roman"/>
          <w:bCs/>
          <w:sz w:val="24"/>
          <w:szCs w:val="24"/>
        </w:rPr>
        <w:t>-</w:t>
      </w:r>
      <w:r w:rsidR="00113F39" w:rsidRPr="0015725B">
        <w:rPr>
          <w:rFonts w:ascii="Times New Roman" w:hAnsi="Times New Roman"/>
          <w:bCs/>
          <w:sz w:val="24"/>
          <w:szCs w:val="24"/>
        </w:rPr>
        <w:t>Doctoral</w:t>
      </w:r>
      <w:r w:rsidRPr="0015725B">
        <w:rPr>
          <w:rFonts w:ascii="Times New Roman" w:hAnsi="Times New Roman"/>
          <w:bCs/>
          <w:sz w:val="24"/>
          <w:szCs w:val="24"/>
        </w:rPr>
        <w:t xml:space="preserve"> Research Fellow</w:t>
      </w:r>
      <w:r w:rsidRPr="0015725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5725B">
        <w:rPr>
          <w:rFonts w:ascii="Times New Roman" w:hAnsi="Times New Roman"/>
          <w:bCs/>
          <w:sz w:val="24"/>
          <w:szCs w:val="24"/>
        </w:rPr>
        <w:t>The</w:t>
      </w:r>
      <w:r w:rsidR="00B36BBA">
        <w:rPr>
          <w:rFonts w:ascii="Times New Roman" w:hAnsi="Times New Roman"/>
          <w:bCs/>
          <w:sz w:val="24"/>
          <w:szCs w:val="24"/>
        </w:rPr>
        <w:t xml:space="preserve"> UWA</w:t>
      </w:r>
      <w:r w:rsidRPr="001572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725B">
        <w:rPr>
          <w:rFonts w:ascii="Times New Roman" w:hAnsi="Times New Roman"/>
          <w:bCs/>
          <w:sz w:val="24"/>
          <w:szCs w:val="24"/>
        </w:rPr>
        <w:t>Institute of Agriculture</w:t>
      </w:r>
      <w:r w:rsidR="004C659B" w:rsidRPr="004C659B">
        <w:t xml:space="preserve"> </w:t>
      </w:r>
      <w:r w:rsidR="004C659B" w:rsidRPr="004C659B">
        <w:rPr>
          <w:rFonts w:ascii="Times New Roman" w:hAnsi="Times New Roman"/>
          <w:bCs/>
          <w:sz w:val="24"/>
          <w:szCs w:val="24"/>
        </w:rPr>
        <w:t>and School of Agriculture and Environment</w:t>
      </w:r>
      <w:r w:rsidRPr="0015725B">
        <w:rPr>
          <w:rFonts w:ascii="Times New Roman" w:hAnsi="Times New Roman"/>
          <w:bCs/>
          <w:sz w:val="24"/>
          <w:szCs w:val="24"/>
        </w:rPr>
        <w:t xml:space="preserve">, The University of Western Australia, Perth, Australia </w:t>
      </w:r>
    </w:p>
    <w:p w14:paraId="14146B94" w14:textId="7EA3F9B3" w:rsidR="00E10F94" w:rsidRPr="005E5205" w:rsidRDefault="00CF7A83" w:rsidP="005E520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September 22, </w:t>
      </w:r>
      <w:r w:rsidR="006C2CB7" w:rsidRPr="0015725B">
        <w:rPr>
          <w:rFonts w:ascii="Times New Roman" w:hAnsi="Times New Roman"/>
          <w:bCs/>
          <w:sz w:val="24"/>
          <w:szCs w:val="24"/>
        </w:rPr>
        <w:t>2010</w:t>
      </w:r>
      <w:r>
        <w:rPr>
          <w:rFonts w:ascii="Times New Roman" w:hAnsi="Times New Roman"/>
          <w:bCs/>
          <w:sz w:val="24"/>
          <w:szCs w:val="24"/>
        </w:rPr>
        <w:t xml:space="preserve"> to June 30, </w:t>
      </w:r>
      <w:r w:rsidR="006C2CB7" w:rsidRPr="0015725B">
        <w:rPr>
          <w:rFonts w:ascii="Times New Roman" w:hAnsi="Times New Roman"/>
          <w:bCs/>
          <w:sz w:val="24"/>
          <w:szCs w:val="24"/>
        </w:rPr>
        <w:t xml:space="preserve">2013: </w:t>
      </w:r>
      <w:r w:rsidR="00735756" w:rsidRPr="0015725B">
        <w:rPr>
          <w:rFonts w:ascii="Times New Roman" w:hAnsi="Times New Roman"/>
          <w:bCs/>
          <w:sz w:val="24"/>
          <w:szCs w:val="24"/>
        </w:rPr>
        <w:t xml:space="preserve">Research Fellow </w:t>
      </w:r>
      <w:r w:rsidR="00B36BBA">
        <w:rPr>
          <w:rFonts w:ascii="Times New Roman" w:hAnsi="Times New Roman"/>
          <w:bCs/>
          <w:sz w:val="24"/>
          <w:szCs w:val="24"/>
        </w:rPr>
        <w:t xml:space="preserve">in </w:t>
      </w:r>
      <w:r w:rsidR="00735756" w:rsidRPr="0015725B">
        <w:rPr>
          <w:rFonts w:ascii="Times New Roman" w:hAnsi="Times New Roman"/>
          <w:bCs/>
          <w:sz w:val="24"/>
          <w:szCs w:val="24"/>
        </w:rPr>
        <w:t>The Institute of Soil &amp; Environmental Sciences, University of Agriculture, Faisalaba</w:t>
      </w:r>
      <w:r w:rsidR="00EB4150" w:rsidRPr="0015725B">
        <w:rPr>
          <w:rFonts w:ascii="Times New Roman" w:hAnsi="Times New Roman"/>
          <w:bCs/>
          <w:sz w:val="24"/>
          <w:szCs w:val="24"/>
        </w:rPr>
        <w:t>d</w:t>
      </w:r>
    </w:p>
    <w:p w14:paraId="41E04847" w14:textId="77777777" w:rsidR="00971F78" w:rsidRPr="0015725B" w:rsidRDefault="00446380" w:rsidP="00446380">
      <w:pPr>
        <w:tabs>
          <w:tab w:val="left" w:pos="825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Research</w:t>
      </w:r>
      <w:r w:rsidR="00E258AC" w:rsidRPr="0015725B">
        <w:rPr>
          <w:rFonts w:ascii="Times New Roman" w:hAnsi="Times New Roman"/>
          <w:b/>
          <w:bCs/>
          <w:sz w:val="24"/>
          <w:szCs w:val="24"/>
          <w:u w:val="single"/>
        </w:rPr>
        <w:t xml:space="preserve"> Interest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</w:t>
      </w:r>
    </w:p>
    <w:p w14:paraId="3C80C43E" w14:textId="5CE1C056" w:rsidR="00A814E9" w:rsidRPr="00A814E9" w:rsidRDefault="00484F65" w:rsidP="0084597D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Rehabilitation and management</w:t>
      </w:r>
      <w:r w:rsidR="00A814E9" w:rsidRPr="00A814E9">
        <w:rPr>
          <w:rFonts w:ascii="Times New Roman" w:hAnsi="Times New Roman"/>
          <w:bCs/>
          <w:sz w:val="24"/>
          <w:szCs w:val="24"/>
        </w:rPr>
        <w:t xml:space="preserve"> of salt affected soils </w:t>
      </w:r>
    </w:p>
    <w:p w14:paraId="7A64269F" w14:textId="6E44382E" w:rsidR="00B501E9" w:rsidRDefault="001D7312" w:rsidP="00B501E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Exploring abiotic stresses (</w:t>
      </w:r>
      <w:r w:rsidR="00D722DF">
        <w:rPr>
          <w:rFonts w:ascii="Times New Roman" w:hAnsi="Times New Roman"/>
          <w:bCs/>
          <w:sz w:val="24"/>
          <w:szCs w:val="24"/>
        </w:rPr>
        <w:t>s</w:t>
      </w:r>
      <w:r w:rsidR="00C41BB6" w:rsidRPr="0015725B">
        <w:rPr>
          <w:rFonts w:ascii="Times New Roman" w:hAnsi="Times New Roman"/>
          <w:bCs/>
          <w:sz w:val="24"/>
          <w:szCs w:val="24"/>
        </w:rPr>
        <w:t>alinity,</w:t>
      </w:r>
      <w:r w:rsidR="00D722DF" w:rsidRPr="0015725B">
        <w:rPr>
          <w:rFonts w:ascii="Times New Roman" w:hAnsi="Times New Roman"/>
          <w:bCs/>
          <w:sz w:val="24"/>
          <w:szCs w:val="24"/>
        </w:rPr>
        <w:t xml:space="preserve"> </w:t>
      </w:r>
      <w:r w:rsidR="00C41BB6" w:rsidRPr="0015725B">
        <w:rPr>
          <w:rFonts w:ascii="Times New Roman" w:hAnsi="Times New Roman"/>
          <w:bCs/>
          <w:sz w:val="24"/>
          <w:szCs w:val="24"/>
        </w:rPr>
        <w:t>heavy metals</w:t>
      </w:r>
      <w:r>
        <w:rPr>
          <w:rFonts w:ascii="Times New Roman" w:hAnsi="Times New Roman"/>
          <w:bCs/>
          <w:sz w:val="24"/>
          <w:szCs w:val="24"/>
        </w:rPr>
        <w:t>,</w:t>
      </w:r>
      <w:r w:rsidRPr="001D731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drought</w:t>
      </w:r>
      <w:r w:rsidR="00DC01C7">
        <w:rPr>
          <w:rFonts w:ascii="Times New Roman" w:hAnsi="Times New Roman"/>
          <w:bCs/>
          <w:sz w:val="24"/>
          <w:szCs w:val="24"/>
        </w:rPr>
        <w:t>, heat</w:t>
      </w:r>
      <w:r>
        <w:rPr>
          <w:rFonts w:ascii="Times New Roman" w:hAnsi="Times New Roman"/>
          <w:bCs/>
          <w:sz w:val="24"/>
          <w:szCs w:val="24"/>
        </w:rPr>
        <w:t>)</w:t>
      </w:r>
      <w:r w:rsidR="00C41BB6" w:rsidRPr="001572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tolerance mechanisms in plants</w:t>
      </w:r>
      <w:r w:rsidR="00B501E9" w:rsidRPr="00B501E9">
        <w:rPr>
          <w:rFonts w:ascii="Times New Roman" w:hAnsi="Times New Roman"/>
          <w:bCs/>
          <w:sz w:val="24"/>
          <w:szCs w:val="24"/>
        </w:rPr>
        <w:t xml:space="preserve"> </w:t>
      </w:r>
    </w:p>
    <w:p w14:paraId="18D9C431" w14:textId="12524D17" w:rsidR="00B501E9" w:rsidRPr="0015725B" w:rsidRDefault="00B501E9" w:rsidP="00B501E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5725B">
        <w:rPr>
          <w:rFonts w:ascii="Times New Roman" w:hAnsi="Times New Roman"/>
          <w:bCs/>
          <w:sz w:val="24"/>
          <w:szCs w:val="24"/>
        </w:rPr>
        <w:t>Plant stress physiology</w:t>
      </w:r>
    </w:p>
    <w:p w14:paraId="14D260F8" w14:textId="41C20217" w:rsidR="00294079" w:rsidRPr="00B501E9" w:rsidRDefault="00294079" w:rsidP="00B501E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501E9">
        <w:rPr>
          <w:rFonts w:ascii="Times New Roman" w:hAnsi="Times New Roman"/>
          <w:bCs/>
          <w:sz w:val="24"/>
          <w:szCs w:val="24"/>
        </w:rPr>
        <w:t xml:space="preserve">Remediation of </w:t>
      </w:r>
      <w:r w:rsidR="00EA74FB" w:rsidRPr="00B501E9">
        <w:rPr>
          <w:rFonts w:ascii="Times New Roman" w:hAnsi="Times New Roman"/>
          <w:bCs/>
          <w:sz w:val="24"/>
          <w:szCs w:val="24"/>
        </w:rPr>
        <w:t xml:space="preserve">heavy metal </w:t>
      </w:r>
      <w:r w:rsidRPr="00B501E9">
        <w:rPr>
          <w:rFonts w:ascii="Times New Roman" w:hAnsi="Times New Roman"/>
          <w:bCs/>
          <w:sz w:val="24"/>
          <w:szCs w:val="24"/>
        </w:rPr>
        <w:t>contaminated soils</w:t>
      </w:r>
    </w:p>
    <w:p w14:paraId="3C27C47F" w14:textId="19CAB8B8" w:rsidR="00094984" w:rsidRPr="00294079" w:rsidRDefault="00044F4F" w:rsidP="0029407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Alternative cropping for f</w:t>
      </w:r>
      <w:r w:rsidR="00094984" w:rsidRPr="00294079">
        <w:rPr>
          <w:rFonts w:ascii="Times New Roman" w:hAnsi="Times New Roman"/>
          <w:bCs/>
          <w:sz w:val="24"/>
          <w:szCs w:val="24"/>
        </w:rPr>
        <w:t>ood security under changing climate</w:t>
      </w:r>
    </w:p>
    <w:p w14:paraId="014777A0" w14:textId="03E6BD51" w:rsidR="00784E50" w:rsidRPr="0015725B" w:rsidRDefault="00484F65" w:rsidP="00FA29D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Treatment and</w:t>
      </w:r>
      <w:r w:rsidR="00784E50">
        <w:rPr>
          <w:rFonts w:ascii="Times New Roman" w:hAnsi="Times New Roman"/>
          <w:bCs/>
          <w:sz w:val="24"/>
          <w:szCs w:val="24"/>
        </w:rPr>
        <w:t xml:space="preserve"> use of wastewater in agriculture</w:t>
      </w:r>
    </w:p>
    <w:p w14:paraId="5CAA0F15" w14:textId="30E9925F" w:rsidR="00094984" w:rsidRPr="0015725B" w:rsidRDefault="00131B64" w:rsidP="00FA29D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Sustainable management of crop residues for food security and environment quality </w:t>
      </w:r>
    </w:p>
    <w:p w14:paraId="4FD15239" w14:textId="77777777" w:rsidR="00E258AC" w:rsidRDefault="008901E7" w:rsidP="00392D70">
      <w:pPr>
        <w:tabs>
          <w:tab w:val="left" w:pos="810"/>
          <w:tab w:val="left" w:pos="900"/>
          <w:tab w:val="left" w:pos="108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2" w:name="_Hlk506973426"/>
      <w:r w:rsidRPr="0015725B">
        <w:rPr>
          <w:rFonts w:ascii="Times New Roman" w:hAnsi="Times New Roman"/>
          <w:b/>
          <w:bCs/>
          <w:sz w:val="24"/>
          <w:szCs w:val="24"/>
          <w:u w:val="single"/>
        </w:rPr>
        <w:t>Publications</w:t>
      </w:r>
    </w:p>
    <w:p w14:paraId="2C4C26D5" w14:textId="5F3BE0F7" w:rsidR="00072A3D" w:rsidRPr="00396718" w:rsidRDefault="00072A3D" w:rsidP="00396718">
      <w:pPr>
        <w:pStyle w:val="ListParagraph"/>
        <w:numPr>
          <w:ilvl w:val="0"/>
          <w:numId w:val="35"/>
        </w:numPr>
        <w:tabs>
          <w:tab w:val="left" w:pos="810"/>
          <w:tab w:val="left" w:pos="900"/>
          <w:tab w:val="left" w:pos="108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96718">
        <w:rPr>
          <w:rFonts w:ascii="Times New Roman" w:hAnsi="Times New Roman"/>
          <w:b/>
          <w:bCs/>
          <w:sz w:val="24"/>
          <w:szCs w:val="24"/>
          <w:u w:val="single"/>
        </w:rPr>
        <w:t>Research Articles</w:t>
      </w:r>
      <w:r w:rsidR="00162161">
        <w:rPr>
          <w:rFonts w:ascii="Times New Roman" w:hAnsi="Times New Roman"/>
          <w:b/>
          <w:bCs/>
          <w:sz w:val="24"/>
          <w:szCs w:val="24"/>
          <w:u w:val="single"/>
        </w:rPr>
        <w:t xml:space="preserve"> (Total IF </w:t>
      </w:r>
      <w:r w:rsidR="00C617A1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CE78D8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ED6993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="00162161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14:paraId="1CD4F0E4" w14:textId="77777777" w:rsidR="00836BA0" w:rsidRPr="00836BA0" w:rsidRDefault="00836BA0" w:rsidP="00A6213D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bookmarkStart w:id="3" w:name="_Hlk22655095"/>
      <w:bookmarkStart w:id="4" w:name="_Hlk507099993"/>
      <w:r w:rsidRPr="00836BA0">
        <w:rPr>
          <w:rFonts w:ascii="Times New Roman" w:hAnsi="Times New Roman"/>
          <w:sz w:val="24"/>
          <w:szCs w:val="24"/>
        </w:rPr>
        <w:t>Abbas, G., Areej, F., Asad, S.A., Saqib, M., Anwar-</w:t>
      </w:r>
      <w:proofErr w:type="spellStart"/>
      <w:r w:rsidRPr="00836BA0">
        <w:rPr>
          <w:rFonts w:ascii="Times New Roman" w:hAnsi="Times New Roman"/>
          <w:sz w:val="24"/>
          <w:szCs w:val="24"/>
        </w:rPr>
        <w:t>ul</w:t>
      </w:r>
      <w:proofErr w:type="spellEnd"/>
      <w:r w:rsidRPr="00836BA0">
        <w:rPr>
          <w:rFonts w:ascii="Times New Roman" w:hAnsi="Times New Roman"/>
          <w:sz w:val="24"/>
          <w:szCs w:val="24"/>
        </w:rPr>
        <w:t>-Haq, M., Afzal, S., Murtaza, B., Amjad, M., Naeem, M.A., Akram, M. and Akhtar, N., 2023. Differential effect of heat stress on drought and salt tolerance potential of quinoa genotypes: a physiological and biochemical investigation. Plants, 12(4), p.774. IF 4.658</w:t>
      </w:r>
    </w:p>
    <w:p w14:paraId="6D19C27E" w14:textId="77777777" w:rsidR="00ED6993" w:rsidRPr="00ED6993" w:rsidRDefault="00966A0D" w:rsidP="00966A0D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66A0D">
        <w:rPr>
          <w:rFonts w:ascii="Times New Roman" w:hAnsi="Times New Roman"/>
          <w:sz w:val="24"/>
          <w:szCs w:val="24"/>
        </w:rPr>
        <w:t xml:space="preserve">Abdal, N., </w:t>
      </w:r>
      <w:r w:rsidRPr="00240D9E">
        <w:rPr>
          <w:rFonts w:ascii="Times New Roman" w:hAnsi="Times New Roman"/>
          <w:b/>
          <w:bCs/>
          <w:sz w:val="24"/>
          <w:szCs w:val="24"/>
        </w:rPr>
        <w:t>Abbas, G.,</w:t>
      </w:r>
      <w:r w:rsidRPr="00966A0D">
        <w:rPr>
          <w:rFonts w:ascii="Times New Roman" w:hAnsi="Times New Roman"/>
          <w:sz w:val="24"/>
          <w:szCs w:val="24"/>
        </w:rPr>
        <w:t xml:space="preserve"> Asad, S.A., </w:t>
      </w:r>
      <w:proofErr w:type="spellStart"/>
      <w:r w:rsidRPr="00966A0D">
        <w:rPr>
          <w:rFonts w:ascii="Times New Roman" w:hAnsi="Times New Roman"/>
          <w:sz w:val="24"/>
          <w:szCs w:val="24"/>
        </w:rPr>
        <w:t>Ghfar</w:t>
      </w:r>
      <w:proofErr w:type="spellEnd"/>
      <w:r w:rsidRPr="00966A0D">
        <w:rPr>
          <w:rFonts w:ascii="Times New Roman" w:hAnsi="Times New Roman"/>
          <w:sz w:val="24"/>
          <w:szCs w:val="24"/>
        </w:rPr>
        <w:t>, A.A, Shah, G.M., Rizwan, M., Ali, S. and Shahbaz, M. 2021. Salinity mitigates cadmium-induced phytotoxicity in quinoa (Chenopodium quinoa Willd.) by limiting the Cd uptake and improved responses to oxidative stress: implications for phytoremediation. Environ Geochem Health.</w:t>
      </w:r>
      <w:r w:rsidR="00123FBC" w:rsidRPr="00123FBC">
        <w:t xml:space="preserve"> </w:t>
      </w:r>
      <w:r w:rsidR="00123FBC" w:rsidRPr="00123FBC">
        <w:rPr>
          <w:rFonts w:ascii="Times New Roman" w:hAnsi="Times New Roman"/>
          <w:sz w:val="24"/>
          <w:szCs w:val="24"/>
        </w:rPr>
        <w:t>45:171–185</w:t>
      </w:r>
      <w:r w:rsidR="00123FBC">
        <w:rPr>
          <w:rFonts w:ascii="Times New Roman" w:hAnsi="Times New Roman"/>
          <w:sz w:val="24"/>
          <w:szCs w:val="24"/>
        </w:rPr>
        <w:t xml:space="preserve">. </w:t>
      </w:r>
      <w:r w:rsidRPr="00966A0D">
        <w:rPr>
          <w:rFonts w:ascii="Times New Roman" w:hAnsi="Times New Roman"/>
          <w:sz w:val="24"/>
          <w:szCs w:val="24"/>
        </w:rPr>
        <w:t>doi.org/10.1007/s10653-021-01082-y IF 4.</w:t>
      </w:r>
      <w:r w:rsidR="00123FBC">
        <w:rPr>
          <w:rFonts w:ascii="Times New Roman" w:hAnsi="Times New Roman"/>
          <w:sz w:val="24"/>
          <w:szCs w:val="24"/>
        </w:rPr>
        <w:t>898</w:t>
      </w:r>
      <w:r w:rsidR="00ED6993" w:rsidRPr="00ED6993">
        <w:t xml:space="preserve"> </w:t>
      </w:r>
    </w:p>
    <w:p w14:paraId="2968CEDA" w14:textId="6D866757" w:rsidR="00966A0D" w:rsidRPr="00966A0D" w:rsidRDefault="00ED6993" w:rsidP="00966A0D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D6993">
        <w:rPr>
          <w:rFonts w:ascii="Times New Roman" w:hAnsi="Times New Roman"/>
          <w:sz w:val="24"/>
          <w:szCs w:val="24"/>
        </w:rPr>
        <w:t>Murtaza, B., Naseer, A., Imran, M., Shah, N.S., Al-</w:t>
      </w:r>
      <w:proofErr w:type="spellStart"/>
      <w:r w:rsidRPr="00ED6993">
        <w:rPr>
          <w:rFonts w:ascii="Times New Roman" w:hAnsi="Times New Roman"/>
          <w:sz w:val="24"/>
          <w:szCs w:val="24"/>
        </w:rPr>
        <w:t>Kahtani</w:t>
      </w:r>
      <w:proofErr w:type="spellEnd"/>
      <w:r w:rsidRPr="00ED6993">
        <w:rPr>
          <w:rFonts w:ascii="Times New Roman" w:hAnsi="Times New Roman"/>
          <w:sz w:val="24"/>
          <w:szCs w:val="24"/>
        </w:rPr>
        <w:t xml:space="preserve">, A.A., </w:t>
      </w:r>
      <w:proofErr w:type="spellStart"/>
      <w:r w:rsidRPr="00ED6993">
        <w:rPr>
          <w:rFonts w:ascii="Times New Roman" w:hAnsi="Times New Roman"/>
          <w:sz w:val="24"/>
          <w:szCs w:val="24"/>
        </w:rPr>
        <w:t>ALOthman</w:t>
      </w:r>
      <w:proofErr w:type="spellEnd"/>
      <w:r w:rsidRPr="00ED6993">
        <w:rPr>
          <w:rFonts w:ascii="Times New Roman" w:hAnsi="Times New Roman"/>
          <w:sz w:val="24"/>
          <w:szCs w:val="24"/>
        </w:rPr>
        <w:t xml:space="preserve">, Z.A., Shahid, M., Iqbal, J., </w:t>
      </w:r>
      <w:r w:rsidRPr="00ED6993">
        <w:rPr>
          <w:rFonts w:ascii="Times New Roman" w:hAnsi="Times New Roman"/>
          <w:b/>
          <w:bCs/>
          <w:sz w:val="24"/>
          <w:szCs w:val="24"/>
        </w:rPr>
        <w:t>Abbas, G.</w:t>
      </w:r>
      <w:r w:rsidRPr="00ED6993">
        <w:rPr>
          <w:rFonts w:ascii="Times New Roman" w:hAnsi="Times New Roman"/>
          <w:sz w:val="24"/>
          <w:szCs w:val="24"/>
        </w:rPr>
        <w:t>, Natasha, N. and Amjad, M. 2023. Chromium removal from aqueous solution using bimetallic Bi0/Cu0-based nanocomposite biochar. Environ</w:t>
      </w:r>
      <w:r>
        <w:rPr>
          <w:rFonts w:ascii="Times New Roman" w:hAnsi="Times New Roman"/>
          <w:sz w:val="24"/>
          <w:szCs w:val="24"/>
        </w:rPr>
        <w:t>.</w:t>
      </w:r>
      <w:r w:rsidRPr="00ED6993">
        <w:rPr>
          <w:rFonts w:ascii="Times New Roman" w:hAnsi="Times New Roman"/>
          <w:sz w:val="24"/>
          <w:szCs w:val="24"/>
        </w:rPr>
        <w:t xml:space="preserve"> Geochem</w:t>
      </w:r>
      <w:r>
        <w:rPr>
          <w:rFonts w:ascii="Times New Roman" w:hAnsi="Times New Roman"/>
          <w:sz w:val="24"/>
          <w:szCs w:val="24"/>
        </w:rPr>
        <w:t>.</w:t>
      </w:r>
      <w:r w:rsidRPr="00ED6993">
        <w:rPr>
          <w:rFonts w:ascii="Times New Roman" w:hAnsi="Times New Roman"/>
          <w:sz w:val="24"/>
          <w:szCs w:val="24"/>
        </w:rPr>
        <w:t xml:space="preserve"> Health, pp.1-14.</w:t>
      </w:r>
      <w:r w:rsidRPr="00ED6993">
        <w:t xml:space="preserve"> </w:t>
      </w:r>
      <w:r w:rsidRPr="00ED6993">
        <w:rPr>
          <w:rFonts w:ascii="Times New Roman" w:hAnsi="Times New Roman"/>
          <w:sz w:val="24"/>
          <w:szCs w:val="24"/>
        </w:rPr>
        <w:t>doi.org/10.1007/s10653-023-01630-8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6993">
        <w:rPr>
          <w:rFonts w:ascii="Times New Roman" w:hAnsi="Times New Roman"/>
          <w:sz w:val="24"/>
          <w:szCs w:val="24"/>
        </w:rPr>
        <w:t>IF 4.898</w:t>
      </w:r>
    </w:p>
    <w:p w14:paraId="13AB22E0" w14:textId="53DEE7A0" w:rsidR="00E32A23" w:rsidRDefault="00E32A23" w:rsidP="009A0DF5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32A23">
        <w:rPr>
          <w:rFonts w:ascii="Times New Roman" w:hAnsi="Times New Roman"/>
          <w:sz w:val="24"/>
          <w:szCs w:val="24"/>
        </w:rPr>
        <w:t>Afzal, S., Bakhat, H.F., Shahid, M.,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A23">
        <w:rPr>
          <w:rFonts w:ascii="Times New Roman" w:hAnsi="Times New Roman"/>
          <w:sz w:val="24"/>
          <w:szCs w:val="24"/>
        </w:rPr>
        <w:t>Shah</w:t>
      </w:r>
      <w:r>
        <w:rPr>
          <w:rFonts w:ascii="Times New Roman" w:hAnsi="Times New Roman"/>
          <w:sz w:val="24"/>
          <w:szCs w:val="24"/>
        </w:rPr>
        <w:t xml:space="preserve">, G.M. and </w:t>
      </w:r>
      <w:r w:rsidRPr="004B45F6">
        <w:rPr>
          <w:rFonts w:ascii="Times New Roman" w:hAnsi="Times New Roman"/>
          <w:b/>
          <w:bCs/>
          <w:sz w:val="24"/>
          <w:szCs w:val="24"/>
        </w:rPr>
        <w:t>Abbas, G.</w:t>
      </w:r>
      <w:r>
        <w:rPr>
          <w:rFonts w:ascii="Times New Roman" w:hAnsi="Times New Roman"/>
          <w:sz w:val="24"/>
          <w:szCs w:val="24"/>
        </w:rPr>
        <w:t xml:space="preserve"> 2023. </w:t>
      </w:r>
      <w:r w:rsidRPr="00E32A23">
        <w:rPr>
          <w:rFonts w:ascii="Times New Roman" w:hAnsi="Times New Roman"/>
          <w:sz w:val="24"/>
          <w:szCs w:val="24"/>
        </w:rPr>
        <w:t xml:space="preserve">Assessment of lithium bioaccumulation by quinoa (Chenopodium quinoa </w:t>
      </w:r>
      <w:proofErr w:type="spellStart"/>
      <w:r w:rsidRPr="00E32A23">
        <w:rPr>
          <w:rFonts w:ascii="Times New Roman" w:hAnsi="Times New Roman"/>
          <w:sz w:val="24"/>
          <w:szCs w:val="24"/>
        </w:rPr>
        <w:t>willd</w:t>
      </w:r>
      <w:proofErr w:type="spellEnd"/>
      <w:r w:rsidRPr="00E32A23">
        <w:rPr>
          <w:rFonts w:ascii="Times New Roman" w:hAnsi="Times New Roman"/>
          <w:sz w:val="24"/>
          <w:szCs w:val="24"/>
        </w:rPr>
        <w:t>.) and its implication for human health</w:t>
      </w:r>
      <w:r>
        <w:rPr>
          <w:rFonts w:ascii="Times New Roman" w:hAnsi="Times New Roman"/>
          <w:sz w:val="24"/>
          <w:szCs w:val="24"/>
        </w:rPr>
        <w:t>.</w:t>
      </w:r>
      <w:r w:rsidRPr="00E32A23">
        <w:t xml:space="preserve"> </w:t>
      </w:r>
      <w:r w:rsidRPr="00E32A23">
        <w:rPr>
          <w:rFonts w:ascii="Times New Roman" w:hAnsi="Times New Roman"/>
          <w:sz w:val="24"/>
          <w:szCs w:val="24"/>
        </w:rPr>
        <w:t>Environ</w:t>
      </w:r>
      <w:r w:rsidR="00395AB3">
        <w:rPr>
          <w:rFonts w:ascii="Times New Roman" w:hAnsi="Times New Roman"/>
          <w:sz w:val="24"/>
          <w:szCs w:val="24"/>
        </w:rPr>
        <w:t>.</w:t>
      </w:r>
      <w:r w:rsidRPr="00E32A23">
        <w:rPr>
          <w:rFonts w:ascii="Times New Roman" w:hAnsi="Times New Roman"/>
          <w:sz w:val="24"/>
          <w:szCs w:val="24"/>
        </w:rPr>
        <w:t xml:space="preserve"> Geochem</w:t>
      </w:r>
      <w:r w:rsidR="00395AB3">
        <w:rPr>
          <w:rFonts w:ascii="Times New Roman" w:hAnsi="Times New Roman"/>
          <w:sz w:val="24"/>
          <w:szCs w:val="24"/>
        </w:rPr>
        <w:t>.</w:t>
      </w:r>
      <w:r w:rsidRPr="00E32A23">
        <w:rPr>
          <w:rFonts w:ascii="Times New Roman" w:hAnsi="Times New Roman"/>
          <w:sz w:val="24"/>
          <w:szCs w:val="24"/>
        </w:rPr>
        <w:t xml:space="preserve"> Health</w:t>
      </w:r>
      <w:r>
        <w:rPr>
          <w:rFonts w:ascii="Times New Roman" w:hAnsi="Times New Roman"/>
          <w:sz w:val="24"/>
          <w:szCs w:val="24"/>
        </w:rPr>
        <w:t>.</w:t>
      </w:r>
      <w:r w:rsidR="00395AB3" w:rsidRPr="00395AB3">
        <w:t xml:space="preserve"> </w:t>
      </w:r>
      <w:r w:rsidR="00395AB3" w:rsidRPr="00395AB3">
        <w:rPr>
          <w:rFonts w:ascii="Times New Roman" w:hAnsi="Times New Roman"/>
          <w:sz w:val="24"/>
          <w:szCs w:val="24"/>
        </w:rPr>
        <w:t xml:space="preserve">doi.org/10.1007/s10653-023-01659-9 </w:t>
      </w:r>
      <w:r w:rsidR="00395AB3">
        <w:rPr>
          <w:rFonts w:ascii="Times New Roman" w:hAnsi="Times New Roman"/>
          <w:sz w:val="24"/>
          <w:szCs w:val="24"/>
        </w:rPr>
        <w:t>IF 4.898</w:t>
      </w:r>
    </w:p>
    <w:p w14:paraId="0A137785" w14:textId="5EA43853" w:rsidR="0015422A" w:rsidRPr="00E32A23" w:rsidRDefault="0015422A" w:rsidP="009A0DF5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422A">
        <w:rPr>
          <w:rFonts w:ascii="Times New Roman" w:hAnsi="Times New Roman"/>
          <w:sz w:val="24"/>
          <w:szCs w:val="24"/>
        </w:rPr>
        <w:t>Rasool</w:t>
      </w:r>
      <w:r>
        <w:rPr>
          <w:rFonts w:ascii="Times New Roman" w:hAnsi="Times New Roman"/>
          <w:sz w:val="24"/>
          <w:szCs w:val="24"/>
        </w:rPr>
        <w:t>,</w:t>
      </w:r>
      <w:r w:rsidRPr="0015422A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.,</w:t>
      </w:r>
      <w:r w:rsidRPr="0015422A">
        <w:rPr>
          <w:rFonts w:ascii="Times New Roman" w:hAnsi="Times New Roman"/>
          <w:sz w:val="24"/>
          <w:szCs w:val="24"/>
        </w:rPr>
        <w:t xml:space="preserve"> Ahmad</w:t>
      </w:r>
      <w:r>
        <w:rPr>
          <w:rFonts w:ascii="Times New Roman" w:hAnsi="Times New Roman"/>
          <w:sz w:val="24"/>
          <w:szCs w:val="24"/>
        </w:rPr>
        <w:t>,</w:t>
      </w:r>
      <w:r w:rsidRPr="0015422A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.</w:t>
      </w:r>
      <w:r w:rsidRPr="0015422A">
        <w:rPr>
          <w:rFonts w:ascii="Times New Roman" w:hAnsi="Times New Roman"/>
          <w:sz w:val="24"/>
          <w:szCs w:val="24"/>
        </w:rPr>
        <w:t>, Jamal</w:t>
      </w:r>
      <w:r>
        <w:rPr>
          <w:rFonts w:ascii="Times New Roman" w:hAnsi="Times New Roman"/>
          <w:sz w:val="24"/>
          <w:szCs w:val="24"/>
        </w:rPr>
        <w:t>,</w:t>
      </w:r>
      <w:r w:rsidRPr="0015422A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15422A">
        <w:rPr>
          <w:rFonts w:ascii="Times New Roman" w:hAnsi="Times New Roman"/>
          <w:sz w:val="24"/>
          <w:szCs w:val="24"/>
        </w:rPr>
        <w:t>, Saeed</w:t>
      </w:r>
      <w:r>
        <w:rPr>
          <w:rFonts w:ascii="Times New Roman" w:hAnsi="Times New Roman"/>
          <w:sz w:val="24"/>
          <w:szCs w:val="24"/>
        </w:rPr>
        <w:t>,</w:t>
      </w:r>
      <w:r w:rsidRPr="0015422A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Pr="0015422A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.</w:t>
      </w:r>
      <w:r w:rsidRPr="0015422A">
        <w:rPr>
          <w:rFonts w:ascii="Times New Roman" w:hAnsi="Times New Roman"/>
          <w:sz w:val="24"/>
          <w:szCs w:val="24"/>
        </w:rPr>
        <w:t>, Zakir</w:t>
      </w:r>
      <w:r>
        <w:rPr>
          <w:rFonts w:ascii="Times New Roman" w:hAnsi="Times New Roman"/>
          <w:sz w:val="24"/>
          <w:szCs w:val="24"/>
        </w:rPr>
        <w:t>,</w:t>
      </w:r>
      <w:r w:rsidRPr="0015422A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15422A">
        <w:rPr>
          <w:rFonts w:ascii="Times New Roman" w:hAnsi="Times New Roman"/>
          <w:sz w:val="24"/>
          <w:szCs w:val="24"/>
        </w:rPr>
        <w:t xml:space="preserve">, </w:t>
      </w:r>
      <w:r w:rsidRPr="0015422A">
        <w:rPr>
          <w:rFonts w:ascii="Times New Roman" w:hAnsi="Times New Roman"/>
          <w:b/>
          <w:bCs/>
          <w:sz w:val="24"/>
          <w:szCs w:val="24"/>
        </w:rPr>
        <w:t>Abbas</w:t>
      </w:r>
      <w:r w:rsidRPr="0015422A">
        <w:rPr>
          <w:rFonts w:ascii="Times New Roman" w:hAnsi="Times New Roman"/>
          <w:b/>
          <w:bCs/>
          <w:sz w:val="24"/>
          <w:szCs w:val="24"/>
        </w:rPr>
        <w:t>,</w:t>
      </w:r>
      <w:r w:rsidRPr="0015422A">
        <w:rPr>
          <w:rFonts w:ascii="Times New Roman" w:hAnsi="Times New Roman"/>
          <w:b/>
          <w:bCs/>
          <w:sz w:val="24"/>
          <w:szCs w:val="24"/>
        </w:rPr>
        <w:t xml:space="preserve"> G</w:t>
      </w:r>
      <w:r w:rsidRPr="0015422A">
        <w:rPr>
          <w:rFonts w:ascii="Times New Roman" w:hAnsi="Times New Roman"/>
          <w:b/>
          <w:bCs/>
          <w:sz w:val="24"/>
          <w:szCs w:val="24"/>
        </w:rPr>
        <w:t>.</w:t>
      </w:r>
      <w:r w:rsidRPr="001542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422A">
        <w:rPr>
          <w:rFonts w:ascii="Times New Roman" w:hAnsi="Times New Roman"/>
          <w:sz w:val="24"/>
          <w:szCs w:val="24"/>
        </w:rPr>
        <w:t>Seleiman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5422A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Pr="0015422A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. and</w:t>
      </w:r>
      <w:r w:rsidRPr="0015422A">
        <w:rPr>
          <w:rFonts w:ascii="Times New Roman" w:hAnsi="Times New Roman"/>
          <w:sz w:val="24"/>
          <w:szCs w:val="24"/>
        </w:rPr>
        <w:t xml:space="preserve"> Caballero-Calvo</w:t>
      </w:r>
      <w:r>
        <w:rPr>
          <w:rFonts w:ascii="Times New Roman" w:hAnsi="Times New Roman"/>
          <w:sz w:val="24"/>
          <w:szCs w:val="24"/>
        </w:rPr>
        <w:t>,</w:t>
      </w:r>
      <w:r w:rsidRPr="0015422A">
        <w:rPr>
          <w:rFonts w:ascii="Times New Roman" w:hAnsi="Times New Roman"/>
          <w:sz w:val="24"/>
          <w:szCs w:val="24"/>
        </w:rPr>
        <w:t xml:space="preserve"> A. </w:t>
      </w:r>
      <w:r>
        <w:rPr>
          <w:rFonts w:ascii="Times New Roman" w:hAnsi="Times New Roman"/>
          <w:sz w:val="24"/>
          <w:szCs w:val="24"/>
        </w:rPr>
        <w:t xml:space="preserve">2023. </w:t>
      </w:r>
      <w:r w:rsidRPr="0015422A">
        <w:rPr>
          <w:rFonts w:ascii="Times New Roman" w:hAnsi="Times New Roman"/>
          <w:sz w:val="24"/>
          <w:szCs w:val="24"/>
        </w:rPr>
        <w:t xml:space="preserve">Evaluation of </w:t>
      </w:r>
      <w:r w:rsidRPr="0015422A">
        <w:rPr>
          <w:rFonts w:ascii="Times New Roman" w:hAnsi="Times New Roman"/>
          <w:sz w:val="24"/>
          <w:szCs w:val="24"/>
        </w:rPr>
        <w:t xml:space="preserve">phytoremediation potential of an aquatic macrophyte </w:t>
      </w:r>
      <w:r w:rsidRPr="0015422A">
        <w:rPr>
          <w:rFonts w:ascii="Times New Roman" w:hAnsi="Times New Roman"/>
          <w:sz w:val="24"/>
          <w:szCs w:val="24"/>
        </w:rPr>
        <w:t xml:space="preserve">(Eichhornia crassipes) in </w:t>
      </w:r>
      <w:r w:rsidRPr="0015422A">
        <w:rPr>
          <w:rFonts w:ascii="Times New Roman" w:hAnsi="Times New Roman"/>
          <w:sz w:val="24"/>
          <w:szCs w:val="24"/>
        </w:rPr>
        <w:t>wastewater treatment</w:t>
      </w:r>
      <w:r w:rsidRPr="0015422A">
        <w:rPr>
          <w:rFonts w:ascii="Times New Roman" w:hAnsi="Times New Roman"/>
          <w:sz w:val="24"/>
          <w:szCs w:val="24"/>
        </w:rPr>
        <w:t>. Sustainability. 15(15):11533. https://doi.org/10.3390/su151511533</w:t>
      </w:r>
      <w:r w:rsidRPr="0015422A">
        <w:t xml:space="preserve"> </w:t>
      </w:r>
      <w:r w:rsidRPr="0015422A">
        <w:rPr>
          <w:rFonts w:ascii="Times New Roman" w:hAnsi="Times New Roman"/>
          <w:sz w:val="24"/>
          <w:szCs w:val="24"/>
        </w:rPr>
        <w:t xml:space="preserve">IF </w:t>
      </w:r>
      <w:r>
        <w:rPr>
          <w:rFonts w:ascii="Times New Roman" w:hAnsi="Times New Roman"/>
          <w:sz w:val="24"/>
          <w:szCs w:val="24"/>
        </w:rPr>
        <w:t>3.9</w:t>
      </w:r>
    </w:p>
    <w:p w14:paraId="5C0F4B08" w14:textId="6035CBAC" w:rsidR="0083517A" w:rsidRPr="000F7D0A" w:rsidRDefault="0083517A" w:rsidP="000F7D0A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7D0A">
        <w:rPr>
          <w:rFonts w:ascii="Times New Roman" w:hAnsi="Times New Roman"/>
          <w:sz w:val="24"/>
          <w:szCs w:val="24"/>
        </w:rPr>
        <w:t xml:space="preserve">Abrar, M.M., Sohail, M., Saqib, M., Akhtar, J., </w:t>
      </w:r>
      <w:r w:rsidRPr="00D7183E">
        <w:rPr>
          <w:rFonts w:ascii="Times New Roman" w:hAnsi="Times New Roman"/>
          <w:b/>
          <w:bCs/>
          <w:sz w:val="24"/>
          <w:szCs w:val="24"/>
        </w:rPr>
        <w:t>Abbas, G.,</w:t>
      </w:r>
      <w:r w:rsidRPr="000F7D0A">
        <w:rPr>
          <w:rFonts w:ascii="Times New Roman" w:hAnsi="Times New Roman"/>
          <w:sz w:val="24"/>
          <w:szCs w:val="24"/>
        </w:rPr>
        <w:t xml:space="preserve"> Wahab, H.A., Mumtaz, M.Z., Mehmood, K., Memon, M.S., Sun, N., Xu, M. 2022.</w:t>
      </w:r>
      <w:r w:rsidR="000F7D0A" w:rsidRPr="000F7D0A">
        <w:t xml:space="preserve"> </w:t>
      </w:r>
      <w:r w:rsidR="000F7D0A" w:rsidRPr="000F7D0A">
        <w:rPr>
          <w:rFonts w:ascii="Times New Roman" w:hAnsi="Times New Roman"/>
          <w:sz w:val="24"/>
          <w:szCs w:val="24"/>
        </w:rPr>
        <w:t>Interactive salinity and water stress</w:t>
      </w:r>
      <w:r w:rsidR="000F7D0A">
        <w:rPr>
          <w:rFonts w:ascii="Times New Roman" w:hAnsi="Times New Roman"/>
          <w:sz w:val="24"/>
          <w:szCs w:val="24"/>
        </w:rPr>
        <w:t xml:space="preserve"> </w:t>
      </w:r>
      <w:r w:rsidR="000F7D0A" w:rsidRPr="000F7D0A">
        <w:rPr>
          <w:rFonts w:ascii="Times New Roman" w:hAnsi="Times New Roman"/>
          <w:sz w:val="24"/>
          <w:szCs w:val="24"/>
        </w:rPr>
        <w:t>severely reduced the growth,</w:t>
      </w:r>
      <w:r w:rsidR="000F7D0A">
        <w:rPr>
          <w:rFonts w:ascii="Times New Roman" w:hAnsi="Times New Roman"/>
          <w:sz w:val="24"/>
          <w:szCs w:val="24"/>
        </w:rPr>
        <w:t xml:space="preserve"> </w:t>
      </w:r>
      <w:r w:rsidR="000F7D0A" w:rsidRPr="000F7D0A">
        <w:rPr>
          <w:rFonts w:ascii="Times New Roman" w:hAnsi="Times New Roman"/>
          <w:sz w:val="24"/>
          <w:szCs w:val="24"/>
        </w:rPr>
        <w:lastRenderedPageBreak/>
        <w:t>stress tolerance, and physiological responses of guava (</w:t>
      </w:r>
      <w:r w:rsidR="000F7D0A" w:rsidRPr="000F7D0A">
        <w:rPr>
          <w:rFonts w:ascii="Times New Roman" w:hAnsi="Times New Roman"/>
          <w:i/>
          <w:iCs/>
          <w:sz w:val="24"/>
          <w:szCs w:val="24"/>
        </w:rPr>
        <w:t>Psidium Guajava</w:t>
      </w:r>
      <w:r w:rsidR="000F7D0A" w:rsidRPr="000F7D0A">
        <w:rPr>
          <w:rFonts w:ascii="Times New Roman" w:hAnsi="Times New Roman"/>
          <w:sz w:val="24"/>
          <w:szCs w:val="24"/>
        </w:rPr>
        <w:t xml:space="preserve"> L.)</w:t>
      </w:r>
      <w:r w:rsidR="000F7D0A">
        <w:rPr>
          <w:rFonts w:ascii="Times New Roman" w:hAnsi="Times New Roman"/>
          <w:sz w:val="24"/>
          <w:szCs w:val="24"/>
        </w:rPr>
        <w:t>.</w:t>
      </w:r>
      <w:r w:rsidR="000F7D0A" w:rsidRPr="000F7D0A">
        <w:t xml:space="preserve"> </w:t>
      </w:r>
      <w:r w:rsidR="000F7D0A" w:rsidRPr="000F7D0A">
        <w:rPr>
          <w:rFonts w:ascii="Times New Roman" w:hAnsi="Times New Roman"/>
          <w:sz w:val="24"/>
          <w:szCs w:val="24"/>
        </w:rPr>
        <w:t>Sci</w:t>
      </w:r>
      <w:r w:rsidR="000F7D0A">
        <w:rPr>
          <w:rFonts w:ascii="Times New Roman" w:hAnsi="Times New Roman"/>
          <w:sz w:val="24"/>
          <w:szCs w:val="24"/>
        </w:rPr>
        <w:t>.</w:t>
      </w:r>
      <w:r w:rsidR="000F7D0A" w:rsidRPr="000F7D0A">
        <w:rPr>
          <w:rFonts w:ascii="Times New Roman" w:hAnsi="Times New Roman"/>
          <w:sz w:val="24"/>
          <w:szCs w:val="24"/>
        </w:rPr>
        <w:t xml:space="preserve"> Rep</w:t>
      </w:r>
      <w:r w:rsidR="000F7D0A">
        <w:rPr>
          <w:rFonts w:ascii="Times New Roman" w:hAnsi="Times New Roman"/>
          <w:sz w:val="24"/>
          <w:szCs w:val="24"/>
        </w:rPr>
        <w:t>.</w:t>
      </w:r>
      <w:r w:rsidR="000F7D0A" w:rsidRPr="000F7D0A">
        <w:rPr>
          <w:rFonts w:ascii="Times New Roman" w:hAnsi="Times New Roman"/>
          <w:sz w:val="24"/>
          <w:szCs w:val="24"/>
        </w:rPr>
        <w:t xml:space="preserve"> 12:18952</w:t>
      </w:r>
      <w:r w:rsidR="000F7D0A">
        <w:rPr>
          <w:rFonts w:ascii="Times New Roman" w:hAnsi="Times New Roman"/>
          <w:sz w:val="24"/>
          <w:szCs w:val="24"/>
        </w:rPr>
        <w:t>: d</w:t>
      </w:r>
      <w:r w:rsidR="000F7D0A" w:rsidRPr="000F7D0A">
        <w:rPr>
          <w:rFonts w:ascii="Times New Roman" w:hAnsi="Times New Roman"/>
          <w:sz w:val="24"/>
          <w:szCs w:val="24"/>
        </w:rPr>
        <w:t>oi.org/10.1038/s41598-022-22602-5</w:t>
      </w:r>
      <w:r w:rsidR="000F7D0A">
        <w:rPr>
          <w:rFonts w:ascii="Times New Roman" w:hAnsi="Times New Roman"/>
          <w:sz w:val="24"/>
          <w:szCs w:val="24"/>
        </w:rPr>
        <w:t xml:space="preserve"> IF 4.996</w:t>
      </w:r>
    </w:p>
    <w:p w14:paraId="3E38B0E0" w14:textId="07D045B8" w:rsidR="00F07BCB" w:rsidRPr="0083517A" w:rsidRDefault="00F07BCB" w:rsidP="002C2949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3517A">
        <w:rPr>
          <w:rFonts w:ascii="Times New Roman" w:hAnsi="Times New Roman"/>
          <w:sz w:val="24"/>
          <w:szCs w:val="24"/>
        </w:rPr>
        <w:t xml:space="preserve">Aslam, M., Sonia, M., </w:t>
      </w:r>
      <w:r w:rsidRPr="0083517A">
        <w:rPr>
          <w:rFonts w:ascii="Times New Roman" w:hAnsi="Times New Roman"/>
          <w:b/>
          <w:bCs/>
          <w:sz w:val="24"/>
          <w:szCs w:val="24"/>
        </w:rPr>
        <w:t>Abbas, G.,</w:t>
      </w:r>
      <w:r w:rsidRPr="0083517A">
        <w:rPr>
          <w:rFonts w:ascii="Times New Roman" w:hAnsi="Times New Roman"/>
          <w:sz w:val="24"/>
          <w:szCs w:val="24"/>
        </w:rPr>
        <w:t xml:space="preserve"> Shahid, M., Murtaza, B., Khalid, M.S., Qaisrani, S.A., </w:t>
      </w:r>
      <w:proofErr w:type="spellStart"/>
      <w:r w:rsidRPr="0083517A">
        <w:rPr>
          <w:rFonts w:ascii="Times New Roman" w:hAnsi="Times New Roman"/>
          <w:sz w:val="24"/>
          <w:szCs w:val="24"/>
        </w:rPr>
        <w:t>Alharby</w:t>
      </w:r>
      <w:proofErr w:type="spellEnd"/>
      <w:r w:rsidRPr="0083517A">
        <w:rPr>
          <w:rFonts w:ascii="Times New Roman" w:hAnsi="Times New Roman"/>
          <w:sz w:val="24"/>
          <w:szCs w:val="24"/>
        </w:rPr>
        <w:t>, H.F., Alghamdi, S.A., Alharbi, B.M., Chen, Y. 2022. Multivariate characterization of biochemical and physiological attributes of quinoa (</w:t>
      </w:r>
      <w:r w:rsidRPr="0083517A">
        <w:rPr>
          <w:rFonts w:ascii="Times New Roman" w:hAnsi="Times New Roman"/>
          <w:i/>
          <w:iCs/>
          <w:sz w:val="24"/>
          <w:szCs w:val="24"/>
        </w:rPr>
        <w:t>Chenopodium quinoa</w:t>
      </w:r>
      <w:r w:rsidRPr="0083517A">
        <w:rPr>
          <w:rFonts w:ascii="Times New Roman" w:hAnsi="Times New Roman"/>
          <w:sz w:val="24"/>
          <w:szCs w:val="24"/>
        </w:rPr>
        <w:t xml:space="preserve"> Willd.) genotypes exposed to nickel stress: implications for phytoremediation</w:t>
      </w:r>
      <w:r w:rsidR="00512B75" w:rsidRPr="0083517A">
        <w:rPr>
          <w:rFonts w:ascii="Times New Roman" w:hAnsi="Times New Roman"/>
          <w:sz w:val="24"/>
          <w:szCs w:val="24"/>
        </w:rPr>
        <w:t xml:space="preserve">. Environ. Sci. </w:t>
      </w:r>
      <w:proofErr w:type="spellStart"/>
      <w:r w:rsidR="00512B75" w:rsidRPr="0083517A">
        <w:rPr>
          <w:rFonts w:ascii="Times New Roman" w:hAnsi="Times New Roman"/>
          <w:sz w:val="24"/>
          <w:szCs w:val="24"/>
        </w:rPr>
        <w:t>Pollut</w:t>
      </w:r>
      <w:proofErr w:type="spellEnd"/>
      <w:r w:rsidR="00512B75" w:rsidRPr="0083517A">
        <w:rPr>
          <w:rFonts w:ascii="Times New Roman" w:hAnsi="Times New Roman"/>
          <w:sz w:val="24"/>
          <w:szCs w:val="24"/>
        </w:rPr>
        <w:t xml:space="preserve">. Res. </w:t>
      </w:r>
      <w:hyperlink r:id="rId8" w:history="1">
        <w:r w:rsidR="00935B45" w:rsidRPr="0083517A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https://doi.org/10.1007/s11356-022-23581-w 5.190 IF 5.190</w:t>
        </w:r>
      </w:hyperlink>
    </w:p>
    <w:p w14:paraId="096AF5C9" w14:textId="4F19AF54" w:rsidR="00935B45" w:rsidRPr="00935B45" w:rsidRDefault="00935B45" w:rsidP="00935B45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35B45">
        <w:rPr>
          <w:rFonts w:ascii="Times New Roman" w:hAnsi="Times New Roman"/>
          <w:sz w:val="24"/>
          <w:szCs w:val="24"/>
        </w:rPr>
        <w:t xml:space="preserve">Shah, G.M., Amin, M., Shahid, M., Ahmad, I., Khalid, S., </w:t>
      </w:r>
      <w:r w:rsidRPr="00935B45">
        <w:rPr>
          <w:rFonts w:ascii="Times New Roman" w:hAnsi="Times New Roman"/>
          <w:b/>
          <w:bCs/>
          <w:sz w:val="24"/>
          <w:szCs w:val="24"/>
        </w:rPr>
        <w:t>Abbas, G.,</w:t>
      </w:r>
      <w:r w:rsidRPr="00935B45">
        <w:rPr>
          <w:rFonts w:ascii="Times New Roman" w:hAnsi="Times New Roman"/>
          <w:sz w:val="24"/>
          <w:szCs w:val="24"/>
        </w:rPr>
        <w:t xml:space="preserve"> Imran, M., Naeem, M.A. and Shahid, N., 2022. Toxicity of </w:t>
      </w:r>
      <w:proofErr w:type="spellStart"/>
      <w:r w:rsidRPr="00935B45">
        <w:rPr>
          <w:rFonts w:ascii="Times New Roman" w:hAnsi="Times New Roman"/>
          <w:sz w:val="24"/>
          <w:szCs w:val="24"/>
        </w:rPr>
        <w:t>ZnO</w:t>
      </w:r>
      <w:proofErr w:type="spellEnd"/>
      <w:r w:rsidRPr="00935B45">
        <w:rPr>
          <w:rFonts w:ascii="Times New Roman" w:hAnsi="Times New Roman"/>
          <w:sz w:val="24"/>
          <w:szCs w:val="24"/>
        </w:rPr>
        <w:t xml:space="preserve"> and Fe</w:t>
      </w:r>
      <w:r w:rsidRPr="00935B45">
        <w:rPr>
          <w:rFonts w:ascii="Times New Roman" w:hAnsi="Times New Roman"/>
          <w:sz w:val="24"/>
          <w:szCs w:val="24"/>
          <w:vertAlign w:val="subscript"/>
        </w:rPr>
        <w:t>2</w:t>
      </w:r>
      <w:r w:rsidRPr="00935B45">
        <w:rPr>
          <w:rFonts w:ascii="Times New Roman" w:hAnsi="Times New Roman"/>
          <w:sz w:val="24"/>
          <w:szCs w:val="24"/>
        </w:rPr>
        <w:t>O</w:t>
      </w:r>
      <w:r w:rsidRPr="00935B45">
        <w:rPr>
          <w:rFonts w:ascii="Times New Roman" w:hAnsi="Times New Roman"/>
          <w:sz w:val="24"/>
          <w:szCs w:val="24"/>
          <w:vertAlign w:val="subscript"/>
        </w:rPr>
        <w:t>3</w:t>
      </w:r>
      <w:r w:rsidRPr="00935B45">
        <w:rPr>
          <w:rFonts w:ascii="Times New Roman" w:hAnsi="Times New Roman"/>
          <w:sz w:val="24"/>
          <w:szCs w:val="24"/>
        </w:rPr>
        <w:t xml:space="preserve"> nano-</w:t>
      </w:r>
      <w:proofErr w:type="spellStart"/>
      <w:r w:rsidRPr="00935B45">
        <w:rPr>
          <w:rFonts w:ascii="Times New Roman" w:hAnsi="Times New Roman"/>
          <w:sz w:val="24"/>
          <w:szCs w:val="24"/>
        </w:rPr>
        <w:t>agro</w:t>
      </w:r>
      <w:proofErr w:type="spellEnd"/>
      <w:r w:rsidRPr="00935B45">
        <w:rPr>
          <w:rFonts w:ascii="Times New Roman" w:hAnsi="Times New Roman"/>
          <w:sz w:val="24"/>
          <w:szCs w:val="24"/>
        </w:rPr>
        <w:t>-chemicals to soil microbial activities, nitrogen utilization, and associated human health risks. Environ</w:t>
      </w:r>
      <w:r>
        <w:rPr>
          <w:rFonts w:ascii="Times New Roman" w:hAnsi="Times New Roman"/>
          <w:sz w:val="24"/>
          <w:szCs w:val="24"/>
        </w:rPr>
        <w:t>.</w:t>
      </w:r>
      <w:r w:rsidRPr="00935B45">
        <w:rPr>
          <w:rFonts w:ascii="Times New Roman" w:hAnsi="Times New Roman"/>
          <w:sz w:val="24"/>
          <w:szCs w:val="24"/>
        </w:rPr>
        <w:t xml:space="preserve"> Sci</w:t>
      </w:r>
      <w:r>
        <w:rPr>
          <w:rFonts w:ascii="Times New Roman" w:hAnsi="Times New Roman"/>
          <w:sz w:val="24"/>
          <w:szCs w:val="24"/>
        </w:rPr>
        <w:t>.</w:t>
      </w:r>
      <w:r w:rsidRPr="00935B45">
        <w:rPr>
          <w:rFonts w:ascii="Times New Roman" w:hAnsi="Times New Roman"/>
          <w:sz w:val="24"/>
          <w:szCs w:val="24"/>
        </w:rPr>
        <w:t xml:space="preserve"> Eur.</w:t>
      </w:r>
      <w:r w:rsidRPr="00935B45">
        <w:t xml:space="preserve"> </w:t>
      </w:r>
      <w:r w:rsidRPr="00935B45">
        <w:rPr>
          <w:rFonts w:ascii="Times New Roman" w:hAnsi="Times New Roman"/>
          <w:sz w:val="24"/>
          <w:szCs w:val="24"/>
        </w:rPr>
        <w:t>34:106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B45">
        <w:rPr>
          <w:rFonts w:ascii="Times New Roman" w:hAnsi="Times New Roman"/>
          <w:sz w:val="24"/>
          <w:szCs w:val="24"/>
        </w:rPr>
        <w:t>doi.org/10.1186/s12302-022-00687-z</w:t>
      </w:r>
      <w:r>
        <w:rPr>
          <w:rFonts w:ascii="Times New Roman" w:hAnsi="Times New Roman"/>
          <w:sz w:val="24"/>
          <w:szCs w:val="24"/>
        </w:rPr>
        <w:t xml:space="preserve"> IF 5.481</w:t>
      </w:r>
    </w:p>
    <w:p w14:paraId="4668A090" w14:textId="3FF7BFA9" w:rsidR="00B635FF" w:rsidRPr="00B635FF" w:rsidRDefault="00B635FF" w:rsidP="00B635FF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635FF">
        <w:rPr>
          <w:rFonts w:ascii="Times New Roman" w:hAnsi="Times New Roman"/>
          <w:sz w:val="24"/>
          <w:szCs w:val="24"/>
        </w:rPr>
        <w:t>Alsamadany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635FF"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.</w:t>
      </w:r>
      <w:r w:rsidRPr="00B635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35FF">
        <w:rPr>
          <w:rFonts w:ascii="Times New Roman" w:hAnsi="Times New Roman"/>
          <w:sz w:val="24"/>
          <w:szCs w:val="24"/>
        </w:rPr>
        <w:t>Alharby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635FF"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.</w:t>
      </w:r>
      <w:r w:rsidRPr="00B635FF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.</w:t>
      </w:r>
      <w:r w:rsidRPr="00B635FF">
        <w:rPr>
          <w:rFonts w:ascii="Times New Roman" w:hAnsi="Times New Roman"/>
          <w:sz w:val="24"/>
          <w:szCs w:val="24"/>
        </w:rPr>
        <w:t>, Al-Zahrani</w:t>
      </w:r>
      <w:r>
        <w:rPr>
          <w:rFonts w:ascii="Times New Roman" w:hAnsi="Times New Roman"/>
          <w:sz w:val="24"/>
          <w:szCs w:val="24"/>
        </w:rPr>
        <w:t>,</w:t>
      </w:r>
      <w:r w:rsidRPr="00B635FF"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.</w:t>
      </w:r>
      <w:r w:rsidRPr="00B635F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 w:rsidRPr="00B635FF">
        <w:rPr>
          <w:rFonts w:ascii="Times New Roman" w:hAnsi="Times New Roman"/>
          <w:sz w:val="24"/>
          <w:szCs w:val="24"/>
        </w:rPr>
        <w:t>, Alzahrani</w:t>
      </w:r>
      <w:r>
        <w:rPr>
          <w:rFonts w:ascii="Times New Roman" w:hAnsi="Times New Roman"/>
          <w:sz w:val="24"/>
          <w:szCs w:val="24"/>
        </w:rPr>
        <w:t>,</w:t>
      </w:r>
      <w:r w:rsidRPr="00B635FF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>.</w:t>
      </w:r>
      <w:r w:rsidRPr="00B635F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 w:rsidRPr="00B635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35FF">
        <w:rPr>
          <w:rFonts w:ascii="Times New Roman" w:hAnsi="Times New Roman"/>
          <w:sz w:val="24"/>
          <w:szCs w:val="24"/>
        </w:rPr>
        <w:t>Almaghamsi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635FF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.</w:t>
      </w:r>
      <w:r w:rsidRPr="00B635F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  <w:r w:rsidRPr="00B635FF">
        <w:rPr>
          <w:rFonts w:ascii="Times New Roman" w:hAnsi="Times New Roman"/>
          <w:sz w:val="24"/>
          <w:szCs w:val="24"/>
        </w:rPr>
        <w:t xml:space="preserve">, </w:t>
      </w:r>
      <w:r w:rsidRPr="00B635FF">
        <w:rPr>
          <w:rFonts w:ascii="Times New Roman" w:hAnsi="Times New Roman"/>
          <w:b/>
          <w:bCs/>
          <w:sz w:val="24"/>
          <w:szCs w:val="24"/>
        </w:rPr>
        <w:t>Abbas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B635FF">
        <w:rPr>
          <w:rFonts w:ascii="Times New Roman" w:hAnsi="Times New Roman"/>
          <w:b/>
          <w:bCs/>
          <w:sz w:val="24"/>
          <w:szCs w:val="24"/>
        </w:rPr>
        <w:t xml:space="preserve"> G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B635FF">
        <w:rPr>
          <w:rFonts w:ascii="Times New Roman" w:hAnsi="Times New Roman"/>
          <w:sz w:val="24"/>
          <w:szCs w:val="24"/>
        </w:rPr>
        <w:t xml:space="preserve"> and Farooq</w:t>
      </w:r>
      <w:r>
        <w:rPr>
          <w:rFonts w:ascii="Times New Roman" w:hAnsi="Times New Roman"/>
          <w:sz w:val="24"/>
          <w:szCs w:val="24"/>
        </w:rPr>
        <w:t>,</w:t>
      </w:r>
      <w:r w:rsidRPr="00B635FF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Pr="00B635F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635FF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.</w:t>
      </w:r>
      <w:r w:rsidRPr="00B635FF">
        <w:rPr>
          <w:rFonts w:ascii="Times New Roman" w:hAnsi="Times New Roman"/>
          <w:sz w:val="24"/>
          <w:szCs w:val="24"/>
        </w:rPr>
        <w:t xml:space="preserve"> Silicon-nanoparticles doped biochar is more e</w:t>
      </w:r>
      <w:r>
        <w:rPr>
          <w:rFonts w:ascii="Times New Roman" w:hAnsi="Times New Roman"/>
          <w:sz w:val="24"/>
          <w:szCs w:val="24"/>
        </w:rPr>
        <w:t>ffe</w:t>
      </w:r>
      <w:r w:rsidRPr="00B635FF">
        <w:rPr>
          <w:rFonts w:ascii="Times New Roman" w:hAnsi="Times New Roman"/>
          <w:sz w:val="24"/>
          <w:szCs w:val="24"/>
        </w:rPr>
        <w:t>ctive than biochar for mitigation of arsenic and salinity stress in Quinoa: Insight to human health risk assessment.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5FF">
        <w:rPr>
          <w:rFonts w:ascii="Times New Roman" w:hAnsi="Times New Roman"/>
          <w:sz w:val="24"/>
          <w:szCs w:val="24"/>
        </w:rPr>
        <w:t>Front. Plant Sci. 13:989504.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5FF">
        <w:rPr>
          <w:rFonts w:ascii="Times New Roman" w:hAnsi="Times New Roman"/>
          <w:sz w:val="24"/>
          <w:szCs w:val="24"/>
        </w:rPr>
        <w:t>doi</w:t>
      </w:r>
      <w:proofErr w:type="spellEnd"/>
      <w:r w:rsidRPr="00B635FF">
        <w:rPr>
          <w:rFonts w:ascii="Times New Roman" w:hAnsi="Times New Roman"/>
          <w:sz w:val="24"/>
          <w:szCs w:val="24"/>
        </w:rPr>
        <w:t>: 10.3389/fpls.2022.989504</w:t>
      </w:r>
      <w:r w:rsidR="0059410C">
        <w:rPr>
          <w:rFonts w:ascii="Times New Roman" w:hAnsi="Times New Roman"/>
          <w:sz w:val="24"/>
          <w:szCs w:val="24"/>
        </w:rPr>
        <w:t xml:space="preserve"> IF 6.627</w:t>
      </w:r>
    </w:p>
    <w:p w14:paraId="56FA6CAB" w14:textId="17A10E54" w:rsidR="00823DF1" w:rsidRPr="0002216F" w:rsidRDefault="00823DF1" w:rsidP="00C45672">
      <w:pPr>
        <w:pStyle w:val="ListParagraph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216F">
        <w:rPr>
          <w:rFonts w:ascii="Times New Roman" w:hAnsi="Times New Roman"/>
          <w:sz w:val="24"/>
          <w:szCs w:val="24"/>
        </w:rPr>
        <w:t xml:space="preserve">Shah, A.H, Shahid, M., Tahir, M., Natasha, Bibi, I., Tariq, T.Z., Khalid, S., Nadeem, M., </w:t>
      </w:r>
      <w:r w:rsidRPr="0002216F">
        <w:rPr>
          <w:rFonts w:ascii="Times New Roman" w:hAnsi="Times New Roman"/>
          <w:b/>
          <w:bCs/>
          <w:sz w:val="24"/>
          <w:szCs w:val="24"/>
        </w:rPr>
        <w:t>Abbas, G.,</w:t>
      </w:r>
      <w:r w:rsidRPr="0002216F">
        <w:rPr>
          <w:rFonts w:ascii="Times New Roman" w:hAnsi="Times New Roman"/>
          <w:sz w:val="24"/>
          <w:szCs w:val="24"/>
        </w:rPr>
        <w:t xml:space="preserve"> Saeed, M.F., Ansar, S., Duma, C. 2022. Risk assessment of trace element accumulation in soil and </w:t>
      </w:r>
      <w:r w:rsidRPr="0002216F">
        <w:rPr>
          <w:rFonts w:ascii="Times New Roman" w:hAnsi="Times New Roman"/>
          <w:i/>
          <w:iCs/>
          <w:sz w:val="24"/>
          <w:szCs w:val="24"/>
        </w:rPr>
        <w:t>Brassica oleracea</w:t>
      </w:r>
      <w:r w:rsidRPr="0002216F">
        <w:rPr>
          <w:rFonts w:ascii="Times New Roman" w:hAnsi="Times New Roman"/>
          <w:sz w:val="24"/>
          <w:szCs w:val="24"/>
        </w:rPr>
        <w:t xml:space="preserve"> after wastewater irrigation.</w:t>
      </w:r>
      <w:r w:rsidR="0002216F" w:rsidRPr="0002216F">
        <w:rPr>
          <w:rFonts w:ascii="Times New Roman" w:hAnsi="Times New Roman"/>
          <w:sz w:val="24"/>
          <w:szCs w:val="24"/>
        </w:rPr>
        <w:t xml:space="preserve"> Environ Geochem Health.</w:t>
      </w:r>
      <w:r w:rsidR="0002216F" w:rsidRPr="0002216F">
        <w:rPr>
          <w:rFonts w:ascii="STIX-Regular" w:eastAsia="STIX-Regular" w:hAnsiTheme="minorHAnsi" w:cs="STIX-Regular"/>
          <w:sz w:val="17"/>
          <w:szCs w:val="17"/>
        </w:rPr>
        <w:t xml:space="preserve"> </w:t>
      </w:r>
      <w:r w:rsidR="0002216F" w:rsidRPr="0002216F">
        <w:rPr>
          <w:rFonts w:ascii="Times New Roman" w:hAnsi="Times New Roman"/>
          <w:sz w:val="24"/>
          <w:szCs w:val="24"/>
        </w:rPr>
        <w:t>doi.org/10.1007/s10653-022-01351-4 IF</w:t>
      </w:r>
      <w:r w:rsidR="0059410C">
        <w:rPr>
          <w:rFonts w:ascii="Times New Roman" w:hAnsi="Times New Roman"/>
          <w:sz w:val="24"/>
          <w:szCs w:val="24"/>
        </w:rPr>
        <w:t xml:space="preserve"> </w:t>
      </w:r>
      <w:r w:rsidR="0002216F" w:rsidRPr="0002216F">
        <w:rPr>
          <w:rFonts w:ascii="Times New Roman" w:hAnsi="Times New Roman"/>
          <w:sz w:val="24"/>
          <w:szCs w:val="24"/>
        </w:rPr>
        <w:t>4.609</w:t>
      </w:r>
    </w:p>
    <w:p w14:paraId="7FB1171F" w14:textId="4561E0D0" w:rsidR="00A363CD" w:rsidRPr="00A363CD" w:rsidRDefault="00A363CD" w:rsidP="00000EC4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63CD">
        <w:rPr>
          <w:rFonts w:ascii="Times New Roman" w:hAnsi="Times New Roman"/>
          <w:b/>
          <w:bCs/>
          <w:sz w:val="24"/>
          <w:szCs w:val="24"/>
        </w:rPr>
        <w:t>Abbas, G.,</w:t>
      </w:r>
      <w:r w:rsidRPr="00A363CD">
        <w:rPr>
          <w:rFonts w:ascii="Times New Roman" w:hAnsi="Times New Roman"/>
          <w:sz w:val="24"/>
          <w:szCs w:val="24"/>
        </w:rPr>
        <w:t xml:space="preserve"> Rehman, S., Saqib, M., Amjad, M., Murtaza, B., Siddiqui, M.H. and Chen, Y.</w:t>
      </w:r>
      <w:r>
        <w:rPr>
          <w:rFonts w:ascii="Times New Roman" w:hAnsi="Times New Roman"/>
          <w:sz w:val="24"/>
          <w:szCs w:val="24"/>
        </w:rPr>
        <w:t xml:space="preserve"> 2022.</w:t>
      </w:r>
      <w:r w:rsidRPr="00A363CD">
        <w:rPr>
          <w:rFonts w:ascii="Times New Roman" w:hAnsi="Times New Roman"/>
          <w:sz w:val="24"/>
          <w:szCs w:val="24"/>
        </w:rPr>
        <w:t xml:space="preserve"> Resistance to NaCl salinity is positively correlated with iron and zinc uptake potential of wheat genotypes. Crop Pasture Sci.</w:t>
      </w:r>
      <w:r w:rsidRPr="00A363CD">
        <w:t xml:space="preserve"> </w:t>
      </w:r>
      <w:r w:rsidRPr="00A363CD">
        <w:rPr>
          <w:rFonts w:ascii="Times New Roman" w:hAnsi="Times New Roman"/>
          <w:sz w:val="24"/>
          <w:szCs w:val="24"/>
        </w:rPr>
        <w:t>doi:10.1071/CP21478</w:t>
      </w:r>
      <w:r w:rsidR="00BE01EE">
        <w:rPr>
          <w:rFonts w:ascii="Times New Roman" w:hAnsi="Times New Roman"/>
          <w:sz w:val="24"/>
          <w:szCs w:val="24"/>
        </w:rPr>
        <w:t xml:space="preserve"> IF </w:t>
      </w:r>
      <w:r w:rsidR="00BE01EE" w:rsidRPr="00BE01EE">
        <w:rPr>
          <w:rFonts w:ascii="Times New Roman" w:hAnsi="Times New Roman"/>
          <w:sz w:val="24"/>
          <w:szCs w:val="24"/>
        </w:rPr>
        <w:t>2.29</w:t>
      </w:r>
    </w:p>
    <w:p w14:paraId="3026E59D" w14:textId="7D344F0D" w:rsidR="007B6EEA" w:rsidRPr="00966A0D" w:rsidRDefault="007B6EEA" w:rsidP="00000EC4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6EEA">
        <w:rPr>
          <w:rFonts w:ascii="Times New Roman" w:hAnsi="Times New Roman"/>
          <w:b/>
          <w:bCs/>
          <w:sz w:val="24"/>
          <w:szCs w:val="24"/>
        </w:rPr>
        <w:t>Abbas, G</w:t>
      </w:r>
      <w:r w:rsidRPr="007B6EEA">
        <w:rPr>
          <w:rFonts w:ascii="Times New Roman" w:hAnsi="Times New Roman"/>
          <w:sz w:val="24"/>
          <w:szCs w:val="24"/>
        </w:rPr>
        <w:t>., Abrar, M.M., Naeem, M.A. </w:t>
      </w:r>
      <w:r w:rsidRPr="007B6EEA">
        <w:rPr>
          <w:rFonts w:ascii="Times New Roman" w:hAnsi="Times New Roman"/>
          <w:i/>
          <w:iCs/>
          <w:sz w:val="24"/>
          <w:szCs w:val="24"/>
        </w:rPr>
        <w:t>et al.</w:t>
      </w:r>
      <w:r w:rsidRPr="007B6EE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2022. </w:t>
      </w:r>
      <w:r w:rsidRPr="007B6EEA">
        <w:rPr>
          <w:rFonts w:ascii="Times New Roman" w:hAnsi="Times New Roman"/>
          <w:sz w:val="24"/>
          <w:szCs w:val="24"/>
        </w:rPr>
        <w:t xml:space="preserve">Biochar increases salt tolerance and grain yield of quinoa on saline-sodic soil: multivariate comparison of physiological and oxidative stress attributes. J Soils Sediments. </w:t>
      </w:r>
      <w:hyperlink r:id="rId9" w:history="1">
        <w:r w:rsidR="00B83DCD" w:rsidRPr="00966A0D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https://doi.org/10.1007/s11368-022-03159-2 IF 3.308</w:t>
        </w:r>
      </w:hyperlink>
    </w:p>
    <w:p w14:paraId="4482BCCC" w14:textId="497F71B3" w:rsidR="00B83DCD" w:rsidRPr="00B83DCD" w:rsidRDefault="00B83DCD" w:rsidP="007A45BC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3DCD">
        <w:rPr>
          <w:rFonts w:ascii="Times New Roman" w:hAnsi="Times New Roman"/>
          <w:sz w:val="24"/>
          <w:szCs w:val="24"/>
        </w:rPr>
        <w:t>Alharby</w:t>
      </w:r>
      <w:proofErr w:type="spellEnd"/>
      <w:r w:rsidRPr="00B83DCD">
        <w:rPr>
          <w:rFonts w:ascii="Times New Roman" w:hAnsi="Times New Roman"/>
          <w:sz w:val="24"/>
          <w:szCs w:val="24"/>
        </w:rPr>
        <w:t>, H.F.</w:t>
      </w:r>
      <w:r w:rsidR="00EE226A">
        <w:rPr>
          <w:rFonts w:ascii="Times New Roman" w:hAnsi="Times New Roman"/>
          <w:sz w:val="24"/>
          <w:szCs w:val="24"/>
        </w:rPr>
        <w:t>,</w:t>
      </w:r>
      <w:r w:rsidRPr="00B83DCD">
        <w:rPr>
          <w:rFonts w:ascii="Times New Roman" w:hAnsi="Times New Roman"/>
          <w:sz w:val="24"/>
          <w:szCs w:val="24"/>
        </w:rPr>
        <w:t xml:space="preserve"> Al-Zahrani, H.S.</w:t>
      </w:r>
      <w:r w:rsidR="00EE226A">
        <w:rPr>
          <w:rFonts w:ascii="Times New Roman" w:hAnsi="Times New Roman"/>
          <w:sz w:val="24"/>
          <w:szCs w:val="24"/>
        </w:rPr>
        <w:t>,</w:t>
      </w:r>
      <w:r w:rsidRPr="00B83DCD">
        <w:rPr>
          <w:rFonts w:ascii="Times New Roman" w:hAnsi="Times New Roman"/>
          <w:sz w:val="24"/>
          <w:szCs w:val="24"/>
        </w:rPr>
        <w:t xml:space="preserve"> </w:t>
      </w:r>
      <w:r w:rsidRPr="00EE226A">
        <w:rPr>
          <w:rFonts w:ascii="Times New Roman" w:hAnsi="Times New Roman"/>
          <w:b/>
          <w:bCs/>
          <w:sz w:val="24"/>
          <w:szCs w:val="24"/>
        </w:rPr>
        <w:t>Abbas, G</w:t>
      </w:r>
      <w:r w:rsidRPr="00EE226A">
        <w:rPr>
          <w:rFonts w:ascii="Times New Roman" w:hAnsi="Times New Roman"/>
          <w:sz w:val="24"/>
          <w:szCs w:val="24"/>
        </w:rPr>
        <w:t>.</w:t>
      </w:r>
      <w:r w:rsidRPr="00B83DCD">
        <w:rPr>
          <w:rFonts w:ascii="Times New Roman" w:hAnsi="Times New Roman"/>
          <w:sz w:val="24"/>
          <w:szCs w:val="24"/>
        </w:rPr>
        <w:t xml:space="preserve"> Potassium and Silicon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DCD">
        <w:rPr>
          <w:rFonts w:ascii="Times New Roman" w:hAnsi="Times New Roman"/>
          <w:sz w:val="24"/>
          <w:szCs w:val="24"/>
        </w:rPr>
        <w:t>Synergistically Increase Cadmium</w:t>
      </w:r>
    </w:p>
    <w:p w14:paraId="26F1D477" w14:textId="1922D788" w:rsidR="00B83DCD" w:rsidRPr="00B83DCD" w:rsidRDefault="00B83DCD" w:rsidP="00B83DCD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3DCD">
        <w:rPr>
          <w:rFonts w:ascii="Times New Roman" w:hAnsi="Times New Roman"/>
          <w:sz w:val="24"/>
          <w:szCs w:val="24"/>
        </w:rPr>
        <w:t>and Lead Tolerance and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3DCD">
        <w:rPr>
          <w:rFonts w:ascii="Times New Roman" w:hAnsi="Times New Roman"/>
          <w:sz w:val="24"/>
          <w:szCs w:val="24"/>
        </w:rPr>
        <w:t>Phytostabilization</w:t>
      </w:r>
      <w:proofErr w:type="spellEnd"/>
      <w:r w:rsidRPr="00B83DCD">
        <w:rPr>
          <w:rFonts w:ascii="Times New Roman" w:hAnsi="Times New Roman"/>
          <w:sz w:val="24"/>
          <w:szCs w:val="24"/>
        </w:rPr>
        <w:t xml:space="preserve"> by Quinoa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DCD">
        <w:rPr>
          <w:rFonts w:ascii="Times New Roman" w:hAnsi="Times New Roman"/>
          <w:sz w:val="24"/>
          <w:szCs w:val="24"/>
        </w:rPr>
        <w:t>through Modulation of Physiological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DCD">
        <w:rPr>
          <w:rFonts w:ascii="Times New Roman" w:hAnsi="Times New Roman"/>
          <w:sz w:val="24"/>
          <w:szCs w:val="24"/>
        </w:rPr>
        <w:t>and Biochemical Attributes. Toxics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DCD">
        <w:rPr>
          <w:rFonts w:ascii="Times New Roman" w:hAnsi="Times New Roman"/>
          <w:sz w:val="24"/>
          <w:szCs w:val="24"/>
        </w:rPr>
        <w:t>2022, 10, 169. https://doi.org/10.3390/toxics10040169</w:t>
      </w:r>
      <w:r w:rsidR="00077C73" w:rsidRPr="00077C73">
        <w:rPr>
          <w:rFonts w:ascii="Times New Roman" w:hAnsi="Times New Roman"/>
          <w:sz w:val="24"/>
          <w:szCs w:val="24"/>
        </w:rPr>
        <w:t xml:space="preserve"> </w:t>
      </w:r>
      <w:r w:rsidR="00077C73" w:rsidRPr="00000EC4">
        <w:rPr>
          <w:rFonts w:ascii="Times New Roman" w:hAnsi="Times New Roman"/>
          <w:sz w:val="24"/>
          <w:szCs w:val="24"/>
        </w:rPr>
        <w:t xml:space="preserve">IF </w:t>
      </w:r>
      <w:r w:rsidR="00077C73">
        <w:rPr>
          <w:rFonts w:ascii="Times New Roman" w:hAnsi="Times New Roman"/>
          <w:sz w:val="24"/>
          <w:szCs w:val="24"/>
        </w:rPr>
        <w:t>4.146</w:t>
      </w:r>
    </w:p>
    <w:p w14:paraId="4CDD0E6E" w14:textId="5568CA54" w:rsidR="00000EC4" w:rsidRPr="00000EC4" w:rsidRDefault="00000EC4" w:rsidP="00000EC4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0EC4">
        <w:rPr>
          <w:rFonts w:ascii="Times New Roman" w:hAnsi="Times New Roman"/>
          <w:sz w:val="24"/>
          <w:szCs w:val="24"/>
        </w:rPr>
        <w:t>Bamagoos</w:t>
      </w:r>
      <w:proofErr w:type="spellEnd"/>
      <w:r w:rsidRPr="00000EC4">
        <w:rPr>
          <w:rFonts w:ascii="Times New Roman" w:hAnsi="Times New Roman"/>
          <w:sz w:val="24"/>
          <w:szCs w:val="24"/>
        </w:rPr>
        <w:t>, A.A.</w:t>
      </w:r>
      <w:r>
        <w:rPr>
          <w:rFonts w:ascii="Times New Roman" w:hAnsi="Times New Roman"/>
          <w:sz w:val="24"/>
          <w:szCs w:val="24"/>
        </w:rPr>
        <w:t>,</w:t>
      </w:r>
      <w:r w:rsidRPr="00000E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EC4">
        <w:rPr>
          <w:rFonts w:ascii="Times New Roman" w:hAnsi="Times New Roman"/>
          <w:sz w:val="24"/>
          <w:szCs w:val="24"/>
        </w:rPr>
        <w:t>Alharby</w:t>
      </w:r>
      <w:proofErr w:type="spellEnd"/>
      <w:r w:rsidRPr="00000EC4">
        <w:rPr>
          <w:rFonts w:ascii="Times New Roman" w:hAnsi="Times New Roman"/>
          <w:sz w:val="24"/>
          <w:szCs w:val="24"/>
        </w:rPr>
        <w:t>, H.F</w:t>
      </w:r>
      <w:r>
        <w:rPr>
          <w:rFonts w:ascii="Times New Roman" w:hAnsi="Times New Roman"/>
          <w:sz w:val="24"/>
          <w:szCs w:val="24"/>
        </w:rPr>
        <w:t>.,</w:t>
      </w:r>
      <w:r w:rsidRPr="00000EC4">
        <w:rPr>
          <w:rFonts w:ascii="Times New Roman" w:hAnsi="Times New Roman"/>
          <w:sz w:val="24"/>
          <w:szCs w:val="24"/>
        </w:rPr>
        <w:t xml:space="preserve"> </w:t>
      </w:r>
      <w:r w:rsidRPr="00000EC4">
        <w:rPr>
          <w:rFonts w:ascii="Times New Roman" w:hAnsi="Times New Roman"/>
          <w:b/>
          <w:bCs/>
          <w:sz w:val="24"/>
          <w:szCs w:val="24"/>
        </w:rPr>
        <w:t>Abbas, G</w:t>
      </w:r>
      <w:r w:rsidRPr="00000EC4">
        <w:rPr>
          <w:rFonts w:ascii="Times New Roman" w:hAnsi="Times New Roman"/>
          <w:sz w:val="24"/>
          <w:szCs w:val="24"/>
        </w:rPr>
        <w:t>. 2022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00EC4">
        <w:rPr>
          <w:rFonts w:ascii="Times New Roman" w:hAnsi="Times New Roman"/>
          <w:sz w:val="24"/>
          <w:szCs w:val="24"/>
        </w:rPr>
        <w:t>Differential uptake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EC4">
        <w:rPr>
          <w:rFonts w:ascii="Times New Roman" w:hAnsi="Times New Roman"/>
          <w:sz w:val="24"/>
          <w:szCs w:val="24"/>
        </w:rPr>
        <w:t>and translocation of cadmium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EC4">
        <w:rPr>
          <w:rFonts w:ascii="Times New Roman" w:hAnsi="Times New Roman"/>
          <w:sz w:val="24"/>
          <w:szCs w:val="24"/>
        </w:rPr>
        <w:t xml:space="preserve">lead by quinoa: a multivariate comparison of physiological and oxidative stress responses. Toxics, 10, 68. </w:t>
      </w:r>
      <w:hyperlink r:id="rId10" w:history="1">
        <w:r w:rsidRPr="00000EC4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https://doi.org/</w:t>
        </w:r>
      </w:hyperlink>
      <w:r w:rsidRPr="00000EC4">
        <w:rPr>
          <w:rFonts w:ascii="Times New Roman" w:hAnsi="Times New Roman"/>
          <w:sz w:val="24"/>
          <w:szCs w:val="24"/>
        </w:rPr>
        <w:t xml:space="preserve"> 10.3390/toxics10020068</w:t>
      </w:r>
      <w:r w:rsidR="00523F72" w:rsidRPr="00523F72">
        <w:rPr>
          <w:rFonts w:ascii="Times New Roman" w:hAnsi="Times New Roman"/>
          <w:sz w:val="24"/>
          <w:szCs w:val="24"/>
        </w:rPr>
        <w:t xml:space="preserve"> </w:t>
      </w:r>
      <w:r w:rsidR="00523F72" w:rsidRPr="00000EC4">
        <w:rPr>
          <w:rFonts w:ascii="Times New Roman" w:hAnsi="Times New Roman"/>
          <w:sz w:val="24"/>
          <w:szCs w:val="24"/>
        </w:rPr>
        <w:t xml:space="preserve">IF </w:t>
      </w:r>
      <w:r w:rsidR="00523F72">
        <w:rPr>
          <w:rFonts w:ascii="Times New Roman" w:hAnsi="Times New Roman"/>
          <w:sz w:val="24"/>
          <w:szCs w:val="24"/>
        </w:rPr>
        <w:t>4.146</w:t>
      </w:r>
    </w:p>
    <w:p w14:paraId="0F9DA24C" w14:textId="09E0947F" w:rsidR="00220643" w:rsidRPr="00000EC4" w:rsidRDefault="00220643" w:rsidP="003852F5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0EC4">
        <w:rPr>
          <w:rFonts w:ascii="Times New Roman" w:hAnsi="Times New Roman"/>
          <w:b/>
          <w:bCs/>
          <w:sz w:val="24"/>
          <w:szCs w:val="24"/>
        </w:rPr>
        <w:t>Abbas, G.,</w:t>
      </w:r>
      <w:r w:rsidRPr="00000EC4">
        <w:rPr>
          <w:rFonts w:ascii="Times New Roman" w:hAnsi="Times New Roman"/>
          <w:sz w:val="24"/>
          <w:szCs w:val="24"/>
        </w:rPr>
        <w:t xml:space="preserve"> Rehman, S., Siddiqui, M.H., Ali, H.M., Farooq, M.A., Chen, Y. 2022. Potassium and humic acid synergistically increase salt tolerance and nutrient uptake in contrasting wheat genotypes through </w:t>
      </w:r>
      <w:r w:rsidRPr="00000EC4">
        <w:rPr>
          <w:rFonts w:ascii="Times New Roman" w:hAnsi="Times New Roman"/>
          <w:sz w:val="24"/>
          <w:szCs w:val="24"/>
        </w:rPr>
        <w:lastRenderedPageBreak/>
        <w:t>ionic homeostasis and activation of antioxidant enzymes. Plants.</w:t>
      </w:r>
      <w:r w:rsidR="00560D86">
        <w:rPr>
          <w:rFonts w:ascii="Times New Roman" w:hAnsi="Times New Roman"/>
          <w:sz w:val="24"/>
          <w:szCs w:val="24"/>
        </w:rPr>
        <w:t xml:space="preserve"> </w:t>
      </w:r>
      <w:r w:rsidRPr="00000EC4">
        <w:rPr>
          <w:rFonts w:ascii="Times New Roman" w:hAnsi="Times New Roman"/>
          <w:sz w:val="24"/>
          <w:szCs w:val="24"/>
        </w:rPr>
        <w:t>11(3):263. https://doi.org/10.3390/plants11030263</w:t>
      </w:r>
      <w:r w:rsidR="00907416" w:rsidRPr="00000EC4">
        <w:rPr>
          <w:rFonts w:ascii="Times New Roman" w:hAnsi="Times New Roman"/>
          <w:sz w:val="24"/>
          <w:szCs w:val="24"/>
        </w:rPr>
        <w:t xml:space="preserve"> IF 3.935</w:t>
      </w:r>
    </w:p>
    <w:p w14:paraId="216747D6" w14:textId="5AE49E66" w:rsidR="00E63419" w:rsidRDefault="00E63419" w:rsidP="00B4798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3419">
        <w:rPr>
          <w:rFonts w:ascii="Times New Roman" w:hAnsi="Times New Roman"/>
          <w:sz w:val="24"/>
          <w:szCs w:val="24"/>
        </w:rPr>
        <w:t xml:space="preserve">Naheed, N., </w:t>
      </w:r>
      <w:r w:rsidRPr="00661BBD">
        <w:rPr>
          <w:rFonts w:ascii="Times New Roman" w:hAnsi="Times New Roman"/>
          <w:b/>
          <w:bCs/>
          <w:sz w:val="24"/>
          <w:szCs w:val="24"/>
        </w:rPr>
        <w:t>Abbas, G</w:t>
      </w:r>
      <w:r w:rsidRPr="00E63419">
        <w:rPr>
          <w:rFonts w:ascii="Times New Roman" w:hAnsi="Times New Roman"/>
          <w:sz w:val="24"/>
          <w:szCs w:val="24"/>
        </w:rPr>
        <w:t>., Naeem, M.A., Hussain, M., Shabir, R., Alamri, S., Siddiqui, M.H. and Mumtaz, M.Z. 20</w:t>
      </w:r>
      <w:r w:rsidR="00A231A4">
        <w:rPr>
          <w:rFonts w:ascii="Times New Roman" w:hAnsi="Times New Roman"/>
          <w:sz w:val="24"/>
          <w:szCs w:val="24"/>
        </w:rPr>
        <w:t>22</w:t>
      </w:r>
      <w:r w:rsidRPr="00E63419">
        <w:rPr>
          <w:rFonts w:ascii="Times New Roman" w:hAnsi="Times New Roman"/>
          <w:sz w:val="24"/>
          <w:szCs w:val="24"/>
        </w:rPr>
        <w:t>. Nickel tolerance and phytoremediation potential of quinoa are modulated under salinity: multivariate comparison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419">
        <w:rPr>
          <w:rFonts w:ascii="Times New Roman" w:hAnsi="Times New Roman"/>
          <w:sz w:val="24"/>
          <w:szCs w:val="24"/>
        </w:rPr>
        <w:t>of physiological and biochemical attributes</w:t>
      </w:r>
      <w:r>
        <w:rPr>
          <w:rFonts w:ascii="Times New Roman" w:hAnsi="Times New Roman"/>
          <w:sz w:val="24"/>
          <w:szCs w:val="24"/>
        </w:rPr>
        <w:t>.</w:t>
      </w:r>
      <w:r w:rsidRPr="00E63419">
        <w:rPr>
          <w:rFonts w:ascii="Times New Roman" w:hAnsi="Times New Roman"/>
          <w:sz w:val="24"/>
          <w:szCs w:val="24"/>
        </w:rPr>
        <w:t xml:space="preserve"> </w:t>
      </w:r>
      <w:r w:rsidRPr="00863BCD">
        <w:rPr>
          <w:rFonts w:ascii="Times New Roman" w:hAnsi="Times New Roman"/>
          <w:sz w:val="24"/>
          <w:szCs w:val="24"/>
        </w:rPr>
        <w:t>Environ Geochem Health</w:t>
      </w:r>
      <w:r>
        <w:rPr>
          <w:rFonts w:ascii="Times New Roman" w:hAnsi="Times New Roman"/>
          <w:sz w:val="24"/>
          <w:szCs w:val="24"/>
        </w:rPr>
        <w:t>.</w:t>
      </w:r>
      <w:r w:rsidR="00440DF1" w:rsidRPr="00440DF1">
        <w:t xml:space="preserve"> </w:t>
      </w:r>
      <w:r w:rsidR="00440DF1" w:rsidRPr="00440DF1">
        <w:rPr>
          <w:rFonts w:ascii="Times New Roman" w:hAnsi="Times New Roman"/>
          <w:sz w:val="24"/>
          <w:szCs w:val="24"/>
        </w:rPr>
        <w:t>doi.org/10.1007/s10653-021-01165-w</w:t>
      </w:r>
      <w:r w:rsidR="00661BBD" w:rsidRPr="00661BBD">
        <w:rPr>
          <w:rFonts w:ascii="Times New Roman" w:hAnsi="Times New Roman"/>
          <w:sz w:val="24"/>
          <w:szCs w:val="24"/>
        </w:rPr>
        <w:t xml:space="preserve"> </w:t>
      </w:r>
      <w:r w:rsidR="00661BBD">
        <w:rPr>
          <w:rFonts w:ascii="Times New Roman" w:hAnsi="Times New Roman"/>
          <w:sz w:val="24"/>
          <w:szCs w:val="24"/>
        </w:rPr>
        <w:t>IF 4.609</w:t>
      </w:r>
    </w:p>
    <w:p w14:paraId="4C6C2F91" w14:textId="4AAE7694" w:rsidR="009E2292" w:rsidRPr="009E2292" w:rsidRDefault="009E2292" w:rsidP="00F47836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E2292">
        <w:rPr>
          <w:rFonts w:ascii="Times New Roman" w:hAnsi="Times New Roman"/>
          <w:sz w:val="24"/>
          <w:szCs w:val="24"/>
        </w:rPr>
        <w:t xml:space="preserve">Usman, M., Murtaza, B., Natasha, Imran, M., </w:t>
      </w:r>
      <w:r w:rsidRPr="009E2292">
        <w:rPr>
          <w:rFonts w:ascii="Times New Roman" w:hAnsi="Times New Roman"/>
          <w:b/>
          <w:bCs/>
          <w:sz w:val="24"/>
          <w:szCs w:val="24"/>
        </w:rPr>
        <w:t>Abbas, G</w:t>
      </w:r>
      <w:r w:rsidRPr="009E2292">
        <w:rPr>
          <w:rFonts w:ascii="Times New Roman" w:hAnsi="Times New Roman"/>
          <w:sz w:val="24"/>
          <w:szCs w:val="24"/>
        </w:rPr>
        <w:t>., Amjad, M.,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2292">
        <w:rPr>
          <w:rFonts w:ascii="Times New Roman" w:hAnsi="Times New Roman"/>
          <w:sz w:val="24"/>
          <w:szCs w:val="24"/>
        </w:rPr>
        <w:t>Shahid</w:t>
      </w:r>
      <w:r>
        <w:rPr>
          <w:rFonts w:ascii="Times New Roman" w:hAnsi="Times New Roman"/>
          <w:sz w:val="24"/>
          <w:szCs w:val="24"/>
        </w:rPr>
        <w:t>, M.,</w:t>
      </w:r>
      <w:r w:rsidRPr="009E2292">
        <w:rPr>
          <w:rFonts w:ascii="Times New Roman" w:hAnsi="Times New Roman"/>
          <w:sz w:val="24"/>
          <w:szCs w:val="24"/>
        </w:rPr>
        <w:t xml:space="preserve"> Ibrahim</w:t>
      </w:r>
      <w:r>
        <w:rPr>
          <w:rFonts w:ascii="Times New Roman" w:hAnsi="Times New Roman"/>
          <w:sz w:val="24"/>
          <w:szCs w:val="24"/>
        </w:rPr>
        <w:t>, S.M.,</w:t>
      </w:r>
      <w:r w:rsidRPr="009E2292">
        <w:rPr>
          <w:rFonts w:ascii="Times New Roman" w:hAnsi="Times New Roman"/>
          <w:sz w:val="24"/>
          <w:szCs w:val="24"/>
        </w:rPr>
        <w:t xml:space="preserve"> Owens</w:t>
      </w:r>
      <w:r>
        <w:rPr>
          <w:rFonts w:ascii="Times New Roman" w:hAnsi="Times New Roman"/>
          <w:sz w:val="24"/>
          <w:szCs w:val="24"/>
        </w:rPr>
        <w:t xml:space="preserve"> G., </w:t>
      </w:r>
      <w:r w:rsidRPr="009E2292">
        <w:rPr>
          <w:rFonts w:ascii="Times New Roman" w:hAnsi="Times New Roman"/>
          <w:sz w:val="24"/>
          <w:szCs w:val="24"/>
        </w:rPr>
        <w:t>Murtaza</w:t>
      </w:r>
      <w:r>
        <w:rPr>
          <w:rFonts w:ascii="Times New Roman" w:hAnsi="Times New Roman"/>
          <w:sz w:val="24"/>
          <w:szCs w:val="24"/>
        </w:rPr>
        <w:t xml:space="preserve">, G. </w:t>
      </w:r>
      <w:r w:rsidRPr="009E2292">
        <w:rPr>
          <w:rFonts w:ascii="Times New Roman" w:hAnsi="Times New Roman"/>
          <w:sz w:val="24"/>
          <w:szCs w:val="24"/>
        </w:rPr>
        <w:t>2022. Multivariate analysis of accumulation and critical risk analysis of potentially hazardous elements in forage crops. Environ Monit Assess 194, 139 https://doi.org/10.1007/s10661-022-09799-8</w:t>
      </w:r>
      <w:r w:rsidR="00C84554" w:rsidRPr="00C84554">
        <w:rPr>
          <w:rFonts w:ascii="Times New Roman" w:hAnsi="Times New Roman"/>
          <w:sz w:val="24"/>
          <w:szCs w:val="24"/>
        </w:rPr>
        <w:t xml:space="preserve"> </w:t>
      </w:r>
      <w:r w:rsidR="00C84554">
        <w:rPr>
          <w:rFonts w:ascii="Times New Roman" w:hAnsi="Times New Roman"/>
          <w:sz w:val="24"/>
          <w:szCs w:val="24"/>
        </w:rPr>
        <w:t>IF 2.513</w:t>
      </w:r>
    </w:p>
    <w:p w14:paraId="1AF96D55" w14:textId="58500088" w:rsidR="00410225" w:rsidRPr="00A97699" w:rsidRDefault="00A97699" w:rsidP="002E3FDD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7699">
        <w:rPr>
          <w:rFonts w:ascii="Times New Roman" w:hAnsi="Times New Roman"/>
          <w:sz w:val="24"/>
          <w:szCs w:val="24"/>
        </w:rPr>
        <w:t xml:space="preserve">Shamshir, F., </w:t>
      </w:r>
      <w:r w:rsidRPr="00B61BC4">
        <w:rPr>
          <w:rFonts w:ascii="Times New Roman" w:hAnsi="Times New Roman"/>
          <w:b/>
          <w:bCs/>
          <w:sz w:val="24"/>
          <w:szCs w:val="24"/>
        </w:rPr>
        <w:t>Abbas, G</w:t>
      </w:r>
      <w:r w:rsidRPr="00A97699">
        <w:rPr>
          <w:rFonts w:ascii="Times New Roman" w:hAnsi="Times New Roman"/>
          <w:sz w:val="24"/>
          <w:szCs w:val="24"/>
        </w:rPr>
        <w:t>., Amjad, M., Rizwan, M., Akram, M., Ahmad, S., Tahir, M., Ali, S., Farooq</w:t>
      </w:r>
      <w:r w:rsidR="00FB3459">
        <w:rPr>
          <w:rFonts w:ascii="Times New Roman" w:hAnsi="Times New Roman"/>
          <w:sz w:val="24"/>
          <w:szCs w:val="24"/>
        </w:rPr>
        <w:t>, A.B.U</w:t>
      </w:r>
      <w:r>
        <w:rPr>
          <w:rFonts w:ascii="Times New Roman" w:hAnsi="Times New Roman"/>
          <w:sz w:val="24"/>
          <w:szCs w:val="24"/>
        </w:rPr>
        <w:t>.</w:t>
      </w:r>
      <w:r w:rsidR="007C285D">
        <w:rPr>
          <w:rFonts w:ascii="Times New Roman" w:hAnsi="Times New Roman"/>
          <w:sz w:val="24"/>
          <w:szCs w:val="24"/>
        </w:rPr>
        <w:t xml:space="preserve"> 2022.</w:t>
      </w:r>
      <w:r w:rsidR="008E533C">
        <w:rPr>
          <w:rFonts w:ascii="Times New Roman" w:hAnsi="Times New Roman"/>
          <w:sz w:val="24"/>
          <w:szCs w:val="24"/>
        </w:rPr>
        <w:t xml:space="preserve"> </w:t>
      </w:r>
      <w:r w:rsidRPr="00A97699">
        <w:rPr>
          <w:rFonts w:ascii="Times New Roman" w:hAnsi="Times New Roman"/>
          <w:sz w:val="24"/>
          <w:szCs w:val="24"/>
        </w:rPr>
        <w:t xml:space="preserve">Physiological and biochemical characterization of </w:t>
      </w:r>
      <w:proofErr w:type="spellStart"/>
      <w:r w:rsidRPr="00A97699">
        <w:rPr>
          <w:rFonts w:ascii="Times New Roman" w:hAnsi="Times New Roman"/>
          <w:sz w:val="24"/>
          <w:szCs w:val="24"/>
        </w:rPr>
        <w:t>Kalongi</w:t>
      </w:r>
      <w:proofErr w:type="spellEnd"/>
      <w:r w:rsidRPr="00A97699">
        <w:rPr>
          <w:rFonts w:ascii="Times New Roman" w:hAnsi="Times New Roman"/>
          <w:sz w:val="24"/>
          <w:szCs w:val="24"/>
        </w:rPr>
        <w:t xml:space="preserve"> (</w:t>
      </w:r>
      <w:r w:rsidRPr="008E533C">
        <w:rPr>
          <w:rFonts w:ascii="Times New Roman" w:hAnsi="Times New Roman"/>
          <w:i/>
          <w:iCs/>
          <w:sz w:val="24"/>
          <w:szCs w:val="24"/>
        </w:rPr>
        <w:t>Nigella sativa</w:t>
      </w:r>
      <w:r w:rsidRPr="00A97699">
        <w:rPr>
          <w:rFonts w:ascii="Times New Roman" w:hAnsi="Times New Roman"/>
          <w:sz w:val="24"/>
          <w:szCs w:val="24"/>
        </w:rPr>
        <w:t>) against arsenic stress:</w:t>
      </w:r>
      <w:r w:rsidR="00BC2781">
        <w:rPr>
          <w:rFonts w:ascii="Times New Roman" w:hAnsi="Times New Roman"/>
          <w:sz w:val="24"/>
          <w:szCs w:val="24"/>
        </w:rPr>
        <w:t xml:space="preserve"> </w:t>
      </w:r>
      <w:r w:rsidRPr="00A97699">
        <w:rPr>
          <w:rFonts w:ascii="Times New Roman" w:hAnsi="Times New Roman"/>
          <w:sz w:val="24"/>
          <w:szCs w:val="24"/>
        </w:rPr>
        <w:t>Implications for human health risk assessment</w:t>
      </w:r>
      <w:r w:rsidR="00B61BC4">
        <w:rPr>
          <w:rFonts w:ascii="Times New Roman" w:hAnsi="Times New Roman"/>
          <w:sz w:val="24"/>
          <w:szCs w:val="24"/>
        </w:rPr>
        <w:t>.</w:t>
      </w:r>
      <w:r w:rsidR="007C285D">
        <w:rPr>
          <w:rFonts w:ascii="Times New Roman" w:hAnsi="Times New Roman"/>
          <w:sz w:val="24"/>
          <w:szCs w:val="24"/>
        </w:rPr>
        <w:t xml:space="preserve"> Environ. </w:t>
      </w:r>
      <w:proofErr w:type="spellStart"/>
      <w:r w:rsidR="007C285D">
        <w:rPr>
          <w:rFonts w:ascii="Times New Roman" w:hAnsi="Times New Roman"/>
          <w:sz w:val="24"/>
          <w:szCs w:val="24"/>
        </w:rPr>
        <w:t>Pollut</w:t>
      </w:r>
      <w:proofErr w:type="spellEnd"/>
      <w:r w:rsidR="007C285D">
        <w:rPr>
          <w:rFonts w:ascii="Times New Roman" w:hAnsi="Times New Roman"/>
          <w:sz w:val="24"/>
          <w:szCs w:val="24"/>
        </w:rPr>
        <w:t>.</w:t>
      </w:r>
      <w:r w:rsidR="007C285D" w:rsidRPr="007C285D">
        <w:t xml:space="preserve"> </w:t>
      </w:r>
      <w:r w:rsidR="007C285D" w:rsidRPr="007C285D">
        <w:rPr>
          <w:rFonts w:ascii="Times New Roman" w:hAnsi="Times New Roman"/>
          <w:sz w:val="24"/>
          <w:szCs w:val="24"/>
        </w:rPr>
        <w:t>doi.org/10.1016/j.envpol.2022.118829</w:t>
      </w:r>
      <w:r w:rsidR="007C285D" w:rsidRPr="007C285D">
        <w:t xml:space="preserve"> </w:t>
      </w:r>
      <w:r w:rsidR="007C285D" w:rsidRPr="007C285D">
        <w:rPr>
          <w:rFonts w:ascii="Times New Roman" w:hAnsi="Times New Roman"/>
          <w:sz w:val="24"/>
          <w:szCs w:val="24"/>
        </w:rPr>
        <w:t>IF 8.071</w:t>
      </w:r>
      <w:r w:rsidR="007C285D">
        <w:rPr>
          <w:rFonts w:ascii="Times New Roman" w:hAnsi="Times New Roman"/>
          <w:sz w:val="24"/>
          <w:szCs w:val="24"/>
        </w:rPr>
        <w:t xml:space="preserve"> </w:t>
      </w:r>
    </w:p>
    <w:p w14:paraId="115F5B20" w14:textId="0676CBFF" w:rsidR="00A231A4" w:rsidRPr="00E63419" w:rsidRDefault="00A231A4" w:rsidP="00B4798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31A4">
        <w:rPr>
          <w:rFonts w:ascii="Times New Roman" w:hAnsi="Times New Roman"/>
          <w:sz w:val="24"/>
          <w:szCs w:val="24"/>
        </w:rPr>
        <w:t xml:space="preserve">Naeem, M.A., Abdullah, M., Imran, M., Shahid, M., </w:t>
      </w:r>
      <w:r w:rsidRPr="0096507A">
        <w:rPr>
          <w:rFonts w:ascii="Times New Roman" w:hAnsi="Times New Roman"/>
          <w:b/>
          <w:bCs/>
          <w:sz w:val="24"/>
          <w:szCs w:val="24"/>
        </w:rPr>
        <w:t>Abbas, G</w:t>
      </w:r>
      <w:r w:rsidRPr="00A231A4">
        <w:rPr>
          <w:rFonts w:ascii="Times New Roman" w:hAnsi="Times New Roman"/>
          <w:sz w:val="24"/>
          <w:szCs w:val="24"/>
        </w:rPr>
        <w:t>., Amjad, M., Shah, G.M., Alamri, S. and Al-Amri, A.A., 2022. Iron oxide nanoparticles doped biochar ameliorates trace elements induced phytotoxicity in tomato by modulation of physiological and biochemical responses: Implications for human health risk. Chemosphere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31A4">
        <w:rPr>
          <w:rFonts w:ascii="Times New Roman" w:hAnsi="Times New Roman"/>
          <w:sz w:val="24"/>
          <w:szCs w:val="24"/>
        </w:rPr>
        <w:t>doi.org/10.1016/j.chemosphere.2021.133203</w:t>
      </w:r>
      <w:r w:rsidR="0053783A" w:rsidRPr="0053783A">
        <w:t xml:space="preserve"> </w:t>
      </w:r>
      <w:r w:rsidR="0053783A" w:rsidRPr="0053783A">
        <w:rPr>
          <w:rFonts w:ascii="Times New Roman" w:hAnsi="Times New Roman"/>
          <w:sz w:val="24"/>
          <w:szCs w:val="24"/>
        </w:rPr>
        <w:t xml:space="preserve">IF </w:t>
      </w:r>
      <w:r w:rsidR="0053783A">
        <w:rPr>
          <w:rFonts w:ascii="Times New Roman" w:hAnsi="Times New Roman"/>
          <w:sz w:val="24"/>
          <w:szCs w:val="24"/>
        </w:rPr>
        <w:t>7.086</w:t>
      </w:r>
    </w:p>
    <w:p w14:paraId="7BE12E83" w14:textId="0F0DE3AD" w:rsidR="00B61938" w:rsidRDefault="00B61938" w:rsidP="00570B8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1938">
        <w:rPr>
          <w:rFonts w:ascii="Times New Roman" w:hAnsi="Times New Roman"/>
          <w:sz w:val="24"/>
          <w:szCs w:val="24"/>
        </w:rPr>
        <w:t>Shabbir,</w:t>
      </w:r>
      <w:r>
        <w:rPr>
          <w:rFonts w:ascii="Times New Roman" w:hAnsi="Times New Roman"/>
          <w:sz w:val="24"/>
          <w:szCs w:val="24"/>
        </w:rPr>
        <w:t xml:space="preserve"> A., </w:t>
      </w:r>
      <w:r w:rsidRPr="00B61938">
        <w:rPr>
          <w:rFonts w:ascii="Times New Roman" w:hAnsi="Times New Roman"/>
          <w:sz w:val="24"/>
          <w:szCs w:val="24"/>
        </w:rPr>
        <w:t>Saqib,</w:t>
      </w:r>
      <w:r>
        <w:rPr>
          <w:rFonts w:ascii="Times New Roman" w:hAnsi="Times New Roman"/>
          <w:sz w:val="24"/>
          <w:szCs w:val="24"/>
        </w:rPr>
        <w:t xml:space="preserve"> M., </w:t>
      </w:r>
      <w:r w:rsidRPr="00B61938">
        <w:rPr>
          <w:rFonts w:ascii="Times New Roman" w:hAnsi="Times New Roman"/>
          <w:sz w:val="24"/>
          <w:szCs w:val="24"/>
        </w:rPr>
        <w:t>Murtaza,</w:t>
      </w:r>
      <w:r>
        <w:rPr>
          <w:rFonts w:ascii="Times New Roman" w:hAnsi="Times New Roman"/>
          <w:sz w:val="24"/>
          <w:szCs w:val="24"/>
        </w:rPr>
        <w:t xml:space="preserve"> G., </w:t>
      </w:r>
      <w:r w:rsidRPr="00774F35">
        <w:rPr>
          <w:rFonts w:ascii="Times New Roman" w:hAnsi="Times New Roman"/>
          <w:b/>
          <w:bCs/>
          <w:sz w:val="24"/>
          <w:szCs w:val="24"/>
        </w:rPr>
        <w:t>Abbas, G.</w:t>
      </w:r>
      <w:r>
        <w:rPr>
          <w:rFonts w:ascii="Times New Roman" w:hAnsi="Times New Roman"/>
          <w:sz w:val="24"/>
          <w:szCs w:val="24"/>
        </w:rPr>
        <w:t>,</w:t>
      </w:r>
      <w:r w:rsidRPr="00B61938">
        <w:rPr>
          <w:rFonts w:ascii="Times New Roman" w:hAnsi="Times New Roman"/>
          <w:sz w:val="24"/>
          <w:szCs w:val="24"/>
        </w:rPr>
        <w:t xml:space="preserve"> Imran,</w:t>
      </w:r>
      <w:r>
        <w:rPr>
          <w:rFonts w:ascii="Times New Roman" w:hAnsi="Times New Roman"/>
          <w:sz w:val="24"/>
          <w:szCs w:val="24"/>
        </w:rPr>
        <w:t xml:space="preserve"> M.,</w:t>
      </w:r>
      <w:r w:rsidRPr="00B61938">
        <w:rPr>
          <w:rFonts w:ascii="Times New Roman" w:hAnsi="Times New Roman"/>
          <w:sz w:val="24"/>
          <w:szCs w:val="24"/>
        </w:rPr>
        <w:t xml:space="preserve"> Rizwan,</w:t>
      </w:r>
      <w:r>
        <w:rPr>
          <w:rFonts w:ascii="Times New Roman" w:hAnsi="Times New Roman"/>
          <w:sz w:val="24"/>
          <w:szCs w:val="24"/>
        </w:rPr>
        <w:t xml:space="preserve"> M., </w:t>
      </w:r>
      <w:r w:rsidRPr="00B61938">
        <w:rPr>
          <w:rFonts w:ascii="Times New Roman" w:hAnsi="Times New Roman"/>
          <w:sz w:val="24"/>
          <w:szCs w:val="24"/>
        </w:rPr>
        <w:t>Naeem,</w:t>
      </w:r>
      <w:r>
        <w:rPr>
          <w:rFonts w:ascii="Times New Roman" w:hAnsi="Times New Roman"/>
          <w:sz w:val="24"/>
          <w:szCs w:val="24"/>
        </w:rPr>
        <w:t xml:space="preserve"> M.A.,</w:t>
      </w:r>
      <w:r w:rsidRPr="00B61938">
        <w:rPr>
          <w:rFonts w:ascii="Times New Roman" w:hAnsi="Times New Roman"/>
          <w:sz w:val="24"/>
          <w:szCs w:val="24"/>
        </w:rPr>
        <w:t xml:space="preserve"> Ali,</w:t>
      </w:r>
      <w:r>
        <w:rPr>
          <w:rFonts w:ascii="Times New Roman" w:hAnsi="Times New Roman"/>
          <w:sz w:val="24"/>
          <w:szCs w:val="24"/>
        </w:rPr>
        <w:t xml:space="preserve"> S., </w:t>
      </w:r>
      <w:r w:rsidRPr="00B61938">
        <w:rPr>
          <w:rFonts w:ascii="Times New Roman" w:hAnsi="Times New Roman"/>
          <w:sz w:val="24"/>
          <w:szCs w:val="24"/>
        </w:rPr>
        <w:t>Javeed</w:t>
      </w:r>
      <w:r>
        <w:rPr>
          <w:rFonts w:ascii="Times New Roman" w:hAnsi="Times New Roman"/>
          <w:sz w:val="24"/>
          <w:szCs w:val="24"/>
        </w:rPr>
        <w:t>, H.M.R. 2021.</w:t>
      </w:r>
      <w:r w:rsidRPr="00B61938">
        <w:rPr>
          <w:rFonts w:ascii="Times New Roman" w:hAnsi="Times New Roman"/>
          <w:sz w:val="24"/>
          <w:szCs w:val="24"/>
        </w:rPr>
        <w:t xml:space="preserve"> Biochar mitigates arsenic-induced human health risks and phytotoxicity in quinoa under saline conditions by modulating ionic and oxidative stress responses</w:t>
      </w:r>
      <w:r>
        <w:rPr>
          <w:rFonts w:ascii="Times New Roman" w:hAnsi="Times New Roman"/>
          <w:sz w:val="24"/>
          <w:szCs w:val="24"/>
        </w:rPr>
        <w:t xml:space="preserve">. Environ. </w:t>
      </w:r>
      <w:proofErr w:type="spellStart"/>
      <w:r>
        <w:rPr>
          <w:rFonts w:ascii="Times New Roman" w:hAnsi="Times New Roman"/>
          <w:sz w:val="24"/>
          <w:szCs w:val="24"/>
        </w:rPr>
        <w:t>Pollut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hyperlink r:id="rId11" w:history="1">
        <w:r w:rsidR="006549EE" w:rsidRPr="006549E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doi.org/10.1016/j.envpol.2021.117348</w:t>
        </w:r>
      </w:hyperlink>
      <w:r w:rsidR="00654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IF </w:t>
      </w:r>
      <w:r w:rsidR="000C4012">
        <w:rPr>
          <w:rFonts w:ascii="Times New Roman" w:hAnsi="Times New Roman"/>
          <w:sz w:val="24"/>
          <w:szCs w:val="24"/>
        </w:rPr>
        <w:t>8.071</w:t>
      </w:r>
    </w:p>
    <w:p w14:paraId="2333E648" w14:textId="77777777" w:rsidR="004159BE" w:rsidRPr="002A2866" w:rsidRDefault="004159BE" w:rsidP="00570B8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2866">
        <w:rPr>
          <w:rFonts w:ascii="Times New Roman" w:hAnsi="Times New Roman"/>
          <w:sz w:val="24"/>
          <w:szCs w:val="24"/>
        </w:rPr>
        <w:t xml:space="preserve">Shabbir, A., </w:t>
      </w:r>
      <w:r w:rsidRPr="002A2866">
        <w:rPr>
          <w:rFonts w:ascii="Times New Roman" w:hAnsi="Times New Roman"/>
          <w:b/>
          <w:bCs/>
          <w:sz w:val="24"/>
          <w:szCs w:val="24"/>
        </w:rPr>
        <w:t>Abbas, G</w:t>
      </w:r>
      <w:r w:rsidRPr="002A2866">
        <w:rPr>
          <w:rFonts w:ascii="Times New Roman" w:hAnsi="Times New Roman"/>
          <w:sz w:val="24"/>
          <w:szCs w:val="24"/>
        </w:rPr>
        <w:t xml:space="preserve">., Asad, S.A., Razzaq, H., Haq, M.A., Amjad, M. 2021. Effects of </w:t>
      </w:r>
      <w:proofErr w:type="spellStart"/>
      <w:r w:rsidRPr="002A2866">
        <w:rPr>
          <w:rFonts w:ascii="Times New Roman" w:hAnsi="Times New Roman"/>
          <w:sz w:val="24"/>
          <w:szCs w:val="24"/>
        </w:rPr>
        <w:t>arsenite</w:t>
      </w:r>
      <w:proofErr w:type="spellEnd"/>
      <w:r w:rsidRPr="002A2866">
        <w:rPr>
          <w:rFonts w:ascii="Times New Roman" w:hAnsi="Times New Roman"/>
          <w:sz w:val="24"/>
          <w:szCs w:val="24"/>
        </w:rPr>
        <w:t xml:space="preserve"> on physiological, biochemical and grain yield attributes of quinoa (</w:t>
      </w:r>
      <w:r w:rsidRPr="002A2866">
        <w:rPr>
          <w:rFonts w:ascii="Times New Roman" w:hAnsi="Times New Roman"/>
          <w:i/>
          <w:iCs/>
          <w:sz w:val="24"/>
          <w:szCs w:val="24"/>
        </w:rPr>
        <w:t>Chenopodium quinoa</w:t>
      </w:r>
      <w:r w:rsidRPr="002A2866">
        <w:rPr>
          <w:rFonts w:ascii="Times New Roman" w:hAnsi="Times New Roman"/>
          <w:sz w:val="24"/>
          <w:szCs w:val="24"/>
        </w:rPr>
        <w:t xml:space="preserve"> Willd.): Implications for phytoremediation and health risk assessment.</w:t>
      </w:r>
      <w:r w:rsidRPr="002A2866">
        <w:t xml:space="preserve"> </w:t>
      </w:r>
      <w:r w:rsidRPr="002A2866">
        <w:rPr>
          <w:rFonts w:ascii="Times New Roman" w:hAnsi="Times New Roman"/>
          <w:sz w:val="24"/>
          <w:szCs w:val="24"/>
        </w:rPr>
        <w:t xml:space="preserve">Inter. J. Phytoremediation. </w:t>
      </w:r>
      <w:bookmarkStart w:id="5" w:name="_Hlk58176862"/>
      <w:r w:rsidRPr="002A2866">
        <w:rPr>
          <w:rFonts w:ascii="Times New Roman" w:hAnsi="Times New Roman"/>
          <w:sz w:val="24"/>
          <w:szCs w:val="24"/>
        </w:rPr>
        <w:t xml:space="preserve">23:9, 890-898. IF </w:t>
      </w:r>
      <w:bookmarkEnd w:id="5"/>
      <w:r w:rsidRPr="002A2866">
        <w:rPr>
          <w:rFonts w:ascii="Times New Roman" w:hAnsi="Times New Roman"/>
          <w:sz w:val="24"/>
          <w:szCs w:val="24"/>
        </w:rPr>
        <w:t>3.212</w:t>
      </w:r>
    </w:p>
    <w:p w14:paraId="0DF0016B" w14:textId="73A02C89" w:rsidR="00F1306B" w:rsidRPr="00F1306B" w:rsidRDefault="00F1306B" w:rsidP="00570B8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306B">
        <w:rPr>
          <w:rFonts w:ascii="Times New Roman" w:hAnsi="Times New Roman"/>
          <w:sz w:val="24"/>
          <w:szCs w:val="24"/>
        </w:rPr>
        <w:t>Iftikhar</w:t>
      </w:r>
      <w:r>
        <w:rPr>
          <w:rFonts w:ascii="Times New Roman" w:hAnsi="Times New Roman"/>
          <w:sz w:val="24"/>
          <w:szCs w:val="24"/>
        </w:rPr>
        <w:t xml:space="preserve">, A., </w:t>
      </w:r>
      <w:r w:rsidRPr="00F1306B">
        <w:rPr>
          <w:rFonts w:ascii="Times New Roman" w:hAnsi="Times New Roman"/>
          <w:b/>
          <w:bCs/>
          <w:sz w:val="24"/>
          <w:szCs w:val="24"/>
        </w:rPr>
        <w:t>Abbas, G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F1306B">
        <w:rPr>
          <w:rFonts w:ascii="Times New Roman" w:hAnsi="Times New Roman"/>
          <w:sz w:val="24"/>
          <w:szCs w:val="24"/>
        </w:rPr>
        <w:t>Saqib</w:t>
      </w:r>
      <w:r>
        <w:rPr>
          <w:rFonts w:ascii="Times New Roman" w:hAnsi="Times New Roman"/>
          <w:sz w:val="24"/>
          <w:szCs w:val="24"/>
        </w:rPr>
        <w:t>, M.,</w:t>
      </w:r>
      <w:r w:rsidRPr="00F1306B">
        <w:rPr>
          <w:rFonts w:ascii="Times New Roman" w:hAnsi="Times New Roman"/>
          <w:sz w:val="24"/>
          <w:szCs w:val="24"/>
        </w:rPr>
        <w:t xml:space="preserve"> Shabbir</w:t>
      </w:r>
      <w:r>
        <w:rPr>
          <w:rFonts w:ascii="Times New Roman" w:hAnsi="Times New Roman"/>
          <w:sz w:val="24"/>
          <w:szCs w:val="24"/>
        </w:rPr>
        <w:t>, A.,</w:t>
      </w:r>
      <w:r w:rsidRPr="00F1306B">
        <w:rPr>
          <w:rFonts w:ascii="Times New Roman" w:hAnsi="Times New Roman"/>
          <w:sz w:val="24"/>
          <w:szCs w:val="24"/>
        </w:rPr>
        <w:t xml:space="preserve"> Amjad</w:t>
      </w:r>
      <w:r w:rsidR="00B87986">
        <w:rPr>
          <w:rFonts w:ascii="Times New Roman" w:hAnsi="Times New Roman"/>
          <w:sz w:val="24"/>
          <w:szCs w:val="24"/>
        </w:rPr>
        <w:t xml:space="preserve">, A., </w:t>
      </w:r>
      <w:r w:rsidRPr="00F1306B">
        <w:rPr>
          <w:rFonts w:ascii="Times New Roman" w:hAnsi="Times New Roman"/>
          <w:sz w:val="24"/>
          <w:szCs w:val="24"/>
        </w:rPr>
        <w:t>Shahid</w:t>
      </w:r>
      <w:r w:rsidR="00B87986">
        <w:rPr>
          <w:rFonts w:ascii="Times New Roman" w:hAnsi="Times New Roman"/>
          <w:sz w:val="24"/>
          <w:szCs w:val="24"/>
        </w:rPr>
        <w:t xml:space="preserve">, M., </w:t>
      </w:r>
      <w:r w:rsidRPr="00F1306B">
        <w:rPr>
          <w:rFonts w:ascii="Times New Roman" w:hAnsi="Times New Roman"/>
          <w:sz w:val="24"/>
          <w:szCs w:val="24"/>
        </w:rPr>
        <w:t>Ahmad</w:t>
      </w:r>
      <w:r w:rsidR="00B87986">
        <w:rPr>
          <w:rFonts w:ascii="Times New Roman" w:hAnsi="Times New Roman"/>
          <w:sz w:val="24"/>
          <w:szCs w:val="24"/>
        </w:rPr>
        <w:t xml:space="preserve">, I. </w:t>
      </w:r>
      <w:r w:rsidRPr="00F1306B">
        <w:rPr>
          <w:rFonts w:ascii="Times New Roman" w:hAnsi="Times New Roman"/>
          <w:sz w:val="24"/>
          <w:szCs w:val="24"/>
        </w:rPr>
        <w:t>Iqbal</w:t>
      </w:r>
      <w:r w:rsidR="00B87986">
        <w:rPr>
          <w:rFonts w:ascii="Times New Roman" w:hAnsi="Times New Roman"/>
          <w:sz w:val="24"/>
          <w:szCs w:val="24"/>
        </w:rPr>
        <w:t>, S.,</w:t>
      </w:r>
      <w:r w:rsidRPr="00F1306B">
        <w:rPr>
          <w:rFonts w:ascii="Times New Roman" w:hAnsi="Times New Roman"/>
          <w:sz w:val="24"/>
          <w:szCs w:val="24"/>
        </w:rPr>
        <w:t xml:space="preserve"> Qaisran</w:t>
      </w:r>
      <w:r w:rsidR="00B87986">
        <w:rPr>
          <w:rFonts w:ascii="Times New Roman" w:hAnsi="Times New Roman"/>
          <w:sz w:val="24"/>
          <w:szCs w:val="24"/>
        </w:rPr>
        <w:t>i, S.A. 202</w:t>
      </w:r>
      <w:r w:rsidR="006E0030">
        <w:rPr>
          <w:rFonts w:ascii="Times New Roman" w:hAnsi="Times New Roman"/>
          <w:sz w:val="24"/>
          <w:szCs w:val="24"/>
        </w:rPr>
        <w:t>2</w:t>
      </w:r>
      <w:r w:rsidR="00B87986">
        <w:rPr>
          <w:rFonts w:ascii="Times New Roman" w:hAnsi="Times New Roman"/>
          <w:sz w:val="24"/>
          <w:szCs w:val="24"/>
        </w:rPr>
        <w:t xml:space="preserve">. </w:t>
      </w:r>
      <w:r w:rsidRPr="00F1306B">
        <w:rPr>
          <w:rFonts w:ascii="Times New Roman" w:hAnsi="Times New Roman"/>
          <w:sz w:val="24"/>
          <w:szCs w:val="24"/>
        </w:rPr>
        <w:t>Salinity modulates lead (Pb) tolerance and phytoremediation potential of quinoa: a multivariate comparison of physiological and biochemical attributes</w:t>
      </w:r>
      <w:r w:rsidR="00B87986">
        <w:rPr>
          <w:rFonts w:ascii="Times New Roman" w:hAnsi="Times New Roman"/>
          <w:sz w:val="24"/>
          <w:szCs w:val="24"/>
        </w:rPr>
        <w:t>.</w:t>
      </w:r>
      <w:r w:rsidR="00B87986" w:rsidRPr="00B87986">
        <w:rPr>
          <w:rFonts w:ascii="Times New Roman" w:hAnsi="Times New Roman"/>
          <w:sz w:val="24"/>
          <w:szCs w:val="24"/>
        </w:rPr>
        <w:t xml:space="preserve"> </w:t>
      </w:r>
      <w:r w:rsidR="00B87986" w:rsidRPr="00464C3F">
        <w:rPr>
          <w:rFonts w:ascii="Times New Roman" w:hAnsi="Times New Roman"/>
          <w:sz w:val="24"/>
          <w:szCs w:val="24"/>
        </w:rPr>
        <w:t>Environ</w:t>
      </w:r>
      <w:r w:rsidR="00B87986">
        <w:rPr>
          <w:rFonts w:ascii="Times New Roman" w:hAnsi="Times New Roman"/>
          <w:sz w:val="24"/>
          <w:szCs w:val="24"/>
        </w:rPr>
        <w:t>.</w:t>
      </w:r>
      <w:r w:rsidR="00B87986" w:rsidRPr="00464C3F">
        <w:rPr>
          <w:rFonts w:ascii="Times New Roman" w:hAnsi="Times New Roman"/>
          <w:sz w:val="24"/>
          <w:szCs w:val="24"/>
        </w:rPr>
        <w:t xml:space="preserve"> Geochem</w:t>
      </w:r>
      <w:r w:rsidR="00B87986">
        <w:rPr>
          <w:rFonts w:ascii="Times New Roman" w:hAnsi="Times New Roman"/>
          <w:sz w:val="24"/>
          <w:szCs w:val="24"/>
        </w:rPr>
        <w:t>.</w:t>
      </w:r>
      <w:r w:rsidR="00B87986" w:rsidRPr="00464C3F">
        <w:rPr>
          <w:rFonts w:ascii="Times New Roman" w:hAnsi="Times New Roman"/>
          <w:sz w:val="24"/>
          <w:szCs w:val="24"/>
        </w:rPr>
        <w:t xml:space="preserve"> Health</w:t>
      </w:r>
      <w:r w:rsidR="006E0030">
        <w:rPr>
          <w:rFonts w:ascii="Times New Roman" w:eastAsiaTheme="minorHAnsi" w:hAnsi="Times New Roman"/>
          <w:sz w:val="24"/>
          <w:szCs w:val="24"/>
        </w:rPr>
        <w:t>.</w:t>
      </w:r>
      <w:r w:rsidR="006E0030" w:rsidRPr="006E0030">
        <w:rPr>
          <w:rFonts w:ascii="Times New Roman" w:eastAsiaTheme="minorHAnsi" w:hAnsi="Times New Roman"/>
          <w:sz w:val="24"/>
          <w:szCs w:val="24"/>
        </w:rPr>
        <w:t xml:space="preserve"> 44:257–272</w:t>
      </w:r>
      <w:r w:rsidR="006E0030">
        <w:rPr>
          <w:rFonts w:ascii="Times New Roman" w:eastAsiaTheme="minorHAnsi" w:hAnsi="Times New Roman"/>
          <w:sz w:val="24"/>
          <w:szCs w:val="24"/>
        </w:rPr>
        <w:t xml:space="preserve">. </w:t>
      </w:r>
      <w:r w:rsidR="00616DFD" w:rsidRPr="006E0030">
        <w:rPr>
          <w:rFonts w:ascii="Times New Roman" w:hAnsi="Times New Roman"/>
          <w:sz w:val="24"/>
          <w:szCs w:val="24"/>
        </w:rPr>
        <w:t>doi</w:t>
      </w:r>
      <w:r w:rsidR="00616DFD" w:rsidRPr="00616DFD">
        <w:rPr>
          <w:rFonts w:ascii="Times New Roman" w:hAnsi="Times New Roman"/>
          <w:sz w:val="24"/>
          <w:szCs w:val="24"/>
        </w:rPr>
        <w:t>.org/10.1007/s10653-021-00937-8</w:t>
      </w:r>
      <w:r w:rsidR="00B61938" w:rsidRPr="00B61938">
        <w:rPr>
          <w:rFonts w:ascii="Times New Roman" w:hAnsi="Times New Roman"/>
          <w:sz w:val="24"/>
          <w:szCs w:val="24"/>
        </w:rPr>
        <w:t xml:space="preserve"> </w:t>
      </w:r>
      <w:r w:rsidR="00B61938" w:rsidRPr="00092A59">
        <w:rPr>
          <w:rFonts w:ascii="Times New Roman" w:hAnsi="Times New Roman"/>
          <w:sz w:val="24"/>
          <w:szCs w:val="24"/>
        </w:rPr>
        <w:t xml:space="preserve">IF </w:t>
      </w:r>
      <w:r w:rsidR="00396184">
        <w:rPr>
          <w:rFonts w:ascii="Times New Roman" w:hAnsi="Times New Roman"/>
          <w:sz w:val="24"/>
          <w:szCs w:val="24"/>
        </w:rPr>
        <w:t>4.609</w:t>
      </w:r>
    </w:p>
    <w:p w14:paraId="59735456" w14:textId="7403F5CD" w:rsidR="006864AA" w:rsidRPr="00F1306B" w:rsidRDefault="006864AA" w:rsidP="00570B8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306B">
        <w:rPr>
          <w:rFonts w:ascii="Times New Roman" w:hAnsi="Times New Roman"/>
          <w:b/>
          <w:bCs/>
          <w:sz w:val="24"/>
          <w:szCs w:val="24"/>
        </w:rPr>
        <w:t>Abbas, G</w:t>
      </w:r>
      <w:r w:rsidRPr="00F1306B">
        <w:rPr>
          <w:rFonts w:ascii="Times New Roman" w:hAnsi="Times New Roman"/>
          <w:sz w:val="24"/>
          <w:szCs w:val="24"/>
        </w:rPr>
        <w:t xml:space="preserve">., Amjad, M., Saqib, M., Murtaza, B., Naeem, M.A., Shabbir, A., Murtaz, G. 2021. Soil </w:t>
      </w:r>
      <w:proofErr w:type="spellStart"/>
      <w:r w:rsidRPr="00F1306B">
        <w:rPr>
          <w:rFonts w:ascii="Times New Roman" w:hAnsi="Times New Roman"/>
          <w:sz w:val="24"/>
          <w:szCs w:val="24"/>
        </w:rPr>
        <w:t>sodicity</w:t>
      </w:r>
      <w:proofErr w:type="spellEnd"/>
      <w:r w:rsidRPr="00F1306B">
        <w:rPr>
          <w:rFonts w:ascii="Times New Roman" w:hAnsi="Times New Roman"/>
          <w:sz w:val="24"/>
          <w:szCs w:val="24"/>
        </w:rPr>
        <w:t xml:space="preserve"> is more detrimental than salinity for quinoa (</w:t>
      </w:r>
      <w:r w:rsidRPr="00F1306B">
        <w:rPr>
          <w:rFonts w:ascii="Times New Roman" w:hAnsi="Times New Roman"/>
          <w:i/>
          <w:iCs/>
          <w:sz w:val="24"/>
          <w:szCs w:val="24"/>
        </w:rPr>
        <w:t>Chenopodium quinoa</w:t>
      </w:r>
      <w:r w:rsidRPr="00F1306B">
        <w:rPr>
          <w:rFonts w:ascii="Times New Roman" w:hAnsi="Times New Roman"/>
          <w:sz w:val="24"/>
          <w:szCs w:val="24"/>
        </w:rPr>
        <w:t xml:space="preserve"> Willd.): A multivariate </w:t>
      </w:r>
      <w:r w:rsidRPr="00F1306B">
        <w:rPr>
          <w:rFonts w:ascii="Times New Roman" w:hAnsi="Times New Roman"/>
          <w:sz w:val="24"/>
          <w:szCs w:val="24"/>
        </w:rPr>
        <w:lastRenderedPageBreak/>
        <w:t xml:space="preserve">comparison of physiological, </w:t>
      </w:r>
      <w:proofErr w:type="gramStart"/>
      <w:r w:rsidRPr="00F1306B">
        <w:rPr>
          <w:rFonts w:ascii="Times New Roman" w:hAnsi="Times New Roman"/>
          <w:sz w:val="24"/>
          <w:szCs w:val="24"/>
        </w:rPr>
        <w:t>biochemical</w:t>
      </w:r>
      <w:proofErr w:type="gramEnd"/>
      <w:r w:rsidRPr="00F1306B">
        <w:rPr>
          <w:rFonts w:ascii="Times New Roman" w:hAnsi="Times New Roman"/>
          <w:sz w:val="24"/>
          <w:szCs w:val="24"/>
        </w:rPr>
        <w:t xml:space="preserve"> and nutritional quality attributes. J. Agron</w:t>
      </w:r>
      <w:r w:rsidR="00E54BEF" w:rsidRPr="00F1306B">
        <w:rPr>
          <w:rFonts w:ascii="Times New Roman" w:hAnsi="Times New Roman"/>
          <w:sz w:val="24"/>
          <w:szCs w:val="24"/>
        </w:rPr>
        <w:t>.</w:t>
      </w:r>
      <w:r w:rsidRPr="00F1306B">
        <w:rPr>
          <w:rFonts w:ascii="Times New Roman" w:hAnsi="Times New Roman"/>
          <w:sz w:val="24"/>
          <w:szCs w:val="24"/>
        </w:rPr>
        <w:t xml:space="preserve"> Crop Sci.</w:t>
      </w:r>
      <w:r w:rsidRPr="00914DCD">
        <w:t xml:space="preserve"> </w:t>
      </w:r>
      <w:r w:rsidRPr="00F1306B">
        <w:rPr>
          <w:rFonts w:ascii="Times New Roman" w:hAnsi="Times New Roman"/>
          <w:sz w:val="24"/>
          <w:szCs w:val="24"/>
        </w:rPr>
        <w:t>207 (1): 59-73 IF 3.</w:t>
      </w:r>
      <w:r w:rsidR="00396184">
        <w:rPr>
          <w:rFonts w:ascii="Times New Roman" w:hAnsi="Times New Roman"/>
          <w:sz w:val="24"/>
          <w:szCs w:val="24"/>
        </w:rPr>
        <w:t>473</w:t>
      </w:r>
    </w:p>
    <w:p w14:paraId="6A33C252" w14:textId="39967C2F" w:rsidR="005304C4" w:rsidRPr="005304C4" w:rsidRDefault="005304C4" w:rsidP="00570B8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04C4">
        <w:rPr>
          <w:rFonts w:ascii="Times New Roman" w:hAnsi="Times New Roman"/>
          <w:sz w:val="24"/>
          <w:szCs w:val="24"/>
        </w:rPr>
        <w:t xml:space="preserve">Abbas, B., Bibi, S., </w:t>
      </w:r>
      <w:r w:rsidRPr="00047DDF">
        <w:rPr>
          <w:rFonts w:ascii="Times New Roman" w:hAnsi="Times New Roman"/>
          <w:b/>
          <w:bCs/>
          <w:sz w:val="24"/>
          <w:szCs w:val="24"/>
        </w:rPr>
        <w:t>Abbas, G</w:t>
      </w:r>
      <w:r w:rsidRPr="005304C4">
        <w:rPr>
          <w:rFonts w:ascii="Cambria Math" w:hAnsi="Cambria Math" w:cs="Cambria Math"/>
          <w:sz w:val="24"/>
          <w:szCs w:val="24"/>
        </w:rPr>
        <w:t>.</w:t>
      </w:r>
      <w:r w:rsidRPr="005304C4">
        <w:rPr>
          <w:rFonts w:ascii="Times New Roman" w:hAnsi="Times New Roman"/>
          <w:sz w:val="24"/>
          <w:szCs w:val="24"/>
        </w:rPr>
        <w:t>, Saqib, M., Masood, N.,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4C4">
        <w:rPr>
          <w:rFonts w:ascii="Times New Roman" w:hAnsi="Times New Roman"/>
          <w:sz w:val="24"/>
          <w:szCs w:val="24"/>
        </w:rPr>
        <w:t>Murtaza,</w:t>
      </w:r>
      <w:r>
        <w:rPr>
          <w:rFonts w:ascii="Times New Roman" w:hAnsi="Times New Roman"/>
          <w:sz w:val="24"/>
          <w:szCs w:val="24"/>
        </w:rPr>
        <w:t xml:space="preserve"> B., </w:t>
      </w:r>
      <w:r w:rsidRPr="005304C4">
        <w:rPr>
          <w:rFonts w:ascii="Times New Roman" w:hAnsi="Times New Roman"/>
          <w:sz w:val="24"/>
          <w:szCs w:val="24"/>
        </w:rPr>
        <w:t>Shabbir</w:t>
      </w:r>
      <w:r>
        <w:rPr>
          <w:rFonts w:ascii="Times New Roman" w:hAnsi="Times New Roman"/>
          <w:sz w:val="24"/>
          <w:szCs w:val="24"/>
        </w:rPr>
        <w:t xml:space="preserve">, A., </w:t>
      </w:r>
      <w:r w:rsidRPr="005304C4">
        <w:rPr>
          <w:rFonts w:ascii="Times New Roman" w:hAnsi="Times New Roman"/>
          <w:sz w:val="24"/>
          <w:szCs w:val="24"/>
        </w:rPr>
        <w:t>Saifullah</w:t>
      </w:r>
      <w:r>
        <w:rPr>
          <w:rFonts w:ascii="Times New Roman" w:hAnsi="Times New Roman"/>
          <w:sz w:val="24"/>
          <w:szCs w:val="24"/>
        </w:rPr>
        <w:t>. 2021.</w:t>
      </w:r>
      <w:r w:rsidRPr="005304C4">
        <w:rPr>
          <w:rFonts w:ascii="Times New Roman" w:hAnsi="Times New Roman"/>
          <w:sz w:val="24"/>
          <w:szCs w:val="24"/>
        </w:rPr>
        <w:t xml:space="preserve"> Multivariate analysis of heavy metals contents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4C4">
        <w:rPr>
          <w:rFonts w:ascii="Times New Roman" w:hAnsi="Times New Roman"/>
          <w:sz w:val="24"/>
          <w:szCs w:val="24"/>
        </w:rPr>
        <w:t>associated health hazards in commercially available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4C4">
        <w:rPr>
          <w:rFonts w:ascii="Times New Roman" w:hAnsi="Times New Roman"/>
          <w:sz w:val="24"/>
          <w:szCs w:val="24"/>
        </w:rPr>
        <w:t>vegetables in Faisalabad, Pakistan</w:t>
      </w:r>
      <w:r w:rsidR="009B12BB">
        <w:rPr>
          <w:rFonts w:ascii="Times New Roman" w:hAnsi="Times New Roman"/>
          <w:sz w:val="24"/>
          <w:szCs w:val="24"/>
        </w:rPr>
        <w:t>.</w:t>
      </w:r>
      <w:r w:rsidR="009B12BB" w:rsidRPr="009B12BB">
        <w:rPr>
          <w:rFonts w:ascii="Times New Roman" w:eastAsiaTheme="minorHAnsi" w:hAnsi="Times New Roman"/>
          <w:i/>
          <w:iCs/>
          <w:sz w:val="18"/>
          <w:szCs w:val="18"/>
        </w:rPr>
        <w:t xml:space="preserve"> </w:t>
      </w:r>
      <w:r w:rsidR="009B12BB" w:rsidRPr="009B12BB">
        <w:rPr>
          <w:rFonts w:ascii="Times New Roman" w:hAnsi="Times New Roman"/>
          <w:sz w:val="24"/>
          <w:szCs w:val="24"/>
        </w:rPr>
        <w:t>Pak. J. Agri. Sci.</w:t>
      </w:r>
      <w:r w:rsidR="009B12BB">
        <w:rPr>
          <w:rFonts w:ascii="Times New Roman" w:hAnsi="Times New Roman"/>
          <w:sz w:val="24"/>
          <w:szCs w:val="24"/>
        </w:rPr>
        <w:t xml:space="preserve"> </w:t>
      </w:r>
      <w:r w:rsidR="009B12BB" w:rsidRPr="009B12BB">
        <w:rPr>
          <w:rFonts w:ascii="Times New Roman" w:hAnsi="Times New Roman"/>
          <w:sz w:val="24"/>
          <w:szCs w:val="24"/>
        </w:rPr>
        <w:t>58(2)</w:t>
      </w:r>
      <w:r w:rsidR="009B12BB">
        <w:rPr>
          <w:rFonts w:ascii="Times New Roman" w:hAnsi="Times New Roman"/>
          <w:sz w:val="24"/>
          <w:szCs w:val="24"/>
        </w:rPr>
        <w:t>:</w:t>
      </w:r>
      <w:r w:rsidR="009B12BB" w:rsidRPr="009B12BB">
        <w:rPr>
          <w:rFonts w:ascii="Times New Roman" w:hAnsi="Times New Roman"/>
          <w:sz w:val="24"/>
          <w:szCs w:val="24"/>
        </w:rPr>
        <w:t xml:space="preserve"> 477-484</w:t>
      </w:r>
      <w:r w:rsidR="009B12BB">
        <w:rPr>
          <w:rFonts w:ascii="Times New Roman" w:hAnsi="Times New Roman"/>
          <w:sz w:val="24"/>
          <w:szCs w:val="24"/>
        </w:rPr>
        <w:t>. IF 0.</w:t>
      </w:r>
      <w:r w:rsidR="00396184">
        <w:rPr>
          <w:rFonts w:ascii="Times New Roman" w:hAnsi="Times New Roman"/>
          <w:sz w:val="24"/>
          <w:szCs w:val="24"/>
        </w:rPr>
        <w:t>748</w:t>
      </w:r>
    </w:p>
    <w:p w14:paraId="2838CCBF" w14:textId="721A5A43" w:rsidR="009E0B74" w:rsidRPr="005304C4" w:rsidRDefault="009E0B74" w:rsidP="00570B8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04C4">
        <w:rPr>
          <w:rFonts w:ascii="Times New Roman" w:hAnsi="Times New Roman"/>
          <w:sz w:val="24"/>
          <w:szCs w:val="24"/>
        </w:rPr>
        <w:t xml:space="preserve">Anwar, H., Shahid M., Natasha, Niazi, N.K., Khalid, S., Tariq, T.Z., Ahmad, S., Nadeem, M., </w:t>
      </w:r>
      <w:r w:rsidRPr="005304C4">
        <w:rPr>
          <w:rFonts w:ascii="Times New Roman" w:hAnsi="Times New Roman"/>
          <w:b/>
          <w:bCs/>
          <w:sz w:val="24"/>
          <w:szCs w:val="24"/>
        </w:rPr>
        <w:t>Abbas, G</w:t>
      </w:r>
      <w:r w:rsidRPr="005304C4">
        <w:rPr>
          <w:rFonts w:ascii="Times New Roman" w:hAnsi="Times New Roman"/>
          <w:sz w:val="24"/>
          <w:szCs w:val="24"/>
        </w:rPr>
        <w:t>. 2021.</w:t>
      </w:r>
      <w:r w:rsidRPr="00A05853">
        <w:t xml:space="preserve"> </w:t>
      </w:r>
      <w:r w:rsidRPr="005304C4">
        <w:rPr>
          <w:rFonts w:ascii="Times New Roman" w:hAnsi="Times New Roman"/>
          <w:sz w:val="24"/>
          <w:szCs w:val="24"/>
        </w:rPr>
        <w:t xml:space="preserve">Risk assessment of potentially toxic metal(loid)s in </w:t>
      </w:r>
      <w:r w:rsidRPr="005304C4">
        <w:rPr>
          <w:rFonts w:ascii="Times New Roman" w:hAnsi="Times New Roman"/>
          <w:i/>
          <w:iCs/>
          <w:sz w:val="24"/>
          <w:szCs w:val="24"/>
        </w:rPr>
        <w:t>Vigna radiata</w:t>
      </w:r>
      <w:r w:rsidRPr="005304C4">
        <w:rPr>
          <w:rFonts w:ascii="Times New Roman" w:hAnsi="Times New Roman"/>
          <w:sz w:val="24"/>
          <w:szCs w:val="24"/>
        </w:rPr>
        <w:t xml:space="preserve"> L. under wastewater and freshwater irrigation.</w:t>
      </w:r>
      <w:r w:rsidRPr="00A05853">
        <w:t xml:space="preserve"> </w:t>
      </w:r>
      <w:r w:rsidRPr="005304C4">
        <w:rPr>
          <w:rFonts w:ascii="Times New Roman" w:hAnsi="Times New Roman"/>
          <w:sz w:val="24"/>
          <w:szCs w:val="24"/>
        </w:rPr>
        <w:t>Chemosphere.</w:t>
      </w:r>
      <w:r w:rsidRPr="00A05853">
        <w:t xml:space="preserve"> </w:t>
      </w:r>
      <w:r w:rsidRPr="005304C4">
        <w:rPr>
          <w:rFonts w:ascii="Times New Roman" w:hAnsi="Times New Roman"/>
          <w:sz w:val="24"/>
          <w:szCs w:val="24"/>
        </w:rPr>
        <w:t xml:space="preserve">doi.org/10.1016/j.chemosphere.2020.129124   IF </w:t>
      </w:r>
      <w:r w:rsidR="00376C14">
        <w:rPr>
          <w:rFonts w:ascii="Times New Roman" w:hAnsi="Times New Roman"/>
          <w:sz w:val="24"/>
          <w:szCs w:val="24"/>
        </w:rPr>
        <w:t>7.086</w:t>
      </w:r>
    </w:p>
    <w:p w14:paraId="67259320" w14:textId="59A1095C" w:rsidR="003C38FB" w:rsidRPr="006A12CC" w:rsidRDefault="003C38FB" w:rsidP="00570B8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2A59">
        <w:rPr>
          <w:rFonts w:ascii="Times New Roman" w:hAnsi="Times New Roman"/>
          <w:sz w:val="24"/>
          <w:szCs w:val="24"/>
        </w:rPr>
        <w:t xml:space="preserve">Natasha, Shahid, M., Khalid, S., Niazi, N.K., Murtaza, B., Ahmad, N., Farooq, A., Zakir, A., Imran, M., </w:t>
      </w:r>
      <w:r w:rsidRPr="00092A59">
        <w:rPr>
          <w:rFonts w:ascii="Times New Roman" w:hAnsi="Times New Roman"/>
          <w:b/>
          <w:bCs/>
          <w:sz w:val="24"/>
          <w:szCs w:val="24"/>
        </w:rPr>
        <w:t>Abbas, G</w:t>
      </w:r>
      <w:r w:rsidRPr="00092A59">
        <w:rPr>
          <w:rFonts w:ascii="Times New Roman" w:hAnsi="Times New Roman"/>
          <w:sz w:val="24"/>
          <w:szCs w:val="24"/>
        </w:rPr>
        <w:t>. 2021. Health risks of arsenic buildup in soil and food crops after wastewater irrigation. Sci. Total Environ.doi.org/10.1016/j.scitotenv.2021.145266.</w:t>
      </w:r>
      <w:r w:rsidR="00162161" w:rsidRPr="00092A59">
        <w:rPr>
          <w:rFonts w:ascii="Times New Roman" w:hAnsi="Times New Roman"/>
          <w:sz w:val="24"/>
          <w:szCs w:val="24"/>
        </w:rPr>
        <w:t xml:space="preserve"> IF </w:t>
      </w:r>
      <w:r w:rsidR="00376C14">
        <w:rPr>
          <w:rFonts w:ascii="Times New Roman" w:hAnsi="Times New Roman"/>
          <w:sz w:val="24"/>
          <w:szCs w:val="24"/>
        </w:rPr>
        <w:t>7.963</w:t>
      </w:r>
    </w:p>
    <w:p w14:paraId="1EA40836" w14:textId="56043F6C" w:rsidR="006A12CC" w:rsidRDefault="006A12CC" w:rsidP="00570B8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2A59">
        <w:rPr>
          <w:rFonts w:ascii="Times New Roman" w:hAnsi="Times New Roman"/>
          <w:sz w:val="24"/>
          <w:szCs w:val="24"/>
        </w:rPr>
        <w:t xml:space="preserve">Amjad, M., Iqbal, M.M., </w:t>
      </w:r>
      <w:r w:rsidRPr="00092A59">
        <w:rPr>
          <w:rFonts w:ascii="Times New Roman" w:hAnsi="Times New Roman"/>
          <w:b/>
          <w:bCs/>
          <w:sz w:val="24"/>
          <w:szCs w:val="24"/>
        </w:rPr>
        <w:t>Abbas, G</w:t>
      </w:r>
      <w:r w:rsidRPr="00092A59">
        <w:rPr>
          <w:rFonts w:ascii="Times New Roman" w:hAnsi="Times New Roman"/>
          <w:sz w:val="24"/>
          <w:szCs w:val="24"/>
        </w:rPr>
        <w:t>., Farooq, A.B.U., Naeem M. A., Imran, M., Murtaza, B., Nadeem, M., Jacobsen, S-E. 202</w:t>
      </w:r>
      <w:r>
        <w:rPr>
          <w:rFonts w:ascii="Times New Roman" w:hAnsi="Times New Roman"/>
          <w:sz w:val="24"/>
          <w:szCs w:val="24"/>
        </w:rPr>
        <w:t>1</w:t>
      </w:r>
      <w:r w:rsidRPr="00092A59">
        <w:rPr>
          <w:rFonts w:ascii="Times New Roman" w:hAnsi="Times New Roman"/>
          <w:sz w:val="24"/>
          <w:szCs w:val="24"/>
        </w:rPr>
        <w:t>. Assessment of cadmium and lead tolerance potential of quinoa (</w:t>
      </w:r>
      <w:r w:rsidRPr="00092A59">
        <w:rPr>
          <w:rFonts w:ascii="Times New Roman" w:hAnsi="Times New Roman"/>
          <w:i/>
          <w:iCs/>
          <w:sz w:val="24"/>
          <w:szCs w:val="24"/>
        </w:rPr>
        <w:t xml:space="preserve">Chenopodium quinoa </w:t>
      </w:r>
      <w:r w:rsidRPr="00092A59">
        <w:rPr>
          <w:rFonts w:ascii="Times New Roman" w:hAnsi="Times New Roman"/>
          <w:sz w:val="24"/>
          <w:szCs w:val="24"/>
        </w:rPr>
        <w:t xml:space="preserve">Willd) and its implications for phytoremediation and human health. Environ. Geochem. Health. </w:t>
      </w:r>
      <w:proofErr w:type="spellStart"/>
      <w:r w:rsidRPr="004C140F">
        <w:rPr>
          <w:rFonts w:ascii="Times New Roman" w:hAnsi="Times New Roman"/>
          <w:sz w:val="24"/>
          <w:szCs w:val="24"/>
        </w:rPr>
        <w:t>doi</w:t>
      </w:r>
      <w:proofErr w:type="spellEnd"/>
      <w:r w:rsidRPr="004C140F">
        <w:rPr>
          <w:rFonts w:ascii="Times New Roman" w:hAnsi="Times New Roman"/>
          <w:sz w:val="24"/>
          <w:szCs w:val="24"/>
        </w:rPr>
        <w:t>: 10.1007/s10653-021-00826-0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92A59">
        <w:rPr>
          <w:rFonts w:ascii="Times New Roman" w:hAnsi="Times New Roman"/>
          <w:sz w:val="24"/>
          <w:szCs w:val="24"/>
        </w:rPr>
        <w:t xml:space="preserve"> </w:t>
      </w:r>
      <w:bookmarkStart w:id="6" w:name="_Hlk58177322"/>
      <w:r w:rsidRPr="00092A59">
        <w:rPr>
          <w:rFonts w:ascii="Times New Roman" w:hAnsi="Times New Roman"/>
          <w:sz w:val="24"/>
          <w:szCs w:val="24"/>
        </w:rPr>
        <w:t xml:space="preserve">IF </w:t>
      </w:r>
      <w:bookmarkEnd w:id="6"/>
      <w:r w:rsidR="00396184">
        <w:rPr>
          <w:rFonts w:ascii="Times New Roman" w:hAnsi="Times New Roman"/>
          <w:sz w:val="24"/>
          <w:szCs w:val="24"/>
        </w:rPr>
        <w:t>4.609</w:t>
      </w:r>
    </w:p>
    <w:p w14:paraId="3189D6FB" w14:textId="77777777" w:rsidR="00570B8F" w:rsidRDefault="00E05BEC" w:rsidP="00570B8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9BE">
        <w:rPr>
          <w:rFonts w:ascii="Times New Roman" w:hAnsi="Times New Roman"/>
          <w:sz w:val="24"/>
          <w:szCs w:val="24"/>
        </w:rPr>
        <w:t xml:space="preserve">Parvez, S., </w:t>
      </w:r>
      <w:r w:rsidRPr="004159BE">
        <w:rPr>
          <w:rFonts w:ascii="Times New Roman" w:hAnsi="Times New Roman"/>
          <w:b/>
          <w:sz w:val="24"/>
          <w:szCs w:val="24"/>
        </w:rPr>
        <w:t>Abbas</w:t>
      </w:r>
      <w:r w:rsidRPr="004159BE">
        <w:rPr>
          <w:rFonts w:ascii="Times New Roman" w:hAnsi="Times New Roman"/>
          <w:sz w:val="24"/>
          <w:szCs w:val="24"/>
        </w:rPr>
        <w:t xml:space="preserve">, </w:t>
      </w:r>
      <w:r w:rsidRPr="004159BE">
        <w:rPr>
          <w:rFonts w:ascii="Times New Roman" w:hAnsi="Times New Roman"/>
          <w:b/>
          <w:sz w:val="24"/>
          <w:szCs w:val="24"/>
        </w:rPr>
        <w:t>G</w:t>
      </w:r>
      <w:r w:rsidRPr="004159BE">
        <w:rPr>
          <w:rFonts w:ascii="Times New Roman" w:hAnsi="Times New Roman"/>
          <w:bCs/>
          <w:sz w:val="24"/>
          <w:szCs w:val="24"/>
        </w:rPr>
        <w:t>.,</w:t>
      </w:r>
      <w:r w:rsidRPr="004159BE">
        <w:rPr>
          <w:rFonts w:ascii="Times New Roman" w:hAnsi="Times New Roman"/>
          <w:b/>
          <w:sz w:val="24"/>
          <w:szCs w:val="24"/>
        </w:rPr>
        <w:t xml:space="preserve"> </w:t>
      </w:r>
      <w:r w:rsidRPr="004159BE">
        <w:rPr>
          <w:rFonts w:ascii="Times New Roman" w:hAnsi="Times New Roman"/>
          <w:sz w:val="24"/>
          <w:szCs w:val="24"/>
        </w:rPr>
        <w:t>M. Shahid, M. Amjad, M. Hussain, S. A. Asad, M. Imran, M. A. Naeem</w:t>
      </w:r>
      <w:r w:rsidR="00B61C1E" w:rsidRPr="004159BE">
        <w:rPr>
          <w:rFonts w:ascii="Times New Roman" w:hAnsi="Times New Roman"/>
          <w:sz w:val="24"/>
          <w:szCs w:val="24"/>
        </w:rPr>
        <w:t>. 2020</w:t>
      </w:r>
      <w:r w:rsidRPr="004159BE">
        <w:rPr>
          <w:rFonts w:ascii="Times New Roman" w:hAnsi="Times New Roman"/>
          <w:sz w:val="24"/>
          <w:szCs w:val="24"/>
        </w:rPr>
        <w:t>.</w:t>
      </w:r>
      <w:r w:rsidR="007D0709" w:rsidRPr="004159BE">
        <w:rPr>
          <w:rFonts w:ascii="Times New Roman" w:hAnsi="Times New Roman"/>
          <w:sz w:val="24"/>
          <w:szCs w:val="24"/>
        </w:rPr>
        <w:t xml:space="preserve"> </w:t>
      </w:r>
      <w:r w:rsidRPr="004159BE">
        <w:rPr>
          <w:rFonts w:ascii="Times New Roman" w:hAnsi="Times New Roman"/>
          <w:sz w:val="24"/>
          <w:szCs w:val="24"/>
        </w:rPr>
        <w:t xml:space="preserve">Effect of salinity on physiological, biochemical and </w:t>
      </w:r>
      <w:proofErr w:type="spellStart"/>
      <w:r w:rsidRPr="004159BE">
        <w:rPr>
          <w:rFonts w:ascii="Times New Roman" w:hAnsi="Times New Roman"/>
          <w:sz w:val="24"/>
          <w:szCs w:val="24"/>
        </w:rPr>
        <w:t>photostabilizing</w:t>
      </w:r>
      <w:proofErr w:type="spellEnd"/>
      <w:r w:rsidRPr="004159BE">
        <w:rPr>
          <w:rFonts w:ascii="Times New Roman" w:hAnsi="Times New Roman"/>
          <w:sz w:val="24"/>
          <w:szCs w:val="24"/>
        </w:rPr>
        <w:t xml:space="preserve"> attributes of two genotypes of quinoa (</w:t>
      </w:r>
      <w:r w:rsidRPr="004159BE">
        <w:rPr>
          <w:rFonts w:ascii="Times New Roman" w:hAnsi="Times New Roman"/>
          <w:i/>
          <w:iCs/>
          <w:sz w:val="24"/>
          <w:szCs w:val="24"/>
        </w:rPr>
        <w:t>Chenopodium quinoa</w:t>
      </w:r>
      <w:r w:rsidRPr="004159BE">
        <w:rPr>
          <w:rFonts w:ascii="Times New Roman" w:hAnsi="Times New Roman"/>
          <w:sz w:val="24"/>
          <w:szCs w:val="24"/>
        </w:rPr>
        <w:t xml:space="preserve"> Willd.) exposed to arsenic stress. </w:t>
      </w:r>
      <w:bookmarkStart w:id="7" w:name="_Hlk49174191"/>
      <w:proofErr w:type="spellStart"/>
      <w:r w:rsidRPr="004159BE">
        <w:rPr>
          <w:rFonts w:ascii="Times New Roman" w:hAnsi="Times New Roman"/>
          <w:sz w:val="24"/>
          <w:szCs w:val="24"/>
        </w:rPr>
        <w:t>Ecotoxicol</w:t>
      </w:r>
      <w:proofErr w:type="spellEnd"/>
      <w:r w:rsidRPr="004159BE">
        <w:rPr>
          <w:rFonts w:ascii="Times New Roman" w:hAnsi="Times New Roman"/>
          <w:sz w:val="24"/>
          <w:szCs w:val="24"/>
        </w:rPr>
        <w:t>. Environ. Safe</w:t>
      </w:r>
      <w:bookmarkEnd w:id="7"/>
      <w:r w:rsidRPr="004159BE">
        <w:rPr>
          <w:rFonts w:ascii="Times New Roman" w:hAnsi="Times New Roman"/>
          <w:sz w:val="24"/>
          <w:szCs w:val="24"/>
        </w:rPr>
        <w:t>.</w:t>
      </w:r>
      <w:r w:rsidRPr="00092A59">
        <w:t xml:space="preserve"> </w:t>
      </w:r>
      <w:r w:rsidRPr="004159BE">
        <w:rPr>
          <w:rFonts w:ascii="Times New Roman" w:hAnsi="Times New Roman"/>
          <w:sz w:val="24"/>
          <w:szCs w:val="24"/>
        </w:rPr>
        <w:t>187. doi.org/10.1016/j.ecoenv.2019.109814.</w:t>
      </w:r>
      <w:r w:rsidR="008550BB" w:rsidRPr="004159BE">
        <w:rPr>
          <w:rFonts w:ascii="Times New Roman" w:hAnsi="Times New Roman"/>
          <w:sz w:val="24"/>
          <w:szCs w:val="24"/>
        </w:rPr>
        <w:t xml:space="preserve"> </w:t>
      </w:r>
      <w:bookmarkStart w:id="8" w:name="_Hlk58176688"/>
      <w:r w:rsidR="008550BB" w:rsidRPr="004159BE">
        <w:rPr>
          <w:rFonts w:ascii="Times New Roman" w:hAnsi="Times New Roman"/>
          <w:sz w:val="24"/>
          <w:szCs w:val="24"/>
        </w:rPr>
        <w:t xml:space="preserve">IF </w:t>
      </w:r>
      <w:bookmarkEnd w:id="8"/>
      <w:r w:rsidR="00376C14" w:rsidRPr="004159BE">
        <w:rPr>
          <w:rFonts w:ascii="Times New Roman" w:hAnsi="Times New Roman"/>
          <w:sz w:val="24"/>
          <w:szCs w:val="24"/>
        </w:rPr>
        <w:t>6.291</w:t>
      </w:r>
    </w:p>
    <w:p w14:paraId="2E2F56F0" w14:textId="10D0B3AE" w:rsidR="007E3330" w:rsidRPr="00570B8F" w:rsidRDefault="007E3330" w:rsidP="00570B8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70B8F">
        <w:rPr>
          <w:rFonts w:ascii="Times New Roman" w:hAnsi="Times New Roman"/>
          <w:sz w:val="24"/>
          <w:szCs w:val="24"/>
        </w:rPr>
        <w:t xml:space="preserve">Siddique, M.A., Saqib, M., </w:t>
      </w:r>
      <w:r w:rsidRPr="00570B8F">
        <w:rPr>
          <w:rFonts w:ascii="Times New Roman" w:hAnsi="Times New Roman"/>
          <w:b/>
          <w:bCs/>
          <w:sz w:val="24"/>
          <w:szCs w:val="24"/>
        </w:rPr>
        <w:t>Abbas, G</w:t>
      </w:r>
      <w:r w:rsidRPr="00570B8F">
        <w:rPr>
          <w:rFonts w:ascii="Times New Roman" w:hAnsi="Times New Roman"/>
          <w:sz w:val="24"/>
          <w:szCs w:val="24"/>
        </w:rPr>
        <w:t xml:space="preserve">., Wahab, H.A., Ahmad, N., Khalid, M. and Akhtar, J. 2020. Foliar and soil-applied micronutrients improve yield and quality of </w:t>
      </w:r>
      <w:proofErr w:type="spellStart"/>
      <w:r w:rsidRPr="00570B8F">
        <w:rPr>
          <w:rFonts w:ascii="Times New Roman" w:hAnsi="Times New Roman"/>
          <w:sz w:val="24"/>
          <w:szCs w:val="24"/>
        </w:rPr>
        <w:t>kinnow</w:t>
      </w:r>
      <w:proofErr w:type="spellEnd"/>
      <w:r w:rsidRPr="00570B8F">
        <w:rPr>
          <w:rFonts w:ascii="Times New Roman" w:hAnsi="Times New Roman"/>
          <w:sz w:val="24"/>
          <w:szCs w:val="24"/>
        </w:rPr>
        <w:t xml:space="preserve"> (Citrus reticulata Blanco). Pak. J. Agri. Sci. 57(6):1539-1547.</w:t>
      </w:r>
      <w:r w:rsidRPr="00092A59">
        <w:t xml:space="preserve"> </w:t>
      </w:r>
      <w:r w:rsidRPr="00570B8F">
        <w:rPr>
          <w:rFonts w:ascii="Times New Roman" w:hAnsi="Times New Roman"/>
          <w:sz w:val="24"/>
          <w:szCs w:val="24"/>
        </w:rPr>
        <w:t>IF 0. 618</w:t>
      </w:r>
    </w:p>
    <w:p w14:paraId="32313531" w14:textId="1283FF81" w:rsidR="00AE1668" w:rsidRPr="00092A59" w:rsidRDefault="00AE1668" w:rsidP="00570B8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2A59">
        <w:rPr>
          <w:rFonts w:ascii="Times New Roman" w:hAnsi="Times New Roman"/>
          <w:sz w:val="24"/>
          <w:szCs w:val="24"/>
        </w:rPr>
        <w:t xml:space="preserve">Abrar, M.M., Saqib, M., </w:t>
      </w:r>
      <w:r w:rsidRPr="00092A59">
        <w:rPr>
          <w:rFonts w:ascii="Times New Roman" w:hAnsi="Times New Roman"/>
          <w:b/>
          <w:bCs/>
          <w:sz w:val="24"/>
          <w:szCs w:val="24"/>
        </w:rPr>
        <w:t>Abbas, G</w:t>
      </w:r>
      <w:r w:rsidRPr="00092A59">
        <w:rPr>
          <w:rFonts w:ascii="Times New Roman" w:hAnsi="Times New Roman"/>
          <w:sz w:val="24"/>
          <w:szCs w:val="24"/>
        </w:rPr>
        <w:t>., Atiq-</w:t>
      </w:r>
      <w:proofErr w:type="spellStart"/>
      <w:r w:rsidRPr="00092A59">
        <w:rPr>
          <w:rFonts w:ascii="Times New Roman" w:hAnsi="Times New Roman"/>
          <w:sz w:val="24"/>
          <w:szCs w:val="24"/>
        </w:rPr>
        <w:t>ur</w:t>
      </w:r>
      <w:proofErr w:type="spellEnd"/>
      <w:r w:rsidRPr="00092A59">
        <w:rPr>
          <w:rFonts w:ascii="Times New Roman" w:hAnsi="Times New Roman"/>
          <w:sz w:val="24"/>
          <w:szCs w:val="24"/>
        </w:rPr>
        <w:t xml:space="preserve">-Rahman, M., Mustafa, A., Shah, S.A.A., Mehmood, K., </w:t>
      </w:r>
      <w:proofErr w:type="spellStart"/>
      <w:r w:rsidRPr="00092A59">
        <w:rPr>
          <w:rFonts w:ascii="Times New Roman" w:hAnsi="Times New Roman"/>
          <w:sz w:val="24"/>
          <w:szCs w:val="24"/>
        </w:rPr>
        <w:t>Maitlo</w:t>
      </w:r>
      <w:proofErr w:type="spellEnd"/>
      <w:r w:rsidRPr="00092A59">
        <w:rPr>
          <w:rFonts w:ascii="Times New Roman" w:hAnsi="Times New Roman"/>
          <w:sz w:val="24"/>
          <w:szCs w:val="24"/>
        </w:rPr>
        <w:t xml:space="preserve">, A.A., Sun, N. and Xu, M., 2020. Evaluating the contribution of growth, physiological, and ionic components towards salinity and drought stress tolerance in </w:t>
      </w:r>
      <w:r w:rsidRPr="00092A59">
        <w:rPr>
          <w:rFonts w:ascii="Times New Roman" w:hAnsi="Times New Roman"/>
          <w:i/>
          <w:iCs/>
          <w:sz w:val="24"/>
          <w:szCs w:val="24"/>
        </w:rPr>
        <w:t xml:space="preserve">Jatropha </w:t>
      </w:r>
      <w:proofErr w:type="spellStart"/>
      <w:r w:rsidRPr="00092A59">
        <w:rPr>
          <w:rFonts w:ascii="Times New Roman" w:hAnsi="Times New Roman"/>
          <w:i/>
          <w:iCs/>
          <w:sz w:val="24"/>
          <w:szCs w:val="24"/>
        </w:rPr>
        <w:t>curcas</w:t>
      </w:r>
      <w:proofErr w:type="spellEnd"/>
      <w:r w:rsidRPr="00092A59">
        <w:rPr>
          <w:rFonts w:ascii="Times New Roman" w:hAnsi="Times New Roman"/>
          <w:sz w:val="24"/>
          <w:szCs w:val="24"/>
        </w:rPr>
        <w:t>. Plants, 9(11), 1574.</w:t>
      </w:r>
      <w:r w:rsidR="00EF614D" w:rsidRPr="00092A59">
        <w:rPr>
          <w:rFonts w:ascii="Times New Roman" w:hAnsi="Times New Roman"/>
          <w:sz w:val="24"/>
          <w:szCs w:val="24"/>
        </w:rPr>
        <w:t xml:space="preserve"> </w:t>
      </w:r>
      <w:bookmarkStart w:id="9" w:name="_Hlk58177210"/>
      <w:r w:rsidR="00EF614D" w:rsidRPr="00092A59">
        <w:rPr>
          <w:rFonts w:ascii="Times New Roman" w:hAnsi="Times New Roman"/>
          <w:sz w:val="24"/>
          <w:szCs w:val="24"/>
        </w:rPr>
        <w:t>IF 2.632</w:t>
      </w:r>
      <w:bookmarkEnd w:id="9"/>
    </w:p>
    <w:p w14:paraId="06405EC3" w14:textId="679D3C82" w:rsidR="00F10C14" w:rsidRPr="00092A59" w:rsidRDefault="00F10C14" w:rsidP="00570B8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2A59">
        <w:rPr>
          <w:rFonts w:ascii="Times New Roman" w:hAnsi="Times New Roman"/>
          <w:sz w:val="24"/>
          <w:szCs w:val="24"/>
        </w:rPr>
        <w:t>Saqib, M.</w:t>
      </w:r>
      <w:r w:rsidR="007421D4" w:rsidRPr="00092A59">
        <w:rPr>
          <w:rFonts w:ascii="Times New Roman" w:hAnsi="Times New Roman"/>
          <w:sz w:val="24"/>
          <w:szCs w:val="24"/>
        </w:rPr>
        <w:t xml:space="preserve">, </w:t>
      </w:r>
      <w:r w:rsidRPr="00092A59">
        <w:rPr>
          <w:rFonts w:ascii="Times New Roman" w:hAnsi="Times New Roman"/>
          <w:b/>
          <w:bCs/>
          <w:sz w:val="24"/>
          <w:szCs w:val="24"/>
        </w:rPr>
        <w:t>Abbas</w:t>
      </w:r>
      <w:r w:rsidR="007421D4" w:rsidRPr="00092A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7421D4" w:rsidRPr="00092A59">
        <w:rPr>
          <w:rFonts w:ascii="Times New Roman" w:hAnsi="Times New Roman"/>
          <w:b/>
          <w:bCs/>
          <w:sz w:val="24"/>
          <w:szCs w:val="24"/>
        </w:rPr>
        <w:t>G.</w:t>
      </w:r>
      <w:proofErr w:type="gramEnd"/>
      <w:r w:rsidR="007421D4" w:rsidRPr="00092A59">
        <w:rPr>
          <w:rFonts w:ascii="Times New Roman" w:hAnsi="Times New Roman"/>
          <w:sz w:val="24"/>
          <w:szCs w:val="24"/>
        </w:rPr>
        <w:t xml:space="preserve"> and J. Akhtar.</w:t>
      </w:r>
      <w:r w:rsidRPr="00092A59">
        <w:rPr>
          <w:rFonts w:ascii="Times New Roman" w:hAnsi="Times New Roman"/>
          <w:sz w:val="24"/>
          <w:szCs w:val="24"/>
        </w:rPr>
        <w:t xml:space="preserve"> Root mediated acidification and resistance to low calcium improve wheat (Triticum </w:t>
      </w:r>
      <w:proofErr w:type="spellStart"/>
      <w:r w:rsidRPr="00092A59">
        <w:rPr>
          <w:rFonts w:ascii="Times New Roman" w:hAnsi="Times New Roman"/>
          <w:sz w:val="24"/>
          <w:szCs w:val="24"/>
        </w:rPr>
        <w:t>aestivum</w:t>
      </w:r>
      <w:proofErr w:type="spellEnd"/>
      <w:r w:rsidRPr="00092A59">
        <w:rPr>
          <w:rFonts w:ascii="Times New Roman" w:hAnsi="Times New Roman"/>
          <w:sz w:val="24"/>
          <w:szCs w:val="24"/>
        </w:rPr>
        <w:t>) performance in saline-sodic conditions. 2020.</w:t>
      </w:r>
      <w:r w:rsidR="007421D4" w:rsidRPr="00092A59">
        <w:rPr>
          <w:rFonts w:ascii="Times New Roman" w:hAnsi="Times New Roman"/>
          <w:sz w:val="24"/>
          <w:szCs w:val="24"/>
        </w:rPr>
        <w:t xml:space="preserve"> </w:t>
      </w:r>
      <w:r w:rsidRPr="00092A59">
        <w:rPr>
          <w:rFonts w:ascii="Times New Roman" w:hAnsi="Times New Roman"/>
          <w:sz w:val="24"/>
          <w:szCs w:val="24"/>
        </w:rPr>
        <w:t xml:space="preserve">Plant Physiol. </w:t>
      </w:r>
      <w:proofErr w:type="spellStart"/>
      <w:r w:rsidRPr="00092A59">
        <w:rPr>
          <w:rFonts w:ascii="Times New Roman" w:hAnsi="Times New Roman"/>
          <w:sz w:val="24"/>
          <w:szCs w:val="24"/>
        </w:rPr>
        <w:t>Biochem</w:t>
      </w:r>
      <w:proofErr w:type="spellEnd"/>
      <w:r w:rsidRPr="00092A59">
        <w:rPr>
          <w:rFonts w:ascii="Times New Roman" w:hAnsi="Times New Roman"/>
          <w:sz w:val="24"/>
          <w:szCs w:val="24"/>
        </w:rPr>
        <w:t>.</w:t>
      </w:r>
      <w:r w:rsidR="00FD732F" w:rsidRPr="00FD732F">
        <w:t xml:space="preserve"> </w:t>
      </w:r>
      <w:r w:rsidR="00FD732F" w:rsidRPr="00FD732F">
        <w:rPr>
          <w:rFonts w:ascii="Times New Roman" w:hAnsi="Times New Roman"/>
          <w:sz w:val="24"/>
          <w:szCs w:val="24"/>
        </w:rPr>
        <w:t>156</w:t>
      </w:r>
      <w:r w:rsidR="00FD732F">
        <w:rPr>
          <w:rFonts w:ascii="Times New Roman" w:hAnsi="Times New Roman"/>
          <w:sz w:val="24"/>
          <w:szCs w:val="24"/>
        </w:rPr>
        <w:t xml:space="preserve">: </w:t>
      </w:r>
      <w:r w:rsidR="00FD732F" w:rsidRPr="00FD732F">
        <w:rPr>
          <w:rFonts w:ascii="Times New Roman" w:hAnsi="Times New Roman"/>
          <w:sz w:val="24"/>
          <w:szCs w:val="24"/>
        </w:rPr>
        <w:t>201–208</w:t>
      </w:r>
      <w:r w:rsidR="00FD732F">
        <w:rPr>
          <w:rFonts w:ascii="Times New Roman" w:hAnsi="Times New Roman"/>
          <w:sz w:val="24"/>
          <w:szCs w:val="24"/>
        </w:rPr>
        <w:t>.</w:t>
      </w:r>
      <w:r w:rsidR="00EF614D" w:rsidRPr="00092A59">
        <w:rPr>
          <w:rFonts w:ascii="Times New Roman" w:hAnsi="Times New Roman"/>
          <w:sz w:val="24"/>
          <w:szCs w:val="24"/>
        </w:rPr>
        <w:t xml:space="preserve"> IF 3.80</w:t>
      </w:r>
    </w:p>
    <w:p w14:paraId="1164764E" w14:textId="72EF4F7D" w:rsidR="0012353D" w:rsidRDefault="0012353D" w:rsidP="00570B8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2A59">
        <w:rPr>
          <w:rFonts w:ascii="Times New Roman" w:hAnsi="Times New Roman"/>
          <w:sz w:val="24"/>
          <w:szCs w:val="24"/>
        </w:rPr>
        <w:t xml:space="preserve">Shabbir, Z., Sardar, A., Shabbir, A., </w:t>
      </w:r>
      <w:r w:rsidRPr="00092A59">
        <w:rPr>
          <w:rFonts w:ascii="Times New Roman" w:hAnsi="Times New Roman"/>
          <w:b/>
          <w:bCs/>
          <w:sz w:val="24"/>
          <w:szCs w:val="24"/>
        </w:rPr>
        <w:t>Abbas, G</w:t>
      </w:r>
      <w:r w:rsidRPr="00092A59">
        <w:rPr>
          <w:rFonts w:ascii="Times New Roman" w:hAnsi="Times New Roman"/>
          <w:sz w:val="24"/>
          <w:szCs w:val="24"/>
        </w:rPr>
        <w:t xml:space="preserve">., Shamshad, S., Khalid, S., Natasha, N., Murtaza, G., </w:t>
      </w:r>
      <w:proofErr w:type="spellStart"/>
      <w:r w:rsidRPr="00092A59">
        <w:rPr>
          <w:rFonts w:ascii="Times New Roman" w:hAnsi="Times New Roman"/>
          <w:sz w:val="24"/>
          <w:szCs w:val="24"/>
        </w:rPr>
        <w:t>Dumat</w:t>
      </w:r>
      <w:proofErr w:type="spellEnd"/>
      <w:r w:rsidRPr="00092A59">
        <w:rPr>
          <w:rFonts w:ascii="Times New Roman" w:hAnsi="Times New Roman"/>
          <w:sz w:val="24"/>
          <w:szCs w:val="24"/>
        </w:rPr>
        <w:t>, C. and Shahid, M.,</w:t>
      </w:r>
      <w:r w:rsidRPr="0012353D">
        <w:rPr>
          <w:rFonts w:ascii="Times New Roman" w:hAnsi="Times New Roman"/>
          <w:sz w:val="24"/>
          <w:szCs w:val="24"/>
        </w:rPr>
        <w:t xml:space="preserve"> 2020. Copper uptake, essentiality, toxicity, </w:t>
      </w:r>
      <w:proofErr w:type="gramStart"/>
      <w:r w:rsidRPr="0012353D">
        <w:rPr>
          <w:rFonts w:ascii="Times New Roman" w:hAnsi="Times New Roman"/>
          <w:sz w:val="24"/>
          <w:szCs w:val="24"/>
        </w:rPr>
        <w:t>detoxification</w:t>
      </w:r>
      <w:proofErr w:type="gramEnd"/>
      <w:r w:rsidRPr="0012353D">
        <w:rPr>
          <w:rFonts w:ascii="Times New Roman" w:hAnsi="Times New Roman"/>
          <w:sz w:val="24"/>
          <w:szCs w:val="24"/>
        </w:rPr>
        <w:t xml:space="preserve"> and risk assessment in soil-plant environment. Chemosphere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2353D">
        <w:rPr>
          <w:rFonts w:ascii="Times New Roman" w:hAnsi="Times New Roman"/>
          <w:sz w:val="24"/>
          <w:szCs w:val="24"/>
        </w:rPr>
        <w:t>doi.org/10.1016/j.chemosphere.2020.127436</w:t>
      </w:r>
      <w:r w:rsidR="00EF614D">
        <w:rPr>
          <w:rFonts w:ascii="Times New Roman" w:hAnsi="Times New Roman"/>
          <w:sz w:val="24"/>
          <w:szCs w:val="24"/>
        </w:rPr>
        <w:t xml:space="preserve">  IF</w:t>
      </w:r>
      <w:proofErr w:type="gramEnd"/>
      <w:r w:rsidR="00EF614D">
        <w:rPr>
          <w:rFonts w:ascii="Times New Roman" w:hAnsi="Times New Roman"/>
          <w:sz w:val="24"/>
          <w:szCs w:val="24"/>
        </w:rPr>
        <w:t xml:space="preserve"> 5.778</w:t>
      </w:r>
    </w:p>
    <w:p w14:paraId="27C7F4EA" w14:textId="77777777" w:rsidR="00241D99" w:rsidRDefault="00241D99" w:rsidP="00570B8F">
      <w:pPr>
        <w:pStyle w:val="ListParagraph"/>
        <w:numPr>
          <w:ilvl w:val="0"/>
          <w:numId w:val="45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6344">
        <w:rPr>
          <w:rFonts w:ascii="Times New Roman" w:hAnsi="Times New Roman"/>
          <w:sz w:val="24"/>
          <w:szCs w:val="24"/>
        </w:rPr>
        <w:lastRenderedPageBreak/>
        <w:t xml:space="preserve">Hussain, M., M. Imran, </w:t>
      </w:r>
      <w:r w:rsidRPr="005A6344">
        <w:rPr>
          <w:rFonts w:ascii="Times New Roman" w:hAnsi="Times New Roman"/>
          <w:b/>
          <w:bCs/>
          <w:sz w:val="24"/>
          <w:szCs w:val="24"/>
        </w:rPr>
        <w:t>Abbas</w:t>
      </w:r>
      <w:r w:rsidRPr="005A6344">
        <w:rPr>
          <w:rFonts w:ascii="Times New Roman" w:hAnsi="Times New Roman"/>
          <w:sz w:val="24"/>
          <w:szCs w:val="24"/>
        </w:rPr>
        <w:t xml:space="preserve">, </w:t>
      </w:r>
      <w:r w:rsidRPr="005A6344">
        <w:rPr>
          <w:rFonts w:ascii="Times New Roman" w:hAnsi="Times New Roman"/>
          <w:b/>
          <w:bCs/>
          <w:sz w:val="24"/>
          <w:szCs w:val="24"/>
        </w:rPr>
        <w:t>G.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A6344">
        <w:rPr>
          <w:rFonts w:ascii="Times New Roman" w:hAnsi="Times New Roman"/>
          <w:sz w:val="24"/>
          <w:szCs w:val="24"/>
        </w:rPr>
        <w:t xml:space="preserve">M. Shahid, M. Iqbal, M. A. Naeem, B. Murtaza, M. Amjad, N.S. Shah, Z. H. </w:t>
      </w:r>
      <w:proofErr w:type="gramStart"/>
      <w:r w:rsidRPr="005A6344">
        <w:rPr>
          <w:rFonts w:ascii="Times New Roman" w:hAnsi="Times New Roman"/>
          <w:sz w:val="24"/>
          <w:szCs w:val="24"/>
        </w:rPr>
        <w:t>Khan</w:t>
      </w:r>
      <w:proofErr w:type="gramEnd"/>
      <w:r w:rsidRPr="005A6344">
        <w:rPr>
          <w:rFonts w:ascii="Times New Roman" w:hAnsi="Times New Roman"/>
          <w:sz w:val="24"/>
          <w:szCs w:val="24"/>
        </w:rPr>
        <w:t xml:space="preserve"> and A. Islam. </w:t>
      </w:r>
      <w:r>
        <w:rPr>
          <w:rFonts w:ascii="Times New Roman" w:hAnsi="Times New Roman"/>
          <w:sz w:val="24"/>
          <w:szCs w:val="24"/>
        </w:rPr>
        <w:t>20</w:t>
      </w:r>
      <w:r w:rsidRPr="005A6344">
        <w:rPr>
          <w:rFonts w:ascii="Times New Roman" w:hAnsi="Times New Roman"/>
          <w:sz w:val="24"/>
          <w:szCs w:val="24"/>
        </w:rPr>
        <w:t xml:space="preserve">20. A new biochar from cotton stalks for </w:t>
      </w:r>
      <w:proofErr w:type="gramStart"/>
      <w:r w:rsidRPr="005A6344">
        <w:rPr>
          <w:rFonts w:ascii="Times New Roman" w:hAnsi="Times New Roman"/>
          <w:sz w:val="24"/>
          <w:szCs w:val="24"/>
        </w:rPr>
        <w:t>As</w:t>
      </w:r>
      <w:proofErr w:type="gramEnd"/>
      <w:r w:rsidRPr="005A6344">
        <w:rPr>
          <w:rFonts w:ascii="Times New Roman" w:hAnsi="Times New Roman"/>
          <w:sz w:val="24"/>
          <w:szCs w:val="24"/>
        </w:rPr>
        <w:t xml:space="preserve"> (V) removal from aqueous solutions: its improvement with H</w:t>
      </w:r>
      <w:r w:rsidRPr="005A6344">
        <w:rPr>
          <w:rFonts w:ascii="Times New Roman" w:hAnsi="Times New Roman"/>
          <w:sz w:val="24"/>
          <w:szCs w:val="24"/>
          <w:vertAlign w:val="subscript"/>
        </w:rPr>
        <w:t>3</w:t>
      </w:r>
      <w:r w:rsidRPr="005A6344">
        <w:rPr>
          <w:rFonts w:ascii="Times New Roman" w:hAnsi="Times New Roman"/>
          <w:sz w:val="24"/>
          <w:szCs w:val="24"/>
        </w:rPr>
        <w:t>PO</w:t>
      </w:r>
      <w:r w:rsidRPr="005A6344">
        <w:rPr>
          <w:rFonts w:ascii="Times New Roman" w:hAnsi="Times New Roman"/>
          <w:sz w:val="24"/>
          <w:szCs w:val="24"/>
          <w:vertAlign w:val="subscript"/>
        </w:rPr>
        <w:t>4</w:t>
      </w:r>
      <w:r w:rsidRPr="005A6344">
        <w:rPr>
          <w:rFonts w:ascii="Times New Roman" w:hAnsi="Times New Roman"/>
          <w:sz w:val="24"/>
          <w:szCs w:val="24"/>
        </w:rPr>
        <w:t xml:space="preserve"> and KOH.</w:t>
      </w:r>
      <w:r w:rsidRPr="0015440E">
        <w:t xml:space="preserve"> </w:t>
      </w:r>
      <w:r w:rsidRPr="005A6344">
        <w:rPr>
          <w:rFonts w:ascii="Times New Roman" w:hAnsi="Times New Roman"/>
          <w:sz w:val="24"/>
          <w:szCs w:val="24"/>
        </w:rPr>
        <w:t>Environ. Geochem. Health</w:t>
      </w:r>
      <w:r>
        <w:rPr>
          <w:rFonts w:ascii="Times New Roman" w:hAnsi="Times New Roman"/>
          <w:sz w:val="24"/>
          <w:szCs w:val="24"/>
        </w:rPr>
        <w:t>.</w:t>
      </w:r>
      <w:r w:rsidRPr="009A38AF">
        <w:rPr>
          <w:rFonts w:ascii="Times New Roman" w:hAnsi="Times New Roman"/>
          <w:sz w:val="24"/>
          <w:szCs w:val="24"/>
        </w:rPr>
        <w:t xml:space="preserve"> 42:2519–2534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6344">
        <w:rPr>
          <w:rFonts w:ascii="Times New Roman" w:hAnsi="Times New Roman"/>
          <w:sz w:val="24"/>
          <w:szCs w:val="24"/>
        </w:rPr>
        <w:t>doi.org/10.1007/s10653-019-00431-2</w:t>
      </w:r>
      <w:r w:rsidRPr="00EF6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3.472</w:t>
      </w:r>
    </w:p>
    <w:p w14:paraId="06724F65" w14:textId="7B0621AE" w:rsidR="00241D99" w:rsidRDefault="00241D99" w:rsidP="00570B8F">
      <w:pPr>
        <w:pStyle w:val="ListParagraph"/>
        <w:numPr>
          <w:ilvl w:val="0"/>
          <w:numId w:val="45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0751">
        <w:rPr>
          <w:rFonts w:ascii="Times New Roman" w:hAnsi="Times New Roman"/>
          <w:sz w:val="24"/>
          <w:szCs w:val="24"/>
        </w:rPr>
        <w:t xml:space="preserve">Mumtaz, M.Z., M. Saqib, </w:t>
      </w:r>
      <w:r w:rsidRPr="00BD288B">
        <w:rPr>
          <w:rFonts w:ascii="Times New Roman" w:hAnsi="Times New Roman"/>
          <w:b/>
          <w:bCs/>
          <w:sz w:val="24"/>
          <w:szCs w:val="24"/>
        </w:rPr>
        <w:t>Abbas</w:t>
      </w:r>
      <w:r w:rsidRPr="00E00751">
        <w:rPr>
          <w:rFonts w:ascii="Times New Roman" w:hAnsi="Times New Roman"/>
          <w:sz w:val="24"/>
          <w:szCs w:val="24"/>
        </w:rPr>
        <w:t xml:space="preserve">, </w:t>
      </w:r>
      <w:r w:rsidRPr="00BD288B">
        <w:rPr>
          <w:rFonts w:ascii="Times New Roman" w:hAnsi="Times New Roman"/>
          <w:b/>
          <w:bCs/>
          <w:sz w:val="24"/>
          <w:szCs w:val="24"/>
        </w:rPr>
        <w:t>G</w:t>
      </w:r>
      <w:r w:rsidRPr="006908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0751">
        <w:rPr>
          <w:rFonts w:ascii="Times New Roman" w:hAnsi="Times New Roman"/>
          <w:sz w:val="24"/>
          <w:szCs w:val="24"/>
        </w:rPr>
        <w:t xml:space="preserve">and J. Akhtar. 2020. Drought stress impairs grain yield and quality of different rice genotypes under field conditions by impaired photosynthetic attributes and K nutrition. Rice Sci. 27(1): 5-9. </w:t>
      </w:r>
      <w:r>
        <w:rPr>
          <w:rFonts w:ascii="Times New Roman" w:hAnsi="Times New Roman"/>
          <w:sz w:val="24"/>
          <w:szCs w:val="24"/>
        </w:rPr>
        <w:t>IF 3.162</w:t>
      </w:r>
    </w:p>
    <w:p w14:paraId="6DBE1686" w14:textId="5C36CFD9" w:rsidR="00241D99" w:rsidRDefault="00241D99" w:rsidP="00570B8F">
      <w:pPr>
        <w:pStyle w:val="ListParagraph"/>
        <w:numPr>
          <w:ilvl w:val="0"/>
          <w:numId w:val="45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6344">
        <w:rPr>
          <w:rFonts w:ascii="Times New Roman" w:hAnsi="Times New Roman"/>
          <w:sz w:val="24"/>
          <w:szCs w:val="24"/>
        </w:rPr>
        <w:t xml:space="preserve">Naeem, M.A., A. Shabbir, M. Amjad, </w:t>
      </w:r>
      <w:r w:rsidRPr="00E17761">
        <w:rPr>
          <w:rFonts w:ascii="Times New Roman" w:hAnsi="Times New Roman"/>
          <w:b/>
          <w:bCs/>
          <w:sz w:val="24"/>
          <w:szCs w:val="24"/>
        </w:rPr>
        <w:t>Abbas</w:t>
      </w:r>
      <w:r w:rsidRPr="005A6344">
        <w:rPr>
          <w:rFonts w:ascii="Times New Roman" w:hAnsi="Times New Roman"/>
          <w:sz w:val="24"/>
          <w:szCs w:val="24"/>
        </w:rPr>
        <w:t xml:space="preserve">, </w:t>
      </w:r>
      <w:r w:rsidRPr="00E17761">
        <w:rPr>
          <w:rFonts w:ascii="Times New Roman" w:hAnsi="Times New Roman"/>
          <w:b/>
          <w:bCs/>
          <w:sz w:val="24"/>
          <w:szCs w:val="24"/>
        </w:rPr>
        <w:t>G.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A6344">
        <w:rPr>
          <w:rFonts w:ascii="Times New Roman" w:hAnsi="Times New Roman"/>
          <w:sz w:val="24"/>
          <w:szCs w:val="24"/>
        </w:rPr>
        <w:t>M. Imran, B. Murtaza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5A6344">
        <w:rPr>
          <w:rFonts w:ascii="Times New Roman" w:hAnsi="Times New Roman"/>
          <w:sz w:val="24"/>
          <w:szCs w:val="24"/>
        </w:rPr>
        <w:t xml:space="preserve">M. Tahir. 2020. Acid treated biochar enhances cadmium tolerance via restricting its uptake and improving </w:t>
      </w:r>
      <w:proofErr w:type="spellStart"/>
      <w:r w:rsidRPr="005A6344">
        <w:rPr>
          <w:rFonts w:ascii="Times New Roman" w:hAnsi="Times New Roman"/>
          <w:sz w:val="24"/>
          <w:szCs w:val="24"/>
        </w:rPr>
        <w:t>physico</w:t>
      </w:r>
      <w:proofErr w:type="spellEnd"/>
      <w:r w:rsidRPr="005A6344">
        <w:rPr>
          <w:rFonts w:ascii="Times New Roman" w:hAnsi="Times New Roman"/>
          <w:sz w:val="24"/>
          <w:szCs w:val="24"/>
        </w:rPr>
        <w:t>-chemical attributes in quinoa (</w:t>
      </w:r>
      <w:r w:rsidRPr="00E17761">
        <w:rPr>
          <w:rFonts w:ascii="Times New Roman" w:hAnsi="Times New Roman"/>
          <w:i/>
          <w:iCs/>
          <w:sz w:val="24"/>
          <w:szCs w:val="24"/>
        </w:rPr>
        <w:t>Chenopodium quinoa</w:t>
      </w:r>
      <w:r w:rsidRPr="005A6344">
        <w:rPr>
          <w:rFonts w:ascii="Times New Roman" w:hAnsi="Times New Roman"/>
          <w:sz w:val="24"/>
          <w:szCs w:val="24"/>
        </w:rPr>
        <w:t xml:space="preserve"> Willd.). </w:t>
      </w:r>
      <w:proofErr w:type="spellStart"/>
      <w:r w:rsidRPr="005A6344">
        <w:rPr>
          <w:rFonts w:ascii="Times New Roman" w:hAnsi="Times New Roman"/>
          <w:sz w:val="24"/>
          <w:szCs w:val="24"/>
        </w:rPr>
        <w:t>Ecotoxicol</w:t>
      </w:r>
      <w:proofErr w:type="spellEnd"/>
      <w:r w:rsidRPr="005A6344">
        <w:rPr>
          <w:rFonts w:ascii="Times New Roman" w:hAnsi="Times New Roman"/>
          <w:sz w:val="24"/>
          <w:szCs w:val="24"/>
        </w:rPr>
        <w:t>. Environ. Saf</w:t>
      </w:r>
      <w:r>
        <w:rPr>
          <w:rFonts w:ascii="Times New Roman" w:hAnsi="Times New Roman"/>
          <w:sz w:val="24"/>
          <w:szCs w:val="24"/>
        </w:rPr>
        <w:t>e</w:t>
      </w:r>
      <w:r w:rsidRPr="005A6344">
        <w:rPr>
          <w:rFonts w:ascii="Times New Roman" w:hAnsi="Times New Roman"/>
          <w:sz w:val="24"/>
          <w:szCs w:val="24"/>
        </w:rPr>
        <w:t xml:space="preserve">. doi.org/10.1016/j.ecoenv.2020.110218 </w:t>
      </w:r>
      <w:r>
        <w:rPr>
          <w:rFonts w:ascii="Times New Roman" w:hAnsi="Times New Roman"/>
          <w:sz w:val="24"/>
          <w:szCs w:val="24"/>
        </w:rPr>
        <w:t>IF 4.710</w:t>
      </w:r>
    </w:p>
    <w:p w14:paraId="41C695A1" w14:textId="77777777" w:rsidR="00241D99" w:rsidRDefault="00241D99" w:rsidP="00570B8F">
      <w:pPr>
        <w:pStyle w:val="ListParagraph"/>
        <w:numPr>
          <w:ilvl w:val="0"/>
          <w:numId w:val="45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02CC">
        <w:rPr>
          <w:rFonts w:ascii="Times New Roman" w:hAnsi="Times New Roman"/>
          <w:sz w:val="24"/>
          <w:szCs w:val="24"/>
        </w:rPr>
        <w:t>Riaz,</w:t>
      </w:r>
      <w:r>
        <w:rPr>
          <w:rFonts w:ascii="Times New Roman" w:hAnsi="Times New Roman"/>
          <w:sz w:val="24"/>
          <w:szCs w:val="24"/>
        </w:rPr>
        <w:t xml:space="preserve"> F.,</w:t>
      </w:r>
      <w:r w:rsidRPr="004902CC">
        <w:rPr>
          <w:rFonts w:ascii="Times New Roman" w:hAnsi="Times New Roman"/>
          <w:sz w:val="24"/>
          <w:szCs w:val="24"/>
        </w:rPr>
        <w:t xml:space="preserve"> </w:t>
      </w:r>
      <w:r w:rsidRPr="00850AE3">
        <w:rPr>
          <w:rFonts w:ascii="Times New Roman" w:hAnsi="Times New Roman"/>
          <w:b/>
          <w:bCs/>
          <w:sz w:val="24"/>
          <w:szCs w:val="24"/>
        </w:rPr>
        <w:t>Abbas</w:t>
      </w:r>
      <w:r>
        <w:rPr>
          <w:rFonts w:ascii="Times New Roman" w:hAnsi="Times New Roman"/>
          <w:sz w:val="24"/>
          <w:szCs w:val="24"/>
        </w:rPr>
        <w:t>,</w:t>
      </w:r>
      <w:r w:rsidRPr="004902CC">
        <w:rPr>
          <w:rFonts w:ascii="Times New Roman" w:hAnsi="Times New Roman"/>
          <w:sz w:val="24"/>
          <w:szCs w:val="24"/>
        </w:rPr>
        <w:t xml:space="preserve"> </w:t>
      </w:r>
      <w:r w:rsidRPr="00850AE3">
        <w:rPr>
          <w:rFonts w:ascii="Times New Roman" w:hAnsi="Times New Roman"/>
          <w:b/>
          <w:bCs/>
          <w:sz w:val="24"/>
          <w:szCs w:val="24"/>
        </w:rPr>
        <w:t>G.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902C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 w:rsidRPr="004902CC">
        <w:rPr>
          <w:rFonts w:ascii="Times New Roman" w:hAnsi="Times New Roman"/>
          <w:sz w:val="24"/>
          <w:szCs w:val="24"/>
        </w:rPr>
        <w:t xml:space="preserve"> Saqib, M</w:t>
      </w:r>
      <w:r>
        <w:rPr>
          <w:rFonts w:ascii="Times New Roman" w:hAnsi="Times New Roman"/>
          <w:sz w:val="24"/>
          <w:szCs w:val="24"/>
        </w:rPr>
        <w:t>.</w:t>
      </w:r>
      <w:r w:rsidRPr="004902CC">
        <w:rPr>
          <w:rFonts w:ascii="Times New Roman" w:hAnsi="Times New Roman"/>
          <w:sz w:val="24"/>
          <w:szCs w:val="24"/>
        </w:rPr>
        <w:t xml:space="preserve"> Amjad, </w:t>
      </w:r>
      <w:r>
        <w:rPr>
          <w:rFonts w:ascii="Times New Roman" w:hAnsi="Times New Roman"/>
          <w:sz w:val="24"/>
          <w:szCs w:val="24"/>
        </w:rPr>
        <w:t>A.</w:t>
      </w:r>
      <w:r w:rsidRPr="004902CC">
        <w:rPr>
          <w:rFonts w:ascii="Times New Roman" w:hAnsi="Times New Roman"/>
          <w:sz w:val="24"/>
          <w:szCs w:val="24"/>
        </w:rPr>
        <w:t xml:space="preserve"> Farooq, S</w:t>
      </w:r>
      <w:r>
        <w:rPr>
          <w:rFonts w:ascii="Times New Roman" w:hAnsi="Times New Roman"/>
          <w:sz w:val="24"/>
          <w:szCs w:val="24"/>
        </w:rPr>
        <w:t>.</w:t>
      </w:r>
      <w:r w:rsidRPr="004902CC">
        <w:rPr>
          <w:rFonts w:ascii="Times New Roman" w:hAnsi="Times New Roman"/>
          <w:sz w:val="24"/>
          <w:szCs w:val="24"/>
        </w:rPr>
        <w:t xml:space="preserve"> Ahmad, M</w:t>
      </w:r>
      <w:r>
        <w:rPr>
          <w:rFonts w:ascii="Times New Roman" w:hAnsi="Times New Roman"/>
          <w:sz w:val="24"/>
          <w:szCs w:val="24"/>
        </w:rPr>
        <w:t>.A.</w:t>
      </w:r>
      <w:r w:rsidRPr="004902CC">
        <w:rPr>
          <w:rFonts w:ascii="Times New Roman" w:hAnsi="Times New Roman"/>
          <w:sz w:val="24"/>
          <w:szCs w:val="24"/>
        </w:rPr>
        <w:t xml:space="preserve"> Naeem, M</w:t>
      </w:r>
      <w:r>
        <w:rPr>
          <w:rFonts w:ascii="Times New Roman" w:hAnsi="Times New Roman"/>
          <w:sz w:val="24"/>
          <w:szCs w:val="24"/>
        </w:rPr>
        <w:t>.</w:t>
      </w:r>
      <w:r w:rsidRPr="004902CC">
        <w:rPr>
          <w:rFonts w:ascii="Times New Roman" w:hAnsi="Times New Roman"/>
          <w:sz w:val="24"/>
          <w:szCs w:val="24"/>
        </w:rPr>
        <w:t xml:space="preserve"> Umer, M</w:t>
      </w:r>
      <w:r>
        <w:rPr>
          <w:rFonts w:ascii="Times New Roman" w:hAnsi="Times New Roman"/>
          <w:sz w:val="24"/>
          <w:szCs w:val="24"/>
        </w:rPr>
        <w:t>.</w:t>
      </w:r>
      <w:r w:rsidRPr="004902C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 w:rsidRPr="004902CC">
        <w:rPr>
          <w:rFonts w:ascii="Times New Roman" w:hAnsi="Times New Roman"/>
          <w:sz w:val="24"/>
          <w:szCs w:val="24"/>
        </w:rPr>
        <w:t xml:space="preserve"> Khalid, K</w:t>
      </w:r>
      <w:r>
        <w:rPr>
          <w:rFonts w:ascii="Times New Roman" w:hAnsi="Times New Roman"/>
          <w:sz w:val="24"/>
          <w:szCs w:val="24"/>
        </w:rPr>
        <w:t>.</w:t>
      </w:r>
      <w:r w:rsidRPr="004902CC">
        <w:rPr>
          <w:rFonts w:ascii="Times New Roman" w:hAnsi="Times New Roman"/>
          <w:sz w:val="24"/>
          <w:szCs w:val="24"/>
        </w:rPr>
        <w:t xml:space="preserve"> Ahmed and N</w:t>
      </w:r>
      <w:r>
        <w:rPr>
          <w:rFonts w:ascii="Times New Roman" w:hAnsi="Times New Roman"/>
          <w:sz w:val="24"/>
          <w:szCs w:val="24"/>
        </w:rPr>
        <w:t>.</w:t>
      </w:r>
      <w:r w:rsidRPr="004902CC">
        <w:rPr>
          <w:rFonts w:ascii="Times New Roman" w:hAnsi="Times New Roman"/>
          <w:sz w:val="24"/>
          <w:szCs w:val="24"/>
        </w:rPr>
        <w:t xml:space="preserve"> Ahmad</w:t>
      </w:r>
      <w:r>
        <w:rPr>
          <w:rFonts w:ascii="Times New Roman" w:hAnsi="Times New Roman"/>
          <w:sz w:val="24"/>
          <w:szCs w:val="24"/>
        </w:rPr>
        <w:t xml:space="preserve">. 2020. </w:t>
      </w:r>
      <w:r w:rsidRPr="004902CC">
        <w:rPr>
          <w:rFonts w:ascii="Times New Roman" w:hAnsi="Times New Roman"/>
          <w:sz w:val="24"/>
          <w:szCs w:val="24"/>
        </w:rPr>
        <w:t>Comparative effect of salinity on growth, ionic and physiological attributes of two quinoa genotypes</w:t>
      </w:r>
      <w:r>
        <w:rPr>
          <w:rFonts w:ascii="Times New Roman" w:hAnsi="Times New Roman"/>
          <w:sz w:val="24"/>
          <w:szCs w:val="24"/>
        </w:rPr>
        <w:t>.</w:t>
      </w:r>
      <w:r w:rsidRPr="004902CC">
        <w:t xml:space="preserve"> </w:t>
      </w:r>
      <w:r w:rsidRPr="004902CC">
        <w:rPr>
          <w:rFonts w:ascii="Times New Roman" w:hAnsi="Times New Roman"/>
          <w:sz w:val="24"/>
          <w:szCs w:val="24"/>
        </w:rPr>
        <w:t>Pak. J. Agri. Sci.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2CC">
        <w:rPr>
          <w:rFonts w:ascii="Times New Roman" w:hAnsi="Times New Roman"/>
          <w:sz w:val="24"/>
          <w:szCs w:val="24"/>
        </w:rPr>
        <w:t>57(1), 115-122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10" w:name="_Hlk58177846"/>
      <w:r>
        <w:rPr>
          <w:rFonts w:ascii="Times New Roman" w:hAnsi="Times New Roman"/>
          <w:sz w:val="24"/>
          <w:szCs w:val="24"/>
        </w:rPr>
        <w:t>IF 0. 618</w:t>
      </w:r>
      <w:bookmarkEnd w:id="10"/>
    </w:p>
    <w:p w14:paraId="24BF9D7A" w14:textId="3283F9B6" w:rsidR="006B3147" w:rsidRDefault="00017B65" w:rsidP="00570B8F">
      <w:pPr>
        <w:pStyle w:val="ListParagraph"/>
        <w:numPr>
          <w:ilvl w:val="0"/>
          <w:numId w:val="45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1D99">
        <w:rPr>
          <w:rFonts w:ascii="Times New Roman" w:hAnsi="Times New Roman"/>
          <w:sz w:val="24"/>
          <w:szCs w:val="24"/>
        </w:rPr>
        <w:t>Farooq,</w:t>
      </w:r>
      <w:r w:rsidR="00E379AE" w:rsidRPr="00241D99">
        <w:rPr>
          <w:rFonts w:ascii="Times New Roman" w:hAnsi="Times New Roman"/>
          <w:sz w:val="24"/>
          <w:szCs w:val="24"/>
        </w:rPr>
        <w:t xml:space="preserve"> A., </w:t>
      </w:r>
      <w:r w:rsidRPr="00241D99">
        <w:rPr>
          <w:rFonts w:ascii="Times New Roman" w:hAnsi="Times New Roman"/>
          <w:sz w:val="24"/>
          <w:szCs w:val="24"/>
        </w:rPr>
        <w:t>Nadeem</w:t>
      </w:r>
      <w:r w:rsidR="00E379AE" w:rsidRPr="00241D99">
        <w:rPr>
          <w:rFonts w:ascii="Times New Roman" w:hAnsi="Times New Roman"/>
          <w:sz w:val="24"/>
          <w:szCs w:val="24"/>
        </w:rPr>
        <w:t xml:space="preserve">, M., </w:t>
      </w:r>
      <w:r w:rsidRPr="00241D99">
        <w:rPr>
          <w:rFonts w:ascii="Times New Roman" w:hAnsi="Times New Roman"/>
          <w:b/>
          <w:bCs/>
          <w:sz w:val="24"/>
          <w:szCs w:val="24"/>
        </w:rPr>
        <w:t>Abbas,</w:t>
      </w:r>
      <w:r w:rsidR="00E379AE" w:rsidRPr="00241D99">
        <w:rPr>
          <w:rFonts w:ascii="Times New Roman" w:hAnsi="Times New Roman"/>
          <w:b/>
          <w:bCs/>
          <w:sz w:val="24"/>
          <w:szCs w:val="24"/>
        </w:rPr>
        <w:t xml:space="preserve"> G</w:t>
      </w:r>
      <w:r w:rsidR="00E379AE" w:rsidRPr="00241D99">
        <w:rPr>
          <w:rFonts w:ascii="Times New Roman" w:hAnsi="Times New Roman"/>
          <w:sz w:val="24"/>
          <w:szCs w:val="24"/>
        </w:rPr>
        <w:t>.,</w:t>
      </w:r>
      <w:r w:rsidRPr="00241D99">
        <w:rPr>
          <w:rFonts w:ascii="Times New Roman" w:hAnsi="Times New Roman"/>
          <w:sz w:val="24"/>
          <w:szCs w:val="24"/>
        </w:rPr>
        <w:t xml:space="preserve"> Arslan </w:t>
      </w:r>
      <w:r w:rsidR="00E379AE" w:rsidRPr="00241D99">
        <w:rPr>
          <w:rFonts w:ascii="Times New Roman" w:hAnsi="Times New Roman"/>
          <w:sz w:val="24"/>
          <w:szCs w:val="24"/>
        </w:rPr>
        <w:t xml:space="preserve">et al. 2020. </w:t>
      </w:r>
      <w:r w:rsidR="0050283E" w:rsidRPr="00241D99">
        <w:rPr>
          <w:rFonts w:ascii="Times New Roman" w:hAnsi="Times New Roman"/>
          <w:sz w:val="24"/>
          <w:szCs w:val="24"/>
        </w:rPr>
        <w:t>Cadmium partitioning, physiological and oxidative stress responses in marigold (</w:t>
      </w:r>
      <w:r w:rsidR="0050283E" w:rsidRPr="00241D99">
        <w:rPr>
          <w:rFonts w:ascii="Times New Roman" w:hAnsi="Times New Roman"/>
          <w:i/>
          <w:iCs/>
          <w:sz w:val="24"/>
          <w:szCs w:val="24"/>
        </w:rPr>
        <w:t>Calendula calypso</w:t>
      </w:r>
      <w:r w:rsidR="0050283E" w:rsidRPr="00241D99">
        <w:rPr>
          <w:rFonts w:ascii="Times New Roman" w:hAnsi="Times New Roman"/>
          <w:sz w:val="24"/>
          <w:szCs w:val="24"/>
        </w:rPr>
        <w:t>) grown on contaminated soil: implications for phytoremediation.</w:t>
      </w:r>
      <w:r w:rsidR="0050283E" w:rsidRPr="0050283E">
        <w:t xml:space="preserve"> </w:t>
      </w:r>
      <w:bookmarkStart w:id="11" w:name="_Hlk58177556"/>
      <w:r w:rsidR="0050283E" w:rsidRPr="00241D99">
        <w:rPr>
          <w:rFonts w:ascii="Times New Roman" w:hAnsi="Times New Roman"/>
          <w:sz w:val="24"/>
          <w:szCs w:val="24"/>
        </w:rPr>
        <w:t xml:space="preserve">Bull Environ </w:t>
      </w:r>
      <w:proofErr w:type="spellStart"/>
      <w:r w:rsidR="0050283E" w:rsidRPr="00241D99">
        <w:rPr>
          <w:rFonts w:ascii="Times New Roman" w:hAnsi="Times New Roman"/>
          <w:sz w:val="24"/>
          <w:szCs w:val="24"/>
        </w:rPr>
        <w:t>Contam</w:t>
      </w:r>
      <w:proofErr w:type="spellEnd"/>
      <w:r w:rsidR="0050283E" w:rsidRPr="00241D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283E" w:rsidRPr="00241D99">
        <w:rPr>
          <w:rFonts w:ascii="Times New Roman" w:hAnsi="Times New Roman"/>
          <w:sz w:val="24"/>
          <w:szCs w:val="24"/>
        </w:rPr>
        <w:t>Toxicol</w:t>
      </w:r>
      <w:bookmarkEnd w:id="11"/>
      <w:proofErr w:type="spellEnd"/>
      <w:r w:rsidR="0050283E" w:rsidRPr="00241D99">
        <w:rPr>
          <w:rFonts w:ascii="Times New Roman" w:hAnsi="Times New Roman"/>
          <w:sz w:val="24"/>
          <w:szCs w:val="24"/>
        </w:rPr>
        <w:t>.</w:t>
      </w:r>
      <w:r w:rsidR="00FD732F" w:rsidRPr="00FD732F">
        <w:t xml:space="preserve"> </w:t>
      </w:r>
      <w:r w:rsidR="00FD732F" w:rsidRPr="00FD732F">
        <w:rPr>
          <w:rFonts w:ascii="Times New Roman" w:hAnsi="Times New Roman"/>
          <w:sz w:val="24"/>
          <w:szCs w:val="24"/>
        </w:rPr>
        <w:t>105:270–276</w:t>
      </w:r>
      <w:r w:rsidR="00FD732F">
        <w:t xml:space="preserve">. </w:t>
      </w:r>
      <w:r w:rsidR="0050283E" w:rsidRPr="00241D99">
        <w:rPr>
          <w:rFonts w:ascii="Times New Roman" w:hAnsi="Times New Roman"/>
          <w:sz w:val="24"/>
          <w:szCs w:val="24"/>
        </w:rPr>
        <w:t>doi.org/10.1007/s00128-020-02934-6</w:t>
      </w:r>
      <w:r w:rsidR="003F1E5B" w:rsidRPr="00241D99">
        <w:rPr>
          <w:rFonts w:ascii="Times New Roman" w:hAnsi="Times New Roman"/>
          <w:sz w:val="24"/>
          <w:szCs w:val="24"/>
        </w:rPr>
        <w:t xml:space="preserve"> IF 1.657</w:t>
      </w:r>
    </w:p>
    <w:p w14:paraId="263D89F3" w14:textId="77777777" w:rsidR="00241D99" w:rsidRPr="005A6344" w:rsidRDefault="00241D99" w:rsidP="00570B8F">
      <w:pPr>
        <w:pStyle w:val="ListParagraph"/>
        <w:numPr>
          <w:ilvl w:val="0"/>
          <w:numId w:val="45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55E8">
        <w:rPr>
          <w:rFonts w:ascii="Times New Roman" w:hAnsi="Times New Roman"/>
          <w:sz w:val="24"/>
          <w:szCs w:val="24"/>
        </w:rPr>
        <w:t>Amjad, M., 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5E8">
        <w:rPr>
          <w:rFonts w:ascii="Times New Roman" w:hAnsi="Times New Roman"/>
          <w:sz w:val="24"/>
          <w:szCs w:val="24"/>
        </w:rPr>
        <w:t>Raza,</w:t>
      </w:r>
      <w:r>
        <w:rPr>
          <w:rFonts w:ascii="Times New Roman" w:hAnsi="Times New Roman"/>
          <w:sz w:val="24"/>
          <w:szCs w:val="24"/>
        </w:rPr>
        <w:t xml:space="preserve"> B.</w:t>
      </w:r>
      <w:r w:rsidRPr="009D55E8">
        <w:rPr>
          <w:rFonts w:ascii="Times New Roman" w:hAnsi="Times New Roman"/>
          <w:sz w:val="24"/>
          <w:szCs w:val="24"/>
        </w:rPr>
        <w:t xml:space="preserve"> Murtaza, </w:t>
      </w:r>
      <w:r w:rsidRPr="000D766D">
        <w:rPr>
          <w:rFonts w:ascii="Times New Roman" w:hAnsi="Times New Roman"/>
          <w:b/>
          <w:bCs/>
          <w:sz w:val="24"/>
          <w:szCs w:val="24"/>
        </w:rPr>
        <w:t>Abbas</w:t>
      </w:r>
      <w:r w:rsidRPr="009D55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766D">
        <w:rPr>
          <w:rFonts w:ascii="Times New Roman" w:hAnsi="Times New Roman"/>
          <w:b/>
          <w:bCs/>
          <w:sz w:val="24"/>
          <w:szCs w:val="24"/>
        </w:rPr>
        <w:t>G.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M.</w:t>
      </w:r>
      <w:r w:rsidRPr="009D55E8">
        <w:rPr>
          <w:rFonts w:ascii="Times New Roman" w:hAnsi="Times New Roman"/>
          <w:sz w:val="24"/>
          <w:szCs w:val="24"/>
        </w:rPr>
        <w:t xml:space="preserve"> Imran, 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9D55E8">
        <w:rPr>
          <w:rFonts w:ascii="Times New Roman" w:hAnsi="Times New Roman"/>
          <w:sz w:val="24"/>
          <w:szCs w:val="24"/>
        </w:rPr>
        <w:t xml:space="preserve">Shahid, </w:t>
      </w:r>
      <w:r>
        <w:rPr>
          <w:rFonts w:ascii="Times New Roman" w:hAnsi="Times New Roman"/>
          <w:sz w:val="24"/>
          <w:szCs w:val="24"/>
        </w:rPr>
        <w:t xml:space="preserve">M.A. </w:t>
      </w:r>
      <w:r w:rsidRPr="009D55E8">
        <w:rPr>
          <w:rFonts w:ascii="Times New Roman" w:hAnsi="Times New Roman"/>
          <w:sz w:val="24"/>
          <w:szCs w:val="24"/>
        </w:rPr>
        <w:t xml:space="preserve">Naeem, </w:t>
      </w:r>
      <w:r>
        <w:rPr>
          <w:rFonts w:ascii="Times New Roman" w:hAnsi="Times New Roman"/>
          <w:sz w:val="24"/>
          <w:szCs w:val="24"/>
        </w:rPr>
        <w:t xml:space="preserve">A. </w:t>
      </w:r>
      <w:r w:rsidRPr="009D55E8">
        <w:rPr>
          <w:rFonts w:ascii="Times New Roman" w:hAnsi="Times New Roman"/>
          <w:sz w:val="24"/>
          <w:szCs w:val="24"/>
        </w:rPr>
        <w:t>Zakir, and M.M.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5E8">
        <w:rPr>
          <w:rFonts w:ascii="Times New Roman" w:hAnsi="Times New Roman"/>
          <w:sz w:val="24"/>
          <w:szCs w:val="24"/>
        </w:rPr>
        <w:t>Iqbal, 2020. Nickel toxicity induced changes in nutrient dynamics and antioxidant profiling in two maize (</w:t>
      </w:r>
      <w:proofErr w:type="spellStart"/>
      <w:r w:rsidRPr="009B31DE">
        <w:rPr>
          <w:rFonts w:ascii="Times New Roman" w:hAnsi="Times New Roman"/>
          <w:i/>
          <w:iCs/>
          <w:sz w:val="24"/>
          <w:szCs w:val="24"/>
        </w:rPr>
        <w:t>Zea</w:t>
      </w:r>
      <w:proofErr w:type="spellEnd"/>
      <w:r w:rsidRPr="009B31DE">
        <w:rPr>
          <w:rFonts w:ascii="Times New Roman" w:hAnsi="Times New Roman"/>
          <w:i/>
          <w:iCs/>
          <w:sz w:val="24"/>
          <w:szCs w:val="24"/>
        </w:rPr>
        <w:t xml:space="preserve"> mays</w:t>
      </w:r>
      <w:r w:rsidRPr="009D55E8">
        <w:rPr>
          <w:rFonts w:ascii="Times New Roman" w:hAnsi="Times New Roman"/>
          <w:sz w:val="24"/>
          <w:szCs w:val="24"/>
        </w:rPr>
        <w:t xml:space="preserve"> L.) Hybrids. Plants, 9(1),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5E8">
        <w:rPr>
          <w:rFonts w:ascii="Times New Roman" w:hAnsi="Times New Roman"/>
          <w:sz w:val="24"/>
          <w:szCs w:val="24"/>
        </w:rPr>
        <w:t>5.</w:t>
      </w:r>
      <w:r w:rsidRPr="0014629A">
        <w:t xml:space="preserve"> </w:t>
      </w:r>
      <w:r w:rsidRPr="0014629A">
        <w:rPr>
          <w:rFonts w:ascii="Times New Roman" w:hAnsi="Times New Roman"/>
          <w:sz w:val="24"/>
          <w:szCs w:val="24"/>
        </w:rPr>
        <w:t>doi:10.3390/plants9010005</w:t>
      </w:r>
      <w:r w:rsidRPr="00EF61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2.632</w:t>
      </w:r>
    </w:p>
    <w:p w14:paraId="3B3C64E1" w14:textId="5CE4F599" w:rsidR="006B3147" w:rsidRPr="00241D99" w:rsidRDefault="006B3147" w:rsidP="00570B8F">
      <w:pPr>
        <w:pStyle w:val="ListParagraph"/>
        <w:numPr>
          <w:ilvl w:val="0"/>
          <w:numId w:val="45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41D99">
        <w:rPr>
          <w:rFonts w:ascii="Times New Roman" w:hAnsi="Times New Roman"/>
          <w:sz w:val="24"/>
          <w:szCs w:val="24"/>
        </w:rPr>
        <w:t xml:space="preserve">Kamran, M., H. Ali, M.F. Saeed, H. F. Bakhat, Z. Hassan, M. Tahir, </w:t>
      </w:r>
      <w:r w:rsidRPr="00241D99">
        <w:rPr>
          <w:rFonts w:ascii="Times New Roman" w:hAnsi="Times New Roman"/>
          <w:b/>
          <w:bCs/>
          <w:sz w:val="24"/>
          <w:szCs w:val="24"/>
        </w:rPr>
        <w:t>G. Abbas</w:t>
      </w:r>
      <w:r w:rsidRPr="00241D99">
        <w:rPr>
          <w:rFonts w:ascii="Times New Roman" w:hAnsi="Times New Roman"/>
          <w:sz w:val="24"/>
          <w:szCs w:val="24"/>
        </w:rPr>
        <w:t>, M.A. Naeem, M.I. Rashid, G.M. Shah. Unraveling the toxic effects of iron oxide nanoparticles on nitrogen cycling through manure-soil-plant continuum. 2020.</w:t>
      </w:r>
      <w:r w:rsidR="003F1E5B" w:rsidRPr="00241D99">
        <w:rPr>
          <w:rFonts w:ascii="Times New Roman" w:hAnsi="Times New Roman"/>
          <w:sz w:val="24"/>
          <w:szCs w:val="24"/>
        </w:rPr>
        <w:t xml:space="preserve"> </w:t>
      </w:r>
      <w:r w:rsidRPr="00241D99">
        <w:rPr>
          <w:rFonts w:ascii="Times New Roman" w:hAnsi="Times New Roman"/>
          <w:sz w:val="24"/>
          <w:szCs w:val="24"/>
        </w:rPr>
        <w:t>Ecotoxicol. Environ. Safe.</w:t>
      </w:r>
      <w:r w:rsidRPr="006B3147">
        <w:t xml:space="preserve"> </w:t>
      </w:r>
      <w:r w:rsidR="005B74A5" w:rsidRPr="00241D99">
        <w:rPr>
          <w:rFonts w:ascii="Times New Roman" w:hAnsi="Times New Roman"/>
          <w:sz w:val="24"/>
          <w:szCs w:val="24"/>
        </w:rPr>
        <w:t>205.</w:t>
      </w:r>
      <w:r w:rsidR="005B74A5">
        <w:t xml:space="preserve"> </w:t>
      </w:r>
      <w:r w:rsidRPr="00241D99">
        <w:rPr>
          <w:rFonts w:ascii="Times New Roman" w:hAnsi="Times New Roman"/>
          <w:sz w:val="24"/>
          <w:szCs w:val="24"/>
        </w:rPr>
        <w:t>doi.org/10.1016/j.ecoenv.2020.111099</w:t>
      </w:r>
      <w:r w:rsidR="008550BB" w:rsidRPr="00241D99">
        <w:rPr>
          <w:rFonts w:ascii="Times New Roman" w:hAnsi="Times New Roman"/>
          <w:sz w:val="24"/>
          <w:szCs w:val="24"/>
        </w:rPr>
        <w:t xml:space="preserve"> IF 4.710</w:t>
      </w:r>
    </w:p>
    <w:p w14:paraId="7946269F" w14:textId="77151CAE" w:rsidR="00587F82" w:rsidRDefault="00587F82" w:rsidP="00570B8F">
      <w:pPr>
        <w:pStyle w:val="ListParagraph"/>
        <w:numPr>
          <w:ilvl w:val="0"/>
          <w:numId w:val="45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7F82">
        <w:rPr>
          <w:rFonts w:ascii="Times New Roman" w:hAnsi="Times New Roman"/>
          <w:sz w:val="24"/>
          <w:szCs w:val="24"/>
        </w:rPr>
        <w:t xml:space="preserve">Amjad, M., Ameen, N., Murtaza, B., Imran, M., Shahid, M., </w:t>
      </w:r>
      <w:r w:rsidRPr="00E220E2">
        <w:rPr>
          <w:rFonts w:ascii="Times New Roman" w:hAnsi="Times New Roman"/>
          <w:b/>
          <w:bCs/>
          <w:sz w:val="24"/>
          <w:szCs w:val="24"/>
        </w:rPr>
        <w:t>Abbas, G.</w:t>
      </w:r>
      <w:r w:rsidRPr="00587F82">
        <w:rPr>
          <w:rFonts w:ascii="Times New Roman" w:hAnsi="Times New Roman"/>
          <w:sz w:val="24"/>
          <w:szCs w:val="24"/>
        </w:rPr>
        <w:t xml:space="preserve">, Naeem, M.A. and Jacobsen, S.E., 2020. Comparative physiological and biochemical evaluation of salt and nickel tolerance mechanisms in two contrasting tomato genotypes. Physiol. Plant. 168: 27–37. </w:t>
      </w:r>
      <w:proofErr w:type="spellStart"/>
      <w:r w:rsidRPr="00587F82">
        <w:rPr>
          <w:rFonts w:ascii="Times New Roman" w:hAnsi="Times New Roman"/>
          <w:sz w:val="24"/>
          <w:szCs w:val="24"/>
        </w:rPr>
        <w:t>doi</w:t>
      </w:r>
      <w:proofErr w:type="spellEnd"/>
      <w:r w:rsidRPr="00587F82">
        <w:rPr>
          <w:rFonts w:ascii="Times New Roman" w:hAnsi="Times New Roman"/>
          <w:sz w:val="24"/>
          <w:szCs w:val="24"/>
        </w:rPr>
        <w:t>: 10.1111/ppl.12930</w:t>
      </w:r>
      <w:r w:rsidR="00D34CA5">
        <w:rPr>
          <w:rFonts w:ascii="Times New Roman" w:hAnsi="Times New Roman"/>
          <w:sz w:val="24"/>
          <w:szCs w:val="24"/>
        </w:rPr>
        <w:t xml:space="preserve"> IF 4.148</w:t>
      </w:r>
    </w:p>
    <w:p w14:paraId="3BE5275C" w14:textId="77777777" w:rsidR="003D0619" w:rsidRPr="00C71195" w:rsidRDefault="003D0619" w:rsidP="00570B8F">
      <w:pPr>
        <w:pStyle w:val="ListParagraph"/>
        <w:numPr>
          <w:ilvl w:val="0"/>
          <w:numId w:val="45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1195">
        <w:rPr>
          <w:rFonts w:ascii="Times New Roman" w:hAnsi="Times New Roman"/>
          <w:sz w:val="24"/>
          <w:szCs w:val="24"/>
        </w:rPr>
        <w:t xml:space="preserve">Murtaza, B., Natasha, M. Amjad, M. Shahid, M. Imran, N.S. Shah, </w:t>
      </w:r>
      <w:r w:rsidRPr="00C71195">
        <w:rPr>
          <w:rFonts w:ascii="Times New Roman" w:hAnsi="Times New Roman"/>
          <w:b/>
          <w:bCs/>
          <w:sz w:val="24"/>
          <w:szCs w:val="24"/>
        </w:rPr>
        <w:t>Abbas</w:t>
      </w:r>
      <w:r w:rsidRPr="00C71195">
        <w:rPr>
          <w:rFonts w:ascii="Times New Roman" w:hAnsi="Times New Roman"/>
          <w:sz w:val="24"/>
          <w:szCs w:val="24"/>
        </w:rPr>
        <w:t xml:space="preserve">, </w:t>
      </w:r>
      <w:r w:rsidRPr="00C71195">
        <w:rPr>
          <w:rFonts w:ascii="Times New Roman" w:hAnsi="Times New Roman"/>
          <w:b/>
          <w:bCs/>
          <w:sz w:val="24"/>
          <w:szCs w:val="24"/>
        </w:rPr>
        <w:t xml:space="preserve">G., </w:t>
      </w:r>
      <w:r w:rsidRPr="00C71195">
        <w:rPr>
          <w:rFonts w:ascii="Times New Roman" w:hAnsi="Times New Roman"/>
          <w:sz w:val="24"/>
          <w:szCs w:val="24"/>
        </w:rPr>
        <w:t>M.A. Naeem and M. Amjad. 20</w:t>
      </w:r>
      <w:r>
        <w:rPr>
          <w:rFonts w:ascii="Times New Roman" w:hAnsi="Times New Roman"/>
          <w:sz w:val="24"/>
          <w:szCs w:val="24"/>
        </w:rPr>
        <w:t>20</w:t>
      </w:r>
      <w:r w:rsidRPr="00C71195">
        <w:rPr>
          <w:rFonts w:ascii="Times New Roman" w:hAnsi="Times New Roman"/>
          <w:sz w:val="24"/>
          <w:szCs w:val="24"/>
        </w:rPr>
        <w:t>. Compositional and health risk assessment of drinking water from health facilities of District Vehari, Pakistan.</w:t>
      </w:r>
      <w:r w:rsidRPr="00036870">
        <w:t xml:space="preserve"> </w:t>
      </w:r>
      <w:bookmarkStart w:id="12" w:name="_Hlk50191278"/>
      <w:r w:rsidRPr="00C71195">
        <w:rPr>
          <w:rFonts w:ascii="Times New Roman" w:hAnsi="Times New Roman"/>
          <w:sz w:val="24"/>
          <w:szCs w:val="24"/>
        </w:rPr>
        <w:t xml:space="preserve">Environ. Geochem. Health. </w:t>
      </w:r>
      <w:bookmarkEnd w:id="12"/>
      <w:r w:rsidRPr="000B35EC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B35EC">
        <w:rPr>
          <w:rFonts w:ascii="Times New Roman" w:hAnsi="Times New Roman"/>
          <w:sz w:val="24"/>
          <w:szCs w:val="24"/>
        </w:rPr>
        <w:t xml:space="preserve">2425–2437 </w:t>
      </w:r>
      <w:r w:rsidRPr="00C71195">
        <w:rPr>
          <w:rFonts w:ascii="Times New Roman" w:hAnsi="Times New Roman"/>
          <w:sz w:val="24"/>
          <w:szCs w:val="24"/>
        </w:rPr>
        <w:t>IF 3.472</w:t>
      </w:r>
    </w:p>
    <w:bookmarkEnd w:id="3"/>
    <w:p w14:paraId="0B41F07A" w14:textId="6802E89E" w:rsidR="00CB0412" w:rsidRPr="003D0619" w:rsidRDefault="00CB0412" w:rsidP="00570B8F">
      <w:pPr>
        <w:pStyle w:val="ListParagraph"/>
        <w:numPr>
          <w:ilvl w:val="0"/>
          <w:numId w:val="45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0619">
        <w:rPr>
          <w:rFonts w:ascii="Times New Roman" w:hAnsi="Times New Roman"/>
          <w:sz w:val="24"/>
          <w:szCs w:val="24"/>
        </w:rPr>
        <w:lastRenderedPageBreak/>
        <w:t xml:space="preserve">Naeem, M.A., M. Imran, M. Amjad, </w:t>
      </w:r>
      <w:r w:rsidRPr="003D0619">
        <w:rPr>
          <w:rFonts w:ascii="Times New Roman" w:hAnsi="Times New Roman"/>
          <w:b/>
          <w:bCs/>
          <w:sz w:val="24"/>
          <w:szCs w:val="24"/>
        </w:rPr>
        <w:t>Abbas</w:t>
      </w:r>
      <w:r w:rsidRPr="003D0619">
        <w:rPr>
          <w:rFonts w:ascii="Times New Roman" w:hAnsi="Times New Roman"/>
          <w:sz w:val="24"/>
          <w:szCs w:val="24"/>
        </w:rPr>
        <w:t xml:space="preserve">, </w:t>
      </w:r>
      <w:r w:rsidR="006908AA" w:rsidRPr="003D0619">
        <w:rPr>
          <w:rFonts w:ascii="Times New Roman" w:hAnsi="Times New Roman"/>
          <w:b/>
          <w:bCs/>
          <w:sz w:val="24"/>
          <w:szCs w:val="24"/>
        </w:rPr>
        <w:t xml:space="preserve">G., </w:t>
      </w:r>
      <w:r w:rsidRPr="003D0619">
        <w:rPr>
          <w:rFonts w:ascii="Times New Roman" w:hAnsi="Times New Roman"/>
          <w:sz w:val="24"/>
          <w:szCs w:val="24"/>
        </w:rPr>
        <w:t xml:space="preserve">M. Tahir, B. Murtaza, A. Zakir, M. Shahid, L. </w:t>
      </w:r>
      <w:proofErr w:type="spellStart"/>
      <w:r w:rsidRPr="003D0619">
        <w:rPr>
          <w:rFonts w:ascii="Times New Roman" w:hAnsi="Times New Roman"/>
          <w:sz w:val="24"/>
          <w:szCs w:val="24"/>
        </w:rPr>
        <w:t>Bulgariu</w:t>
      </w:r>
      <w:proofErr w:type="spellEnd"/>
      <w:r w:rsidRPr="003D0619">
        <w:rPr>
          <w:rFonts w:ascii="Times New Roman" w:hAnsi="Times New Roman"/>
          <w:sz w:val="24"/>
          <w:szCs w:val="24"/>
        </w:rPr>
        <w:t xml:space="preserve"> and I. Ahmad. 2019. Batch and column scale removal of cadmium from water using raw and acid activated wheat straw biochar. Water. 11, 1438; doi:10.3390/w11071438.</w:t>
      </w:r>
      <w:r w:rsidR="00C2051B" w:rsidRPr="003D0619">
        <w:rPr>
          <w:rFonts w:ascii="Times New Roman" w:hAnsi="Times New Roman"/>
          <w:sz w:val="24"/>
          <w:szCs w:val="24"/>
        </w:rPr>
        <w:t xml:space="preserve"> IF 2.544</w:t>
      </w:r>
    </w:p>
    <w:p w14:paraId="10283BE3" w14:textId="2429D572" w:rsidR="009023AE" w:rsidRDefault="00DD0994" w:rsidP="00570B8F">
      <w:pPr>
        <w:pStyle w:val="ListParagraph"/>
        <w:numPr>
          <w:ilvl w:val="0"/>
          <w:numId w:val="45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0412">
        <w:rPr>
          <w:rFonts w:ascii="Times New Roman" w:hAnsi="Times New Roman"/>
          <w:sz w:val="24"/>
          <w:szCs w:val="24"/>
        </w:rPr>
        <w:t xml:space="preserve">Amjad, M., N. Ameen, B. Murtaza, </w:t>
      </w:r>
      <w:r w:rsidRPr="00CB0412">
        <w:rPr>
          <w:rFonts w:ascii="Times New Roman" w:hAnsi="Times New Roman"/>
          <w:b/>
          <w:bCs/>
          <w:sz w:val="24"/>
          <w:szCs w:val="24"/>
        </w:rPr>
        <w:t>Abbas</w:t>
      </w:r>
      <w:r w:rsidRPr="00CB0412">
        <w:rPr>
          <w:rFonts w:ascii="Times New Roman" w:hAnsi="Times New Roman"/>
          <w:sz w:val="24"/>
          <w:szCs w:val="24"/>
        </w:rPr>
        <w:t xml:space="preserve">, </w:t>
      </w:r>
      <w:r w:rsidR="006908AA" w:rsidRPr="00CB0412">
        <w:rPr>
          <w:rFonts w:ascii="Times New Roman" w:hAnsi="Times New Roman"/>
          <w:b/>
          <w:bCs/>
          <w:sz w:val="24"/>
          <w:szCs w:val="24"/>
        </w:rPr>
        <w:t>G.</w:t>
      </w:r>
      <w:r w:rsidR="006908A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B0412">
        <w:rPr>
          <w:rFonts w:ascii="Times New Roman" w:hAnsi="Times New Roman"/>
          <w:sz w:val="24"/>
          <w:szCs w:val="24"/>
        </w:rPr>
        <w:t>M. Imran, M</w:t>
      </w:r>
      <w:r w:rsidR="005A3D11" w:rsidRPr="00CB0412">
        <w:rPr>
          <w:rFonts w:ascii="Times New Roman" w:hAnsi="Times New Roman"/>
          <w:sz w:val="24"/>
          <w:szCs w:val="24"/>
        </w:rPr>
        <w:t>.</w:t>
      </w:r>
      <w:r w:rsidRPr="00CB0412">
        <w:rPr>
          <w:rFonts w:ascii="Times New Roman" w:hAnsi="Times New Roman"/>
          <w:sz w:val="24"/>
          <w:szCs w:val="24"/>
        </w:rPr>
        <w:t>A</w:t>
      </w:r>
      <w:r w:rsidR="005A3D11" w:rsidRPr="00CB0412">
        <w:rPr>
          <w:rFonts w:ascii="Times New Roman" w:hAnsi="Times New Roman"/>
          <w:sz w:val="24"/>
          <w:szCs w:val="24"/>
        </w:rPr>
        <w:t>.</w:t>
      </w:r>
      <w:r w:rsidRPr="00CB0412">
        <w:rPr>
          <w:rFonts w:ascii="Times New Roman" w:hAnsi="Times New Roman"/>
          <w:sz w:val="24"/>
          <w:szCs w:val="24"/>
        </w:rPr>
        <w:t xml:space="preserve"> Naeem, W</w:t>
      </w:r>
      <w:r w:rsidR="005A3D11" w:rsidRPr="00CB0412">
        <w:rPr>
          <w:rFonts w:ascii="Times New Roman" w:hAnsi="Times New Roman"/>
          <w:sz w:val="24"/>
          <w:szCs w:val="24"/>
        </w:rPr>
        <w:t>.</w:t>
      </w:r>
      <w:r w:rsidRPr="00CB0412">
        <w:rPr>
          <w:rFonts w:ascii="Times New Roman" w:hAnsi="Times New Roman"/>
          <w:sz w:val="24"/>
          <w:szCs w:val="24"/>
        </w:rPr>
        <w:t>M</w:t>
      </w:r>
      <w:r w:rsidR="005A3D11" w:rsidRPr="00CB0412">
        <w:rPr>
          <w:rFonts w:ascii="Times New Roman" w:hAnsi="Times New Roman"/>
          <w:sz w:val="24"/>
          <w:szCs w:val="24"/>
        </w:rPr>
        <w:t>.</w:t>
      </w:r>
      <w:r w:rsidRPr="00CB0412">
        <w:rPr>
          <w:rFonts w:ascii="Times New Roman" w:hAnsi="Times New Roman"/>
          <w:sz w:val="24"/>
          <w:szCs w:val="24"/>
        </w:rPr>
        <w:t xml:space="preserve"> Bhutta, </w:t>
      </w:r>
      <w:r w:rsidR="005A3D11" w:rsidRPr="00CB0412">
        <w:rPr>
          <w:rFonts w:ascii="Times New Roman" w:hAnsi="Times New Roman"/>
          <w:sz w:val="24"/>
          <w:szCs w:val="24"/>
        </w:rPr>
        <w:t>A.</w:t>
      </w:r>
      <w:r w:rsidRPr="00CB0412">
        <w:rPr>
          <w:rFonts w:ascii="Times New Roman" w:hAnsi="Times New Roman"/>
          <w:sz w:val="24"/>
          <w:szCs w:val="24"/>
        </w:rPr>
        <w:t xml:space="preserve"> Zakir, N</w:t>
      </w:r>
      <w:r w:rsidR="005A3D11" w:rsidRPr="00CB0412">
        <w:rPr>
          <w:rFonts w:ascii="Times New Roman" w:hAnsi="Times New Roman"/>
          <w:sz w:val="24"/>
          <w:szCs w:val="24"/>
        </w:rPr>
        <w:t>.</w:t>
      </w:r>
      <w:r w:rsidRPr="00CB0412">
        <w:rPr>
          <w:rFonts w:ascii="Times New Roman" w:hAnsi="Times New Roman"/>
          <w:sz w:val="24"/>
          <w:szCs w:val="24"/>
        </w:rPr>
        <w:t xml:space="preserve"> Masood</w:t>
      </w:r>
      <w:r w:rsidR="005A3D11" w:rsidRPr="00CB0412">
        <w:rPr>
          <w:rFonts w:ascii="Times New Roman" w:hAnsi="Times New Roman"/>
          <w:sz w:val="24"/>
          <w:szCs w:val="24"/>
        </w:rPr>
        <w:t xml:space="preserve"> and </w:t>
      </w:r>
      <w:r w:rsidRPr="00CB0412">
        <w:rPr>
          <w:rFonts w:ascii="Times New Roman" w:hAnsi="Times New Roman"/>
          <w:sz w:val="24"/>
          <w:szCs w:val="24"/>
        </w:rPr>
        <w:t>S</w:t>
      </w:r>
      <w:r w:rsidR="005A3D11" w:rsidRPr="00CB0412">
        <w:rPr>
          <w:rFonts w:ascii="Times New Roman" w:hAnsi="Times New Roman"/>
          <w:sz w:val="24"/>
          <w:szCs w:val="24"/>
        </w:rPr>
        <w:t>.</w:t>
      </w:r>
      <w:r w:rsidRPr="00CB0412">
        <w:rPr>
          <w:rFonts w:ascii="Times New Roman" w:hAnsi="Times New Roman"/>
          <w:sz w:val="24"/>
          <w:szCs w:val="24"/>
        </w:rPr>
        <w:t>E</w:t>
      </w:r>
      <w:r w:rsidR="005A3D11" w:rsidRPr="00CB0412">
        <w:rPr>
          <w:rFonts w:ascii="Times New Roman" w:hAnsi="Times New Roman"/>
          <w:sz w:val="24"/>
          <w:szCs w:val="24"/>
        </w:rPr>
        <w:t>.</w:t>
      </w:r>
      <w:r w:rsidRPr="00CB0412">
        <w:rPr>
          <w:rFonts w:ascii="Times New Roman" w:hAnsi="Times New Roman"/>
          <w:sz w:val="24"/>
          <w:szCs w:val="24"/>
        </w:rPr>
        <w:t xml:space="preserve"> Jacobsen</w:t>
      </w:r>
      <w:r w:rsidR="005A3D11" w:rsidRPr="00CB0412">
        <w:rPr>
          <w:rFonts w:ascii="Times New Roman" w:hAnsi="Times New Roman"/>
          <w:sz w:val="24"/>
          <w:szCs w:val="24"/>
        </w:rPr>
        <w:t>.</w:t>
      </w:r>
      <w:r w:rsidR="001B715C" w:rsidRPr="00CB0412">
        <w:rPr>
          <w:rFonts w:ascii="Times New Roman" w:hAnsi="Times New Roman"/>
          <w:sz w:val="24"/>
          <w:szCs w:val="24"/>
        </w:rPr>
        <w:t xml:space="preserve"> 2019.</w:t>
      </w:r>
      <w:r w:rsidRPr="00DD0994">
        <w:t xml:space="preserve"> </w:t>
      </w:r>
      <w:r w:rsidRPr="00CB0412">
        <w:rPr>
          <w:rFonts w:ascii="Times New Roman" w:hAnsi="Times New Roman"/>
          <w:sz w:val="24"/>
          <w:szCs w:val="24"/>
        </w:rPr>
        <w:t xml:space="preserve">A </w:t>
      </w:r>
      <w:r w:rsidR="005A3D11" w:rsidRPr="00CB0412">
        <w:rPr>
          <w:rFonts w:ascii="Times New Roman" w:hAnsi="Times New Roman"/>
          <w:sz w:val="24"/>
          <w:szCs w:val="24"/>
        </w:rPr>
        <w:t xml:space="preserve">comparative analysis of salinity and nickel tolerance of tomato </w:t>
      </w:r>
      <w:r w:rsidRPr="00CB0412">
        <w:rPr>
          <w:rFonts w:ascii="Times New Roman" w:hAnsi="Times New Roman"/>
          <w:sz w:val="24"/>
          <w:szCs w:val="24"/>
        </w:rPr>
        <w:t>(</w:t>
      </w:r>
      <w:r w:rsidRPr="00CB0412">
        <w:rPr>
          <w:rFonts w:ascii="Times New Roman" w:hAnsi="Times New Roman"/>
          <w:i/>
          <w:iCs/>
          <w:sz w:val="24"/>
          <w:szCs w:val="24"/>
        </w:rPr>
        <w:t xml:space="preserve">Solanum </w:t>
      </w:r>
      <w:proofErr w:type="spellStart"/>
      <w:r w:rsidRPr="00CB0412">
        <w:rPr>
          <w:rFonts w:ascii="Times New Roman" w:hAnsi="Times New Roman"/>
          <w:i/>
          <w:iCs/>
          <w:sz w:val="24"/>
          <w:szCs w:val="24"/>
        </w:rPr>
        <w:t>lycopersicum</w:t>
      </w:r>
      <w:proofErr w:type="spellEnd"/>
      <w:r w:rsidRPr="00CB0412">
        <w:rPr>
          <w:rFonts w:ascii="Times New Roman" w:hAnsi="Times New Roman"/>
          <w:sz w:val="24"/>
          <w:szCs w:val="24"/>
        </w:rPr>
        <w:t xml:space="preserve"> L.)</w:t>
      </w:r>
      <w:r w:rsidR="005A3D11" w:rsidRPr="00CB0412">
        <w:rPr>
          <w:rFonts w:ascii="Times New Roman" w:hAnsi="Times New Roman"/>
          <w:sz w:val="24"/>
          <w:szCs w:val="24"/>
        </w:rPr>
        <w:t>.</w:t>
      </w:r>
      <w:r w:rsidR="005A3D11" w:rsidRPr="005A3D11">
        <w:t xml:space="preserve"> </w:t>
      </w:r>
      <w:proofErr w:type="spellStart"/>
      <w:r w:rsidR="005A3D11" w:rsidRPr="00CB0412">
        <w:rPr>
          <w:rFonts w:ascii="Times New Roman" w:hAnsi="Times New Roman"/>
          <w:sz w:val="24"/>
          <w:szCs w:val="24"/>
        </w:rPr>
        <w:t>Commun</w:t>
      </w:r>
      <w:proofErr w:type="spellEnd"/>
      <w:r w:rsidR="005A3D11" w:rsidRPr="00CB0412">
        <w:rPr>
          <w:rFonts w:ascii="Times New Roman" w:hAnsi="Times New Roman"/>
          <w:sz w:val="24"/>
          <w:szCs w:val="24"/>
        </w:rPr>
        <w:t xml:space="preserve"> Soil Sci. Plan</w:t>
      </w:r>
      <w:r w:rsidR="00E8461E">
        <w:rPr>
          <w:rFonts w:ascii="Times New Roman" w:hAnsi="Times New Roman"/>
          <w:sz w:val="24"/>
          <w:szCs w:val="24"/>
        </w:rPr>
        <w:t>t Anal.</w:t>
      </w:r>
      <w:r w:rsidR="005A3D11" w:rsidRPr="00CB0412">
        <w:rPr>
          <w:rFonts w:ascii="Times New Roman" w:hAnsi="Times New Roman"/>
          <w:sz w:val="24"/>
          <w:szCs w:val="24"/>
        </w:rPr>
        <w:t xml:space="preserve"> </w:t>
      </w:r>
      <w:r w:rsidR="00E8461E" w:rsidRPr="00E8461E">
        <w:rPr>
          <w:rFonts w:ascii="Times New Roman" w:hAnsi="Times New Roman"/>
          <w:sz w:val="24"/>
          <w:szCs w:val="24"/>
        </w:rPr>
        <w:t>50(18),</w:t>
      </w:r>
      <w:r w:rsidR="00E8461E">
        <w:rPr>
          <w:rFonts w:ascii="Times New Roman" w:hAnsi="Times New Roman"/>
          <w:sz w:val="24"/>
          <w:szCs w:val="24"/>
        </w:rPr>
        <w:t xml:space="preserve"> </w:t>
      </w:r>
      <w:r w:rsidR="00E8461E" w:rsidRPr="00E8461E">
        <w:rPr>
          <w:rFonts w:ascii="Times New Roman" w:hAnsi="Times New Roman"/>
          <w:sz w:val="24"/>
          <w:szCs w:val="24"/>
        </w:rPr>
        <w:t>2294-2308.</w:t>
      </w:r>
      <w:r w:rsidR="00E8461E">
        <w:rPr>
          <w:rFonts w:ascii="Times New Roman" w:hAnsi="Times New Roman"/>
          <w:sz w:val="24"/>
          <w:szCs w:val="24"/>
        </w:rPr>
        <w:t xml:space="preserve"> </w:t>
      </w:r>
      <w:r w:rsidR="005A3D11" w:rsidRPr="00CB0412">
        <w:rPr>
          <w:rFonts w:ascii="Times New Roman" w:hAnsi="Times New Roman"/>
          <w:sz w:val="24"/>
          <w:szCs w:val="24"/>
        </w:rPr>
        <w:t>doi:10.1080/00103624.2019.1659298</w:t>
      </w:r>
      <w:r w:rsidR="00C2051B">
        <w:rPr>
          <w:rFonts w:ascii="Times New Roman" w:hAnsi="Times New Roman"/>
          <w:sz w:val="24"/>
          <w:szCs w:val="24"/>
        </w:rPr>
        <w:t xml:space="preserve"> IF 0.767</w:t>
      </w:r>
    </w:p>
    <w:p w14:paraId="7B006F8C" w14:textId="77777777" w:rsidR="00C71195" w:rsidRDefault="00C71195" w:rsidP="00570B8F">
      <w:pPr>
        <w:pStyle w:val="ListParagraph"/>
        <w:numPr>
          <w:ilvl w:val="0"/>
          <w:numId w:val="45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2A79">
        <w:rPr>
          <w:rFonts w:ascii="Times New Roman" w:hAnsi="Times New Roman"/>
          <w:sz w:val="24"/>
          <w:szCs w:val="24"/>
        </w:rPr>
        <w:t>Natash, M</w:t>
      </w:r>
      <w:r>
        <w:rPr>
          <w:rFonts w:ascii="Times New Roman" w:hAnsi="Times New Roman"/>
          <w:sz w:val="24"/>
          <w:szCs w:val="24"/>
        </w:rPr>
        <w:t>.</w:t>
      </w:r>
      <w:r w:rsidRPr="009C2A79">
        <w:rPr>
          <w:rFonts w:ascii="Times New Roman" w:hAnsi="Times New Roman"/>
          <w:sz w:val="24"/>
          <w:szCs w:val="24"/>
        </w:rPr>
        <w:t xml:space="preserve"> Shahid, C</w:t>
      </w:r>
      <w:r>
        <w:rPr>
          <w:rFonts w:ascii="Times New Roman" w:hAnsi="Times New Roman"/>
          <w:sz w:val="24"/>
          <w:szCs w:val="24"/>
        </w:rPr>
        <w:t>.</w:t>
      </w:r>
      <w:r w:rsidRPr="009C2A79">
        <w:rPr>
          <w:rFonts w:ascii="Times New Roman" w:hAnsi="Times New Roman"/>
          <w:sz w:val="24"/>
          <w:szCs w:val="24"/>
        </w:rPr>
        <w:t xml:space="preserve"> Dumat, S</w:t>
      </w:r>
      <w:r>
        <w:rPr>
          <w:rFonts w:ascii="Times New Roman" w:hAnsi="Times New Roman"/>
          <w:sz w:val="24"/>
          <w:szCs w:val="24"/>
        </w:rPr>
        <w:t>.</w:t>
      </w:r>
      <w:r w:rsidRPr="009C2A79">
        <w:rPr>
          <w:rFonts w:ascii="Times New Roman" w:hAnsi="Times New Roman"/>
          <w:sz w:val="24"/>
          <w:szCs w:val="24"/>
        </w:rPr>
        <w:t xml:space="preserve"> Khalid, F</w:t>
      </w:r>
      <w:r>
        <w:rPr>
          <w:rFonts w:ascii="Times New Roman" w:hAnsi="Times New Roman"/>
          <w:sz w:val="24"/>
          <w:szCs w:val="24"/>
        </w:rPr>
        <w:t>.</w:t>
      </w:r>
      <w:r w:rsidRPr="009C2A79">
        <w:rPr>
          <w:rFonts w:ascii="Times New Roman" w:hAnsi="Times New Roman"/>
          <w:sz w:val="24"/>
          <w:szCs w:val="24"/>
        </w:rPr>
        <w:t xml:space="preserve"> Rabbani, A</w:t>
      </w:r>
      <w:r>
        <w:rPr>
          <w:rFonts w:ascii="Times New Roman" w:hAnsi="Times New Roman"/>
          <w:sz w:val="24"/>
          <w:szCs w:val="24"/>
        </w:rPr>
        <w:t>.</w:t>
      </w:r>
      <w:r w:rsidRPr="009C2A79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9C2A7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  <w:r w:rsidRPr="009C2A79">
        <w:rPr>
          <w:rFonts w:ascii="Times New Roman" w:hAnsi="Times New Roman"/>
          <w:sz w:val="24"/>
          <w:szCs w:val="24"/>
        </w:rPr>
        <w:t xml:space="preserve"> Farooq, M</w:t>
      </w:r>
      <w:r>
        <w:rPr>
          <w:rFonts w:ascii="Times New Roman" w:hAnsi="Times New Roman"/>
          <w:sz w:val="24"/>
          <w:szCs w:val="24"/>
        </w:rPr>
        <w:t>.</w:t>
      </w:r>
      <w:r w:rsidRPr="009C2A79">
        <w:rPr>
          <w:rFonts w:ascii="Times New Roman" w:hAnsi="Times New Roman"/>
          <w:sz w:val="24"/>
          <w:szCs w:val="24"/>
        </w:rPr>
        <w:t xml:space="preserve"> Amjad, </w:t>
      </w:r>
      <w:r w:rsidRPr="00AF5B48">
        <w:rPr>
          <w:rFonts w:ascii="Times New Roman" w:hAnsi="Times New Roman"/>
          <w:b/>
          <w:bCs/>
          <w:sz w:val="24"/>
          <w:szCs w:val="24"/>
        </w:rPr>
        <w:t>Abbas</w:t>
      </w:r>
      <w:r w:rsidRPr="009C2A79">
        <w:rPr>
          <w:rFonts w:ascii="Times New Roman" w:hAnsi="Times New Roman"/>
          <w:sz w:val="24"/>
          <w:szCs w:val="24"/>
        </w:rPr>
        <w:t xml:space="preserve">, </w:t>
      </w:r>
      <w:r w:rsidRPr="00AF5B48"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 xml:space="preserve">., </w:t>
      </w:r>
      <w:r w:rsidRPr="009C2A7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 w:rsidRPr="009C2A79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C2A79">
        <w:rPr>
          <w:rFonts w:ascii="Times New Roman" w:hAnsi="Times New Roman"/>
          <w:sz w:val="24"/>
          <w:szCs w:val="24"/>
        </w:rPr>
        <w:t xml:space="preserve">Niazi. </w:t>
      </w:r>
      <w:r>
        <w:rPr>
          <w:rFonts w:ascii="Times New Roman" w:hAnsi="Times New Roman"/>
          <w:sz w:val="24"/>
          <w:szCs w:val="24"/>
        </w:rPr>
        <w:t xml:space="preserve">2019. </w:t>
      </w:r>
      <w:r w:rsidRPr="009C2A79">
        <w:rPr>
          <w:rFonts w:ascii="Times New Roman" w:hAnsi="Times New Roman"/>
          <w:sz w:val="24"/>
          <w:szCs w:val="24"/>
        </w:rPr>
        <w:t>Foliar uptake of arsenic nanoparticles by spinach: an assessment of physiological and human health risk implications.</w:t>
      </w:r>
      <w:r w:rsidRPr="00B92D38">
        <w:t xml:space="preserve"> </w:t>
      </w:r>
      <w:r w:rsidRPr="00A66D4F">
        <w:rPr>
          <w:rFonts w:ascii="Times New Roman" w:hAnsi="Times New Roman"/>
          <w:sz w:val="24"/>
          <w:szCs w:val="24"/>
        </w:rPr>
        <w:t xml:space="preserve">Environ. Sci. </w:t>
      </w:r>
      <w:proofErr w:type="spellStart"/>
      <w:r w:rsidRPr="00A66D4F">
        <w:rPr>
          <w:rFonts w:ascii="Times New Roman" w:hAnsi="Times New Roman"/>
          <w:sz w:val="24"/>
          <w:szCs w:val="24"/>
        </w:rPr>
        <w:t>Pollut</w:t>
      </w:r>
      <w:proofErr w:type="spellEnd"/>
      <w:r w:rsidRPr="00A66D4F">
        <w:rPr>
          <w:rFonts w:ascii="Times New Roman" w:hAnsi="Times New Roman"/>
          <w:sz w:val="24"/>
          <w:szCs w:val="24"/>
        </w:rPr>
        <w:t>. Res</w:t>
      </w:r>
      <w:r w:rsidRPr="009C2A79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0764C1">
        <w:rPr>
          <w:rFonts w:ascii="Times New Roman" w:hAnsi="Times New Roman"/>
          <w:sz w:val="24"/>
          <w:szCs w:val="24"/>
        </w:rPr>
        <w:t xml:space="preserve">26 (20), 20121–20131. </w:t>
      </w:r>
      <w:r>
        <w:rPr>
          <w:rFonts w:ascii="Times New Roman" w:hAnsi="Times New Roman"/>
          <w:sz w:val="24"/>
          <w:szCs w:val="24"/>
        </w:rPr>
        <w:t>IF 3.056</w:t>
      </w:r>
    </w:p>
    <w:p w14:paraId="728E35C6" w14:textId="66E17D7D" w:rsidR="008662B7" w:rsidRDefault="00BE4976" w:rsidP="00570B8F">
      <w:pPr>
        <w:pStyle w:val="ListParagraph"/>
        <w:numPr>
          <w:ilvl w:val="0"/>
          <w:numId w:val="45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23AE">
        <w:rPr>
          <w:rFonts w:ascii="Times New Roman" w:hAnsi="Times New Roman"/>
          <w:sz w:val="24"/>
          <w:szCs w:val="24"/>
        </w:rPr>
        <w:t xml:space="preserve">Rehman, S., </w:t>
      </w:r>
      <w:r w:rsidRPr="009023AE">
        <w:rPr>
          <w:rFonts w:ascii="Times New Roman" w:hAnsi="Times New Roman"/>
          <w:b/>
          <w:sz w:val="24"/>
          <w:szCs w:val="24"/>
        </w:rPr>
        <w:t>Abbas</w:t>
      </w:r>
      <w:r w:rsidRPr="009023AE">
        <w:rPr>
          <w:rFonts w:ascii="Times New Roman" w:hAnsi="Times New Roman"/>
          <w:sz w:val="24"/>
          <w:szCs w:val="24"/>
        </w:rPr>
        <w:t xml:space="preserve">, </w:t>
      </w:r>
      <w:r w:rsidR="006908AA" w:rsidRPr="009023AE">
        <w:rPr>
          <w:rFonts w:ascii="Times New Roman" w:hAnsi="Times New Roman"/>
          <w:b/>
          <w:sz w:val="24"/>
          <w:szCs w:val="24"/>
        </w:rPr>
        <w:t>G.</w:t>
      </w:r>
      <w:r w:rsidR="006908AA">
        <w:rPr>
          <w:rFonts w:ascii="Times New Roman" w:hAnsi="Times New Roman"/>
          <w:b/>
          <w:sz w:val="24"/>
          <w:szCs w:val="24"/>
        </w:rPr>
        <w:t xml:space="preserve">, </w:t>
      </w:r>
      <w:r w:rsidRPr="009023AE">
        <w:rPr>
          <w:rFonts w:ascii="Times New Roman" w:hAnsi="Times New Roman"/>
          <w:sz w:val="24"/>
          <w:szCs w:val="24"/>
        </w:rPr>
        <w:t xml:space="preserve">M. Shahid, M. Saqib, A.B.U. Farooq, M. Hussain, B. Murtaza, M. Amjad, M.A. Naeem, A. Farooq. 2019. Effect of salinity on cadmium tolerance, ionic homeostasis and oxidative stress responses in </w:t>
      </w:r>
      <w:proofErr w:type="spellStart"/>
      <w:r w:rsidRPr="009023AE">
        <w:rPr>
          <w:rFonts w:ascii="Times New Roman" w:hAnsi="Times New Roman"/>
          <w:sz w:val="24"/>
          <w:szCs w:val="24"/>
        </w:rPr>
        <w:t>conocarpus</w:t>
      </w:r>
      <w:proofErr w:type="spellEnd"/>
      <w:r w:rsidRPr="009023AE">
        <w:rPr>
          <w:rFonts w:ascii="Times New Roman" w:hAnsi="Times New Roman"/>
          <w:sz w:val="24"/>
          <w:szCs w:val="24"/>
        </w:rPr>
        <w:t xml:space="preserve"> exposed to cadmium stress: Implications for phytoremediation. </w:t>
      </w:r>
      <w:bookmarkStart w:id="13" w:name="_Hlk17897528"/>
      <w:r w:rsidRPr="009023AE">
        <w:rPr>
          <w:rFonts w:ascii="Times New Roman" w:hAnsi="Times New Roman"/>
          <w:sz w:val="24"/>
          <w:szCs w:val="24"/>
        </w:rPr>
        <w:t>Ecotoxicol. Environ. Saf</w:t>
      </w:r>
      <w:bookmarkEnd w:id="13"/>
      <w:r w:rsidRPr="009023AE">
        <w:rPr>
          <w:rFonts w:ascii="Times New Roman" w:hAnsi="Times New Roman"/>
          <w:sz w:val="24"/>
          <w:szCs w:val="24"/>
        </w:rPr>
        <w:t>. 171, 146-153.</w:t>
      </w:r>
      <w:r w:rsidR="00A66D4F" w:rsidRPr="009023AE">
        <w:rPr>
          <w:rFonts w:ascii="Times New Roman" w:hAnsi="Times New Roman"/>
          <w:sz w:val="24"/>
          <w:szCs w:val="24"/>
        </w:rPr>
        <w:t xml:space="preserve"> </w:t>
      </w:r>
      <w:r w:rsidR="008550BB">
        <w:rPr>
          <w:rFonts w:ascii="Times New Roman" w:hAnsi="Times New Roman"/>
          <w:sz w:val="24"/>
          <w:szCs w:val="24"/>
        </w:rPr>
        <w:t>IF 4.710</w:t>
      </w:r>
    </w:p>
    <w:p w14:paraId="7961A8E2" w14:textId="77777777" w:rsidR="00C71195" w:rsidRPr="00C2051B" w:rsidRDefault="00C71195" w:rsidP="00570B8F">
      <w:pPr>
        <w:pStyle w:val="ListParagraph"/>
        <w:numPr>
          <w:ilvl w:val="0"/>
          <w:numId w:val="45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6D4F">
        <w:rPr>
          <w:rFonts w:ascii="Times New Roman" w:hAnsi="Times New Roman"/>
          <w:sz w:val="24"/>
          <w:szCs w:val="24"/>
        </w:rPr>
        <w:t xml:space="preserve">Murtaza, B., F. Naeem, M. Shahid, </w:t>
      </w:r>
      <w:r w:rsidRPr="00A66D4F">
        <w:rPr>
          <w:rFonts w:ascii="Times New Roman" w:hAnsi="Times New Roman"/>
          <w:b/>
          <w:sz w:val="24"/>
          <w:szCs w:val="24"/>
        </w:rPr>
        <w:t>Abbas</w:t>
      </w:r>
      <w:r w:rsidRPr="00A66D4F">
        <w:rPr>
          <w:rFonts w:ascii="Times New Roman" w:hAnsi="Times New Roman"/>
          <w:sz w:val="24"/>
          <w:szCs w:val="24"/>
        </w:rPr>
        <w:t xml:space="preserve">, </w:t>
      </w:r>
      <w:r w:rsidRPr="00A66D4F">
        <w:rPr>
          <w:rFonts w:ascii="Times New Roman" w:hAnsi="Times New Roman"/>
          <w:b/>
          <w:sz w:val="24"/>
          <w:szCs w:val="24"/>
        </w:rPr>
        <w:t>G.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66D4F">
        <w:rPr>
          <w:rFonts w:ascii="Times New Roman" w:hAnsi="Times New Roman"/>
          <w:sz w:val="24"/>
          <w:szCs w:val="24"/>
        </w:rPr>
        <w:t>N.S. Shah, M. Amjad, H.F. Bakhat, M. Imran, N.K. Niazi, G. Murtaza. 2019. A multivariate analysis of physiological and antioxidant responses and health hazards of wheat under cadmium and lead stress.</w:t>
      </w:r>
      <w:r w:rsidRPr="00502218">
        <w:t xml:space="preserve"> </w:t>
      </w:r>
      <w:bookmarkStart w:id="14" w:name="_Hlk17897694"/>
      <w:r w:rsidRPr="00A66D4F">
        <w:rPr>
          <w:rFonts w:ascii="Times New Roman" w:hAnsi="Times New Roman"/>
          <w:sz w:val="24"/>
          <w:szCs w:val="24"/>
        </w:rPr>
        <w:t xml:space="preserve">Environ. Sci. </w:t>
      </w:r>
      <w:proofErr w:type="spellStart"/>
      <w:r w:rsidRPr="00A66D4F">
        <w:rPr>
          <w:rFonts w:ascii="Times New Roman" w:hAnsi="Times New Roman"/>
          <w:sz w:val="24"/>
          <w:szCs w:val="24"/>
        </w:rPr>
        <w:t>Pollut</w:t>
      </w:r>
      <w:proofErr w:type="spellEnd"/>
      <w:r w:rsidRPr="00A66D4F">
        <w:rPr>
          <w:rFonts w:ascii="Times New Roman" w:hAnsi="Times New Roman"/>
          <w:sz w:val="24"/>
          <w:szCs w:val="24"/>
        </w:rPr>
        <w:t>. Res</w:t>
      </w:r>
      <w:bookmarkEnd w:id="14"/>
      <w:r w:rsidRPr="00A66D4F">
        <w:rPr>
          <w:rFonts w:ascii="Times New Roman" w:hAnsi="Times New Roman"/>
          <w:sz w:val="24"/>
          <w:szCs w:val="24"/>
        </w:rPr>
        <w:t>.</w:t>
      </w:r>
      <w:r w:rsidRPr="00A66D4F">
        <w:t xml:space="preserve"> </w:t>
      </w:r>
      <w:r w:rsidRPr="00A66D4F">
        <w:rPr>
          <w:rFonts w:ascii="Times New Roman" w:hAnsi="Times New Roman"/>
          <w:sz w:val="24"/>
          <w:szCs w:val="24"/>
        </w:rPr>
        <w:t>26: 362–370.</w:t>
      </w:r>
      <w:r w:rsidRPr="003470BA">
        <w:t xml:space="preserve"> </w:t>
      </w:r>
    </w:p>
    <w:p w14:paraId="3298E1E2" w14:textId="77777777" w:rsidR="00C71195" w:rsidRPr="003470BA" w:rsidRDefault="00C71195" w:rsidP="00570B8F">
      <w:pPr>
        <w:pStyle w:val="ListParagraph"/>
        <w:numPr>
          <w:ilvl w:val="1"/>
          <w:numId w:val="45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3.056</w:t>
      </w:r>
    </w:p>
    <w:p w14:paraId="54B1E39D" w14:textId="32434AAF" w:rsidR="00A66D4F" w:rsidRPr="00C71195" w:rsidRDefault="005F5765" w:rsidP="00570B8F">
      <w:pPr>
        <w:pStyle w:val="ListParagraph"/>
        <w:numPr>
          <w:ilvl w:val="0"/>
          <w:numId w:val="45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1195">
        <w:rPr>
          <w:rFonts w:ascii="Times New Roman" w:hAnsi="Times New Roman"/>
          <w:sz w:val="24"/>
          <w:szCs w:val="24"/>
        </w:rPr>
        <w:t xml:space="preserve">Ameen, N., Amjad, M., Murtaza, B., Abbas, G., Shahid, M., Imran, M., Naeem, M. A., Niazi. N. K. </w:t>
      </w:r>
      <w:r w:rsidR="00F92CB1" w:rsidRPr="00C71195">
        <w:rPr>
          <w:rFonts w:ascii="Times New Roman" w:hAnsi="Times New Roman"/>
          <w:sz w:val="24"/>
          <w:szCs w:val="24"/>
        </w:rPr>
        <w:t xml:space="preserve">2019. </w:t>
      </w:r>
      <w:r w:rsidR="008662B7" w:rsidRPr="00C71195">
        <w:rPr>
          <w:rFonts w:ascii="Times New Roman" w:hAnsi="Times New Roman"/>
          <w:sz w:val="24"/>
          <w:szCs w:val="24"/>
        </w:rPr>
        <w:t>Biogeochemical behavior of nickel under different abiotic stresses:</w:t>
      </w:r>
      <w:r w:rsidR="00F92CB1" w:rsidRPr="00C71195">
        <w:rPr>
          <w:rFonts w:ascii="Times New Roman" w:hAnsi="Times New Roman"/>
          <w:sz w:val="24"/>
          <w:szCs w:val="24"/>
        </w:rPr>
        <w:t xml:space="preserve"> </w:t>
      </w:r>
      <w:r w:rsidR="008662B7" w:rsidRPr="00C71195">
        <w:rPr>
          <w:rFonts w:ascii="Times New Roman" w:hAnsi="Times New Roman"/>
          <w:sz w:val="24"/>
          <w:szCs w:val="24"/>
        </w:rPr>
        <w:t>toxicity and detoxification mechanisms in plants</w:t>
      </w:r>
      <w:r w:rsidR="00F92CB1" w:rsidRPr="00C71195">
        <w:rPr>
          <w:rFonts w:ascii="Times New Roman" w:hAnsi="Times New Roman"/>
          <w:sz w:val="24"/>
          <w:szCs w:val="24"/>
        </w:rPr>
        <w:t xml:space="preserve">. </w:t>
      </w:r>
      <w:r w:rsidR="00DD0994" w:rsidRPr="00C71195">
        <w:rPr>
          <w:rFonts w:ascii="Times New Roman" w:hAnsi="Times New Roman"/>
          <w:sz w:val="24"/>
          <w:szCs w:val="24"/>
        </w:rPr>
        <w:t xml:space="preserve">Environ. Sci. </w:t>
      </w:r>
      <w:proofErr w:type="spellStart"/>
      <w:r w:rsidR="00DD0994" w:rsidRPr="00C71195">
        <w:rPr>
          <w:rFonts w:ascii="Times New Roman" w:hAnsi="Times New Roman"/>
          <w:sz w:val="24"/>
          <w:szCs w:val="24"/>
        </w:rPr>
        <w:t>Pollut</w:t>
      </w:r>
      <w:proofErr w:type="spellEnd"/>
      <w:r w:rsidR="00DD0994" w:rsidRPr="00C71195">
        <w:rPr>
          <w:rFonts w:ascii="Times New Roman" w:hAnsi="Times New Roman"/>
          <w:sz w:val="24"/>
          <w:szCs w:val="24"/>
        </w:rPr>
        <w:t>. Res</w:t>
      </w:r>
      <w:r w:rsidR="00C2051B" w:rsidRPr="00C71195">
        <w:rPr>
          <w:rFonts w:ascii="Times New Roman" w:hAnsi="Times New Roman"/>
          <w:sz w:val="24"/>
          <w:szCs w:val="24"/>
        </w:rPr>
        <w:t>.</w:t>
      </w:r>
      <w:r w:rsidR="00DD0994" w:rsidRPr="00C71195">
        <w:rPr>
          <w:rFonts w:ascii="Times New Roman" w:hAnsi="Times New Roman"/>
          <w:sz w:val="24"/>
          <w:szCs w:val="24"/>
        </w:rPr>
        <w:t xml:space="preserve"> 26 (11); 10496–10514. </w:t>
      </w:r>
      <w:r w:rsidR="00F92CB1" w:rsidRPr="00C71195">
        <w:rPr>
          <w:rFonts w:ascii="Times New Roman" w:hAnsi="Times New Roman"/>
          <w:sz w:val="24"/>
          <w:szCs w:val="24"/>
        </w:rPr>
        <w:t>doi.org/10.1007/s11356-019-04540-4.</w:t>
      </w:r>
      <w:r w:rsidR="00C2051B" w:rsidRPr="00C71195">
        <w:rPr>
          <w:rFonts w:ascii="Times New Roman" w:hAnsi="Times New Roman"/>
          <w:sz w:val="24"/>
          <w:szCs w:val="24"/>
        </w:rPr>
        <w:t xml:space="preserve"> </w:t>
      </w:r>
      <w:bookmarkStart w:id="15" w:name="_Hlk58178585"/>
      <w:r w:rsidR="00C2051B" w:rsidRPr="00C71195">
        <w:rPr>
          <w:rFonts w:ascii="Times New Roman" w:hAnsi="Times New Roman"/>
          <w:sz w:val="24"/>
          <w:szCs w:val="24"/>
        </w:rPr>
        <w:t>IF 3.056</w:t>
      </w:r>
      <w:bookmarkEnd w:id="15"/>
    </w:p>
    <w:p w14:paraId="6713A383" w14:textId="33254699" w:rsidR="00B36231" w:rsidRDefault="002C4DDD" w:rsidP="00570B8F">
      <w:pPr>
        <w:pStyle w:val="ListParagraph"/>
        <w:numPr>
          <w:ilvl w:val="0"/>
          <w:numId w:val="45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C4DDD">
        <w:rPr>
          <w:rFonts w:ascii="Times New Roman" w:hAnsi="Times New Roman"/>
          <w:sz w:val="24"/>
          <w:szCs w:val="24"/>
        </w:rPr>
        <w:t>Naeem,</w:t>
      </w:r>
      <w:r>
        <w:rPr>
          <w:rFonts w:ascii="Times New Roman" w:hAnsi="Times New Roman"/>
          <w:sz w:val="24"/>
          <w:szCs w:val="24"/>
        </w:rPr>
        <w:t xml:space="preserve"> M.A., </w:t>
      </w:r>
      <w:r w:rsidRPr="002C4DD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 w:rsidRPr="002C4DDD">
        <w:rPr>
          <w:rFonts w:ascii="Times New Roman" w:hAnsi="Times New Roman"/>
          <w:sz w:val="24"/>
          <w:szCs w:val="24"/>
        </w:rPr>
        <w:t xml:space="preserve"> Imran, M</w:t>
      </w:r>
      <w:r>
        <w:rPr>
          <w:rFonts w:ascii="Times New Roman" w:hAnsi="Times New Roman"/>
          <w:sz w:val="24"/>
          <w:szCs w:val="24"/>
        </w:rPr>
        <w:t>.</w:t>
      </w:r>
      <w:r w:rsidRPr="002C4DDD">
        <w:rPr>
          <w:rFonts w:ascii="Times New Roman" w:hAnsi="Times New Roman"/>
          <w:sz w:val="24"/>
          <w:szCs w:val="24"/>
        </w:rPr>
        <w:t xml:space="preserve"> Tahir, M</w:t>
      </w:r>
      <w:r>
        <w:rPr>
          <w:rFonts w:ascii="Times New Roman" w:hAnsi="Times New Roman"/>
          <w:sz w:val="24"/>
          <w:szCs w:val="24"/>
        </w:rPr>
        <w:t>.</w:t>
      </w:r>
      <w:r w:rsidRPr="002C4DDD">
        <w:rPr>
          <w:rFonts w:ascii="Times New Roman" w:hAnsi="Times New Roman"/>
          <w:sz w:val="24"/>
          <w:szCs w:val="24"/>
        </w:rPr>
        <w:t xml:space="preserve"> Amjad, B</w:t>
      </w:r>
      <w:r>
        <w:rPr>
          <w:rFonts w:ascii="Times New Roman" w:hAnsi="Times New Roman"/>
          <w:sz w:val="24"/>
          <w:szCs w:val="24"/>
        </w:rPr>
        <w:t>.</w:t>
      </w:r>
      <w:r w:rsidRPr="002C4DDD">
        <w:rPr>
          <w:rFonts w:ascii="Times New Roman" w:hAnsi="Times New Roman"/>
          <w:sz w:val="24"/>
          <w:szCs w:val="24"/>
        </w:rPr>
        <w:t xml:space="preserve"> Murtaza, </w:t>
      </w:r>
      <w:r w:rsidRPr="00AC2521">
        <w:rPr>
          <w:rFonts w:ascii="Times New Roman" w:hAnsi="Times New Roman"/>
          <w:b/>
          <w:bCs/>
          <w:sz w:val="24"/>
          <w:szCs w:val="24"/>
        </w:rPr>
        <w:t>Abbas</w:t>
      </w:r>
      <w:r w:rsidRPr="002C4DDD">
        <w:rPr>
          <w:rFonts w:ascii="Times New Roman" w:hAnsi="Times New Roman"/>
          <w:sz w:val="24"/>
          <w:szCs w:val="24"/>
        </w:rPr>
        <w:t xml:space="preserve">, </w:t>
      </w:r>
      <w:r w:rsidR="003758A7" w:rsidRPr="00AC2521">
        <w:rPr>
          <w:rFonts w:ascii="Times New Roman" w:hAnsi="Times New Roman"/>
          <w:b/>
          <w:bCs/>
          <w:sz w:val="24"/>
          <w:szCs w:val="24"/>
        </w:rPr>
        <w:t>G.</w:t>
      </w:r>
      <w:r w:rsidR="003758A7">
        <w:rPr>
          <w:rFonts w:ascii="Times New Roman" w:hAnsi="Times New Roman"/>
          <w:b/>
          <w:bCs/>
          <w:sz w:val="24"/>
          <w:szCs w:val="24"/>
        </w:rPr>
        <w:t>,</w:t>
      </w:r>
      <w:r w:rsidR="003758A7" w:rsidRPr="00AC25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C4DD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 w:rsidRPr="002C4DDD">
        <w:rPr>
          <w:rFonts w:ascii="Times New Roman" w:hAnsi="Times New Roman"/>
          <w:sz w:val="24"/>
          <w:szCs w:val="24"/>
        </w:rPr>
        <w:t xml:space="preserve"> Ahmad and N</w:t>
      </w:r>
      <w:r>
        <w:rPr>
          <w:rFonts w:ascii="Times New Roman" w:hAnsi="Times New Roman"/>
          <w:sz w:val="24"/>
          <w:szCs w:val="24"/>
        </w:rPr>
        <w:t>.</w:t>
      </w:r>
      <w:r w:rsidRPr="002C4DDD">
        <w:rPr>
          <w:rFonts w:ascii="Times New Roman" w:hAnsi="Times New Roman"/>
          <w:sz w:val="24"/>
          <w:szCs w:val="24"/>
        </w:rPr>
        <w:t xml:space="preserve"> Ahmad</w:t>
      </w:r>
      <w:r>
        <w:rPr>
          <w:rFonts w:ascii="Times New Roman" w:hAnsi="Times New Roman"/>
          <w:sz w:val="24"/>
          <w:szCs w:val="24"/>
        </w:rPr>
        <w:t xml:space="preserve">. 2019. </w:t>
      </w:r>
      <w:r w:rsidR="00B36231" w:rsidRPr="00B36231">
        <w:rPr>
          <w:rFonts w:ascii="Times New Roman" w:hAnsi="Times New Roman"/>
          <w:sz w:val="24"/>
          <w:szCs w:val="24"/>
        </w:rPr>
        <w:t>Temporal variations in soil chemical properties and nutrient availability in response to maize biochar produced at different temperatures</w:t>
      </w:r>
      <w:r>
        <w:rPr>
          <w:rFonts w:ascii="Times New Roman" w:hAnsi="Times New Roman"/>
          <w:sz w:val="24"/>
          <w:szCs w:val="24"/>
        </w:rPr>
        <w:t>.</w:t>
      </w:r>
      <w:r w:rsidRPr="002C4DDD">
        <w:t xml:space="preserve"> </w:t>
      </w:r>
      <w:r w:rsidRPr="002C4DDD">
        <w:rPr>
          <w:rFonts w:ascii="Times New Roman" w:hAnsi="Times New Roman"/>
          <w:sz w:val="24"/>
          <w:szCs w:val="24"/>
        </w:rPr>
        <w:t>Pak. J. Agri. Sci. 56(2)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2C4DDD">
        <w:rPr>
          <w:rFonts w:ascii="Times New Roman" w:hAnsi="Times New Roman"/>
          <w:sz w:val="24"/>
          <w:szCs w:val="24"/>
        </w:rPr>
        <w:t>291-300</w:t>
      </w:r>
      <w:r w:rsidR="003F1E5B">
        <w:rPr>
          <w:rFonts w:ascii="Times New Roman" w:hAnsi="Times New Roman"/>
          <w:sz w:val="24"/>
          <w:szCs w:val="24"/>
        </w:rPr>
        <w:t xml:space="preserve"> IF 0. 618</w:t>
      </w:r>
    </w:p>
    <w:p w14:paraId="5FDAA82D" w14:textId="167DF9D7" w:rsidR="00D7710F" w:rsidRDefault="00D7710F" w:rsidP="00570B8F">
      <w:pPr>
        <w:pStyle w:val="ListParagraph"/>
        <w:numPr>
          <w:ilvl w:val="0"/>
          <w:numId w:val="45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710F">
        <w:rPr>
          <w:rFonts w:ascii="Times New Roman" w:hAnsi="Times New Roman"/>
          <w:sz w:val="24"/>
          <w:szCs w:val="24"/>
        </w:rPr>
        <w:t xml:space="preserve">Ahmad, A., Shahid, M., Khalid, S., Zaffar, H., Naqvi, T., Pervez, A., Bilal, M., Ali, M.A., </w:t>
      </w:r>
      <w:r w:rsidRPr="00EC7D09">
        <w:rPr>
          <w:rFonts w:ascii="Times New Roman" w:hAnsi="Times New Roman"/>
          <w:b/>
          <w:bCs/>
          <w:sz w:val="24"/>
          <w:szCs w:val="24"/>
        </w:rPr>
        <w:t>Abbas, G.</w:t>
      </w:r>
      <w:r w:rsidRPr="00D7710F">
        <w:rPr>
          <w:rFonts w:ascii="Times New Roman" w:hAnsi="Times New Roman"/>
          <w:sz w:val="24"/>
          <w:szCs w:val="24"/>
        </w:rPr>
        <w:t xml:space="preserve"> and Nasim, W. 201</w:t>
      </w:r>
      <w:r w:rsidR="00C86F70">
        <w:rPr>
          <w:rFonts w:ascii="Times New Roman" w:hAnsi="Times New Roman"/>
          <w:sz w:val="24"/>
          <w:szCs w:val="24"/>
        </w:rPr>
        <w:t>9</w:t>
      </w:r>
      <w:r w:rsidRPr="00D7710F">
        <w:rPr>
          <w:rFonts w:ascii="Times New Roman" w:hAnsi="Times New Roman"/>
          <w:sz w:val="24"/>
          <w:szCs w:val="24"/>
        </w:rPr>
        <w:t xml:space="preserve">. Residues of </w:t>
      </w:r>
      <w:proofErr w:type="spellStart"/>
      <w:r w:rsidRPr="00D7710F">
        <w:rPr>
          <w:rFonts w:ascii="Times New Roman" w:hAnsi="Times New Roman"/>
          <w:sz w:val="24"/>
          <w:szCs w:val="24"/>
        </w:rPr>
        <w:t>endosulfan</w:t>
      </w:r>
      <w:proofErr w:type="spellEnd"/>
      <w:r w:rsidRPr="00D7710F">
        <w:rPr>
          <w:rFonts w:ascii="Times New Roman" w:hAnsi="Times New Roman"/>
          <w:sz w:val="24"/>
          <w:szCs w:val="24"/>
        </w:rPr>
        <w:t xml:space="preserve"> in cotton growing area of Vehari, Pakistan: an assessment of knowledge and awareness of pesticide use and health risks. Environ. Sci. </w:t>
      </w:r>
      <w:proofErr w:type="spellStart"/>
      <w:r w:rsidRPr="00D7710F">
        <w:rPr>
          <w:rFonts w:ascii="Times New Roman" w:hAnsi="Times New Roman"/>
          <w:sz w:val="24"/>
          <w:szCs w:val="24"/>
        </w:rPr>
        <w:t>Pollut</w:t>
      </w:r>
      <w:proofErr w:type="spellEnd"/>
      <w:r w:rsidRPr="00D7710F">
        <w:rPr>
          <w:rFonts w:ascii="Times New Roman" w:hAnsi="Times New Roman"/>
          <w:sz w:val="24"/>
          <w:szCs w:val="24"/>
        </w:rPr>
        <w:t>. Res. 2019. 26 (20): 20079–20091.</w:t>
      </w:r>
      <w:r w:rsidR="00C86F70" w:rsidRPr="00C86F70">
        <w:t xml:space="preserve"> </w:t>
      </w:r>
      <w:r w:rsidR="00C86F70" w:rsidRPr="00C86F70">
        <w:rPr>
          <w:rFonts w:ascii="Times New Roman" w:hAnsi="Times New Roman"/>
          <w:sz w:val="24"/>
          <w:szCs w:val="24"/>
        </w:rPr>
        <w:t>doi.org/10.1007/s11356-018-3169-6</w:t>
      </w:r>
      <w:r w:rsidR="00C2051B">
        <w:rPr>
          <w:rFonts w:ascii="Times New Roman" w:hAnsi="Times New Roman"/>
          <w:sz w:val="24"/>
          <w:szCs w:val="24"/>
        </w:rPr>
        <w:t xml:space="preserve"> IF 3.056</w:t>
      </w:r>
    </w:p>
    <w:p w14:paraId="7A978BBE" w14:textId="56CAD1DF" w:rsidR="00C71195" w:rsidRPr="00907E7A" w:rsidRDefault="00C71195" w:rsidP="00570B8F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5725B">
        <w:rPr>
          <w:rFonts w:ascii="Times New Roman" w:hAnsi="Times New Roman"/>
          <w:bCs/>
          <w:iCs/>
          <w:sz w:val="24"/>
          <w:szCs w:val="24"/>
        </w:rPr>
        <w:t xml:space="preserve">Shabir, R., </w:t>
      </w:r>
      <w:r w:rsidRPr="0015725B">
        <w:rPr>
          <w:rFonts w:ascii="Times New Roman" w:hAnsi="Times New Roman"/>
          <w:b/>
          <w:bCs/>
          <w:iCs/>
          <w:sz w:val="24"/>
          <w:szCs w:val="24"/>
        </w:rPr>
        <w:t>Abbas</w:t>
      </w:r>
      <w:r w:rsidRPr="0015725B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15725B">
        <w:rPr>
          <w:rFonts w:ascii="Times New Roman" w:hAnsi="Times New Roman"/>
          <w:b/>
          <w:bCs/>
          <w:iCs/>
          <w:sz w:val="24"/>
          <w:szCs w:val="24"/>
        </w:rPr>
        <w:t>G.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15725B">
        <w:rPr>
          <w:rFonts w:ascii="Times New Roman" w:hAnsi="Times New Roman"/>
          <w:bCs/>
          <w:iCs/>
          <w:sz w:val="24"/>
          <w:szCs w:val="24"/>
        </w:rPr>
        <w:t>M. Saqib, M. Shahid, G. M. Shah, M. Akram, N. K. Niazi, M. A. Naeem, M. Hussain and F. Ashraf. 2018. Cadmium tolerance and phytoremediation potential of acacia (</w:t>
      </w:r>
      <w:r w:rsidRPr="0015725B">
        <w:rPr>
          <w:rFonts w:ascii="Times New Roman" w:hAnsi="Times New Roman"/>
          <w:bCs/>
          <w:i/>
          <w:iCs/>
          <w:sz w:val="24"/>
          <w:szCs w:val="24"/>
        </w:rPr>
        <w:t xml:space="preserve">Acacia </w:t>
      </w:r>
      <w:proofErr w:type="spellStart"/>
      <w:r w:rsidRPr="0015725B">
        <w:rPr>
          <w:rFonts w:ascii="Times New Roman" w:hAnsi="Times New Roman"/>
          <w:bCs/>
          <w:i/>
          <w:iCs/>
          <w:sz w:val="24"/>
          <w:szCs w:val="24"/>
        </w:rPr>
        <w:t>nilotica</w:t>
      </w:r>
      <w:proofErr w:type="spellEnd"/>
      <w:r w:rsidRPr="0015725B">
        <w:rPr>
          <w:rFonts w:ascii="Times New Roman" w:hAnsi="Times New Roman"/>
          <w:bCs/>
          <w:iCs/>
          <w:sz w:val="24"/>
          <w:szCs w:val="24"/>
        </w:rPr>
        <w:t xml:space="preserve"> L.) under salinity stress.</w:t>
      </w:r>
      <w:r w:rsidRPr="0015725B">
        <w:rPr>
          <w:rFonts w:ascii="Times New Roman" w:hAnsi="Times New Roman"/>
        </w:rPr>
        <w:t xml:space="preserve"> </w:t>
      </w:r>
      <w:r w:rsidRPr="0015725B">
        <w:rPr>
          <w:rFonts w:ascii="Times New Roman" w:hAnsi="Times New Roman"/>
          <w:bCs/>
          <w:iCs/>
          <w:sz w:val="24"/>
          <w:szCs w:val="24"/>
        </w:rPr>
        <w:t xml:space="preserve">Int. J. Phytoremediation. </w:t>
      </w:r>
      <w:r>
        <w:rPr>
          <w:rFonts w:ascii="Times New Roman" w:hAnsi="Times New Roman"/>
          <w:bCs/>
          <w:iCs/>
          <w:sz w:val="24"/>
          <w:szCs w:val="24"/>
        </w:rPr>
        <w:t xml:space="preserve">20(7): </w:t>
      </w:r>
      <w:r w:rsidRPr="00536CD4">
        <w:rPr>
          <w:rFonts w:ascii="Times New Roman" w:hAnsi="Times New Roman"/>
          <w:bCs/>
          <w:iCs/>
          <w:sz w:val="24"/>
          <w:szCs w:val="24"/>
        </w:rPr>
        <w:t>739-746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15725B">
        <w:rPr>
          <w:rFonts w:ascii="Times New Roman" w:hAnsi="Times New Roman"/>
          <w:bCs/>
          <w:iCs/>
          <w:sz w:val="24"/>
          <w:szCs w:val="24"/>
        </w:rPr>
        <w:t>doi</w:t>
      </w:r>
      <w:proofErr w:type="spellEnd"/>
      <w:r w:rsidRPr="0015725B">
        <w:rPr>
          <w:rFonts w:ascii="Times New Roman" w:hAnsi="Times New Roman"/>
          <w:bCs/>
          <w:iCs/>
          <w:sz w:val="24"/>
          <w:szCs w:val="24"/>
        </w:rPr>
        <w:t>: 10.1080/15226514.2017.1413339</w:t>
      </w:r>
      <w:r w:rsidRPr="001572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2.570</w:t>
      </w:r>
    </w:p>
    <w:p w14:paraId="3CE5FC50" w14:textId="5556313D" w:rsidR="00907E7A" w:rsidRDefault="00907E7A" w:rsidP="00570B8F">
      <w:pPr>
        <w:pStyle w:val="ListParagraph"/>
        <w:numPr>
          <w:ilvl w:val="0"/>
          <w:numId w:val="45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4976">
        <w:rPr>
          <w:rFonts w:ascii="Times New Roman" w:hAnsi="Times New Roman"/>
          <w:b/>
          <w:sz w:val="24"/>
          <w:szCs w:val="24"/>
        </w:rPr>
        <w:lastRenderedPageBreak/>
        <w:t>Abbas, G</w:t>
      </w:r>
      <w:r w:rsidRPr="00BE4976">
        <w:rPr>
          <w:rFonts w:ascii="Times New Roman" w:hAnsi="Times New Roman"/>
          <w:sz w:val="24"/>
          <w:szCs w:val="24"/>
        </w:rPr>
        <w:t>., Y. Chen, F. Khan, Y. Feng, J. Palta and K.H.M. Siddique. 2018. Salinity and low phosphorus differentially affect shoot and root traits in two wheat cultivars with contrasting tolerance to salt. 2018. Agronomy. 8 (8): 155. doi:10.3390/agronomy8080155</w:t>
      </w:r>
      <w:r>
        <w:rPr>
          <w:rFonts w:ascii="Times New Roman" w:hAnsi="Times New Roman"/>
          <w:sz w:val="24"/>
          <w:szCs w:val="24"/>
        </w:rPr>
        <w:t xml:space="preserve"> IF 1.683</w:t>
      </w:r>
    </w:p>
    <w:p w14:paraId="4B0B7A05" w14:textId="77777777" w:rsidR="00C54B84" w:rsidRPr="0015725B" w:rsidRDefault="00C54B84" w:rsidP="00570B8F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6" w:name="_Hlk507100055"/>
      <w:r w:rsidRPr="0015725B">
        <w:rPr>
          <w:rFonts w:ascii="Times New Roman" w:hAnsi="Times New Roman"/>
          <w:bCs/>
          <w:sz w:val="24"/>
          <w:szCs w:val="24"/>
        </w:rPr>
        <w:t xml:space="preserve">Ashraf, F., </w:t>
      </w:r>
      <w:r w:rsidRPr="0015725B">
        <w:rPr>
          <w:rFonts w:ascii="Times New Roman" w:hAnsi="Times New Roman"/>
          <w:b/>
          <w:bCs/>
          <w:sz w:val="24"/>
          <w:szCs w:val="24"/>
        </w:rPr>
        <w:t>Abbas</w:t>
      </w:r>
      <w:r w:rsidRPr="0015725B">
        <w:rPr>
          <w:rFonts w:ascii="Times New Roman" w:hAnsi="Times New Roman"/>
          <w:bCs/>
          <w:sz w:val="24"/>
          <w:szCs w:val="24"/>
        </w:rPr>
        <w:t xml:space="preserve">, </w:t>
      </w:r>
      <w:r w:rsidRPr="0015725B">
        <w:rPr>
          <w:rFonts w:ascii="Times New Roman" w:hAnsi="Times New Roman"/>
          <w:b/>
          <w:bCs/>
          <w:sz w:val="24"/>
          <w:szCs w:val="24"/>
        </w:rPr>
        <w:t>G.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1572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725B">
        <w:rPr>
          <w:rFonts w:ascii="Times New Roman" w:hAnsi="Times New Roman"/>
          <w:bCs/>
          <w:sz w:val="24"/>
          <w:szCs w:val="24"/>
        </w:rPr>
        <w:t xml:space="preserve">B. Murtaza, M. Amjad, M. Imran, M.A. Naeem, M. Saqib, N.K. Niazi, A. Zakir, M. Hussain and R. Shabir. 2018. Comparative tolerance and phytoremediation potential of </w:t>
      </w:r>
      <w:proofErr w:type="spellStart"/>
      <w:r w:rsidRPr="0015725B">
        <w:rPr>
          <w:rFonts w:ascii="Times New Roman" w:hAnsi="Times New Roman"/>
          <w:bCs/>
          <w:i/>
          <w:sz w:val="24"/>
          <w:szCs w:val="24"/>
        </w:rPr>
        <w:t>Conocarpus</w:t>
      </w:r>
      <w:proofErr w:type="spellEnd"/>
      <w:r w:rsidRPr="0015725B">
        <w:rPr>
          <w:rFonts w:ascii="Times New Roman" w:hAnsi="Times New Roman"/>
          <w:bCs/>
          <w:i/>
          <w:sz w:val="24"/>
          <w:szCs w:val="24"/>
        </w:rPr>
        <w:t xml:space="preserve"> erectus</w:t>
      </w:r>
      <w:r w:rsidRPr="0015725B">
        <w:rPr>
          <w:rFonts w:ascii="Times New Roman" w:hAnsi="Times New Roman"/>
          <w:bCs/>
          <w:sz w:val="24"/>
          <w:szCs w:val="24"/>
        </w:rPr>
        <w:t xml:space="preserve"> and </w:t>
      </w:r>
      <w:r w:rsidRPr="0015725B">
        <w:rPr>
          <w:rFonts w:ascii="Times New Roman" w:hAnsi="Times New Roman"/>
          <w:bCs/>
          <w:i/>
          <w:sz w:val="24"/>
          <w:szCs w:val="24"/>
        </w:rPr>
        <w:t>Eucalyptus camaldulensis</w:t>
      </w:r>
      <w:r w:rsidRPr="001572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grown </w:t>
      </w:r>
      <w:r w:rsidRPr="0015725B">
        <w:rPr>
          <w:rFonts w:ascii="Times New Roman" w:hAnsi="Times New Roman"/>
          <w:bCs/>
          <w:sz w:val="24"/>
          <w:szCs w:val="24"/>
        </w:rPr>
        <w:t>in Cd contaminated soil. Pak. J. Agri. Sci. 55(3): 521-529.</w:t>
      </w:r>
      <w:bookmarkEnd w:id="16"/>
      <w:r w:rsidRPr="003F1E5B">
        <w:t xml:space="preserve"> </w:t>
      </w:r>
      <w:r w:rsidRPr="003F1E5B">
        <w:rPr>
          <w:rFonts w:ascii="Times New Roman" w:hAnsi="Times New Roman"/>
          <w:bCs/>
          <w:sz w:val="24"/>
          <w:szCs w:val="24"/>
        </w:rPr>
        <w:t>IF 0. 618</w:t>
      </w:r>
    </w:p>
    <w:p w14:paraId="6FCD9798" w14:textId="77777777" w:rsidR="00C54B84" w:rsidRDefault="00C54B84" w:rsidP="00570B8F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5725B">
        <w:rPr>
          <w:rFonts w:ascii="Times New Roman" w:hAnsi="Times New Roman"/>
          <w:bCs/>
          <w:iCs/>
          <w:sz w:val="24"/>
          <w:szCs w:val="24"/>
        </w:rPr>
        <w:t xml:space="preserve">Rafiq, M., Shahid, M., Shamshad, S., Khalid, S., Niazi, N.K., </w:t>
      </w:r>
      <w:r w:rsidRPr="0015725B">
        <w:rPr>
          <w:rFonts w:ascii="Times New Roman" w:hAnsi="Times New Roman"/>
          <w:b/>
          <w:bCs/>
          <w:iCs/>
          <w:sz w:val="24"/>
          <w:szCs w:val="24"/>
        </w:rPr>
        <w:t>Abbas, G</w:t>
      </w:r>
      <w:r w:rsidRPr="0015725B">
        <w:rPr>
          <w:rFonts w:ascii="Times New Roman" w:hAnsi="Times New Roman"/>
          <w:bCs/>
          <w:iCs/>
          <w:sz w:val="24"/>
          <w:szCs w:val="24"/>
        </w:rPr>
        <w:t xml:space="preserve">., Saeed, M.F., Ali, M. and Murtaza, B. 2018. A comparative study to evaluate efficiency of EDTA and calcium in alleviating arsenic toxicity to germinating and young </w:t>
      </w:r>
      <w:r w:rsidRPr="0015725B">
        <w:rPr>
          <w:rFonts w:ascii="Times New Roman" w:hAnsi="Times New Roman"/>
          <w:bCs/>
          <w:i/>
          <w:iCs/>
          <w:sz w:val="24"/>
          <w:szCs w:val="24"/>
        </w:rPr>
        <w:t xml:space="preserve">Vicia </w:t>
      </w:r>
      <w:proofErr w:type="spellStart"/>
      <w:r w:rsidRPr="0015725B">
        <w:rPr>
          <w:rFonts w:ascii="Times New Roman" w:hAnsi="Times New Roman"/>
          <w:bCs/>
          <w:i/>
          <w:iCs/>
          <w:sz w:val="24"/>
          <w:szCs w:val="24"/>
        </w:rPr>
        <w:t>faba</w:t>
      </w:r>
      <w:proofErr w:type="spellEnd"/>
      <w:r w:rsidRPr="0015725B">
        <w:rPr>
          <w:rFonts w:ascii="Times New Roman" w:hAnsi="Times New Roman"/>
          <w:bCs/>
          <w:iCs/>
          <w:sz w:val="24"/>
          <w:szCs w:val="24"/>
        </w:rPr>
        <w:t xml:space="preserve"> L. seedlings. J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15725B">
        <w:rPr>
          <w:rFonts w:ascii="Times New Roman" w:hAnsi="Times New Roman"/>
          <w:bCs/>
          <w:iCs/>
          <w:sz w:val="24"/>
          <w:szCs w:val="24"/>
        </w:rPr>
        <w:t xml:space="preserve"> Soils Sediments. 18</w:t>
      </w:r>
      <w:r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Pr="0015725B">
        <w:rPr>
          <w:rFonts w:ascii="Times New Roman" w:hAnsi="Times New Roman"/>
          <w:bCs/>
          <w:iCs/>
          <w:sz w:val="24"/>
          <w:szCs w:val="24"/>
        </w:rPr>
        <w:t>6</w:t>
      </w:r>
      <w:r>
        <w:rPr>
          <w:rFonts w:ascii="Times New Roman" w:hAnsi="Times New Roman"/>
          <w:bCs/>
          <w:iCs/>
          <w:sz w:val="24"/>
          <w:szCs w:val="24"/>
        </w:rPr>
        <w:t>)</w:t>
      </w:r>
      <w:r w:rsidRPr="0015725B">
        <w:rPr>
          <w:rFonts w:ascii="Times New Roman" w:hAnsi="Times New Roman"/>
          <w:bCs/>
          <w:iCs/>
          <w:sz w:val="24"/>
          <w:szCs w:val="24"/>
        </w:rPr>
        <w:t>: 2271–2281. doi.org/10.1007/s11368-017-1693-5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bookmarkStart w:id="17" w:name="_Hlk58179082"/>
      <w:r>
        <w:rPr>
          <w:rFonts w:ascii="Times New Roman" w:hAnsi="Times New Roman"/>
          <w:bCs/>
          <w:iCs/>
          <w:sz w:val="24"/>
          <w:szCs w:val="24"/>
        </w:rPr>
        <w:t>IF 2.763</w:t>
      </w:r>
      <w:bookmarkEnd w:id="17"/>
    </w:p>
    <w:p w14:paraId="17800C4A" w14:textId="2844BB2E" w:rsidR="00C54B84" w:rsidRPr="00C54B84" w:rsidRDefault="00C54B84" w:rsidP="00570B8F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54B84">
        <w:rPr>
          <w:rFonts w:ascii="Times New Roman" w:hAnsi="Times New Roman"/>
          <w:bCs/>
          <w:iCs/>
          <w:sz w:val="24"/>
          <w:szCs w:val="24"/>
        </w:rPr>
        <w:t xml:space="preserve">Fatima, N., M. Akram, M. Shahid, </w:t>
      </w:r>
      <w:r w:rsidRPr="00C54B84">
        <w:rPr>
          <w:rFonts w:ascii="Times New Roman" w:hAnsi="Times New Roman"/>
          <w:b/>
          <w:bCs/>
          <w:iCs/>
          <w:sz w:val="24"/>
          <w:szCs w:val="24"/>
        </w:rPr>
        <w:t>Abbas</w:t>
      </w:r>
      <w:r w:rsidRPr="00C54B84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C54B84">
        <w:rPr>
          <w:rFonts w:ascii="Times New Roman" w:hAnsi="Times New Roman"/>
          <w:b/>
          <w:bCs/>
          <w:iCs/>
          <w:sz w:val="24"/>
          <w:szCs w:val="24"/>
        </w:rPr>
        <w:t xml:space="preserve">G., </w:t>
      </w:r>
      <w:r w:rsidRPr="00C54B84">
        <w:rPr>
          <w:rFonts w:ascii="Times New Roman" w:hAnsi="Times New Roman"/>
          <w:bCs/>
          <w:iCs/>
          <w:sz w:val="24"/>
          <w:szCs w:val="24"/>
        </w:rPr>
        <w:t>M. Hussain, M. Nafees, A. Wasaya, M. Tahir and M. Amjad. 2018. Germination, growth and ions uptake of moringa (</w:t>
      </w:r>
      <w:r w:rsidRPr="00C54B84">
        <w:rPr>
          <w:rFonts w:ascii="Times New Roman" w:hAnsi="Times New Roman"/>
          <w:bCs/>
          <w:i/>
          <w:iCs/>
          <w:sz w:val="24"/>
          <w:szCs w:val="24"/>
        </w:rPr>
        <w:t>Moringa oleifera</w:t>
      </w:r>
      <w:r w:rsidRPr="00C54B84">
        <w:rPr>
          <w:rFonts w:ascii="Times New Roman" w:hAnsi="Times New Roman"/>
          <w:bCs/>
          <w:iCs/>
          <w:sz w:val="24"/>
          <w:szCs w:val="24"/>
        </w:rPr>
        <w:t xml:space="preserve"> L.) grown under saline condition. J. Plant </w:t>
      </w:r>
      <w:proofErr w:type="spellStart"/>
      <w:r w:rsidRPr="00C54B84">
        <w:rPr>
          <w:rFonts w:ascii="Times New Roman" w:hAnsi="Times New Roman"/>
          <w:bCs/>
          <w:iCs/>
          <w:sz w:val="24"/>
          <w:szCs w:val="24"/>
        </w:rPr>
        <w:t>Nutr</w:t>
      </w:r>
      <w:proofErr w:type="spellEnd"/>
      <w:r w:rsidRPr="00C54B84">
        <w:rPr>
          <w:rFonts w:ascii="Times New Roman" w:hAnsi="Times New Roman"/>
          <w:bCs/>
          <w:iCs/>
          <w:sz w:val="24"/>
          <w:szCs w:val="24"/>
        </w:rPr>
        <w:t xml:space="preserve">. 41(12): 1555-1565. </w:t>
      </w:r>
      <w:proofErr w:type="spellStart"/>
      <w:r w:rsidRPr="00C54B84">
        <w:rPr>
          <w:rFonts w:ascii="Times New Roman" w:hAnsi="Times New Roman"/>
          <w:bCs/>
          <w:iCs/>
          <w:sz w:val="24"/>
          <w:szCs w:val="24"/>
        </w:rPr>
        <w:t>doi</w:t>
      </w:r>
      <w:proofErr w:type="spellEnd"/>
      <w:r w:rsidRPr="00C54B84">
        <w:rPr>
          <w:rFonts w:ascii="Times New Roman" w:hAnsi="Times New Roman"/>
          <w:bCs/>
          <w:iCs/>
          <w:sz w:val="24"/>
          <w:szCs w:val="24"/>
        </w:rPr>
        <w:t>: 10.1080/01904167.2018.1459690</w:t>
      </w:r>
      <w:r w:rsidRPr="00A04C62">
        <w:t xml:space="preserve"> </w:t>
      </w:r>
      <w:r w:rsidRPr="00C54B84">
        <w:rPr>
          <w:rFonts w:ascii="Times New Roman" w:hAnsi="Times New Roman"/>
          <w:bCs/>
          <w:iCs/>
          <w:sz w:val="24"/>
          <w:szCs w:val="24"/>
        </w:rPr>
        <w:t xml:space="preserve">IF 1.132   </w:t>
      </w:r>
    </w:p>
    <w:p w14:paraId="3D3D7D06" w14:textId="4AB2D720" w:rsidR="00BE4976" w:rsidRPr="00C54B84" w:rsidRDefault="003049A9" w:rsidP="00570B8F">
      <w:pPr>
        <w:pStyle w:val="ListParagraph"/>
        <w:numPr>
          <w:ilvl w:val="0"/>
          <w:numId w:val="45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4B84">
        <w:rPr>
          <w:rFonts w:ascii="Times New Roman" w:hAnsi="Times New Roman"/>
          <w:b/>
          <w:sz w:val="24"/>
          <w:szCs w:val="24"/>
        </w:rPr>
        <w:t>Abbas, G</w:t>
      </w:r>
      <w:r w:rsidRPr="00C54B84">
        <w:rPr>
          <w:rFonts w:ascii="Times New Roman" w:hAnsi="Times New Roman"/>
          <w:bCs/>
          <w:sz w:val="24"/>
          <w:szCs w:val="24"/>
        </w:rPr>
        <w:t>., Murtaza, B., Bibi, I., Shahid, M., Niazi, N.K., Khan, M.I., Amjad, M. and Hussain, M., 2018. Arsenic uptake, toxicity, detoxification, and speciation in plants: physiological, biochemical, and molecular aspects.</w:t>
      </w:r>
      <w:r w:rsidR="00C86F70" w:rsidRPr="00C54B84">
        <w:rPr>
          <w:rFonts w:ascii="Times New Roman" w:hAnsi="Times New Roman"/>
          <w:bCs/>
          <w:sz w:val="24"/>
          <w:szCs w:val="24"/>
        </w:rPr>
        <w:t xml:space="preserve"> </w:t>
      </w:r>
      <w:r w:rsidR="00EB4900" w:rsidRPr="00C54B84">
        <w:rPr>
          <w:rFonts w:ascii="Times New Roman" w:hAnsi="Times New Roman"/>
          <w:sz w:val="24"/>
          <w:szCs w:val="24"/>
        </w:rPr>
        <w:t>Int. J. Environ. Res. Public Health</w:t>
      </w:r>
      <w:r w:rsidR="00B811A2" w:rsidRPr="00C54B84">
        <w:rPr>
          <w:rFonts w:ascii="Times New Roman" w:hAnsi="Times New Roman"/>
          <w:sz w:val="24"/>
          <w:szCs w:val="24"/>
        </w:rPr>
        <w:t>.</w:t>
      </w:r>
      <w:r w:rsidR="00D81E77" w:rsidRPr="00C54B84">
        <w:rPr>
          <w:rFonts w:ascii="Times New Roman" w:hAnsi="Times New Roman"/>
          <w:sz w:val="24"/>
          <w:szCs w:val="24"/>
        </w:rPr>
        <w:t xml:space="preserve"> </w:t>
      </w:r>
      <w:r w:rsidR="00EB4900" w:rsidRPr="00C54B84">
        <w:rPr>
          <w:rFonts w:ascii="Times New Roman" w:hAnsi="Times New Roman"/>
          <w:sz w:val="24"/>
          <w:szCs w:val="24"/>
        </w:rPr>
        <w:t>15</w:t>
      </w:r>
      <w:r w:rsidR="00B811A2" w:rsidRPr="00C54B84">
        <w:rPr>
          <w:rFonts w:ascii="Times New Roman" w:hAnsi="Times New Roman"/>
          <w:sz w:val="24"/>
          <w:szCs w:val="24"/>
        </w:rPr>
        <w:t xml:space="preserve"> (1):</w:t>
      </w:r>
      <w:r w:rsidR="00EB4900" w:rsidRPr="00C54B84">
        <w:rPr>
          <w:rFonts w:ascii="Times New Roman" w:hAnsi="Times New Roman"/>
          <w:sz w:val="24"/>
          <w:szCs w:val="24"/>
        </w:rPr>
        <w:t xml:space="preserve"> 59</w:t>
      </w:r>
      <w:r w:rsidR="00D93956" w:rsidRPr="00C54B84">
        <w:rPr>
          <w:rFonts w:ascii="Times New Roman" w:hAnsi="Times New Roman"/>
          <w:sz w:val="24"/>
          <w:szCs w:val="24"/>
        </w:rPr>
        <w:t xml:space="preserve">. </w:t>
      </w:r>
      <w:r w:rsidR="00EB4900" w:rsidRPr="00C54B84">
        <w:rPr>
          <w:rFonts w:ascii="Times New Roman" w:hAnsi="Times New Roman"/>
          <w:sz w:val="24"/>
          <w:szCs w:val="24"/>
        </w:rPr>
        <w:t>doi:10.3390/ijerph15010059</w:t>
      </w:r>
      <w:r w:rsidR="00A04C62" w:rsidRPr="00C54B84">
        <w:rPr>
          <w:rFonts w:ascii="Times New Roman" w:hAnsi="Times New Roman"/>
          <w:sz w:val="24"/>
          <w:szCs w:val="24"/>
        </w:rPr>
        <w:t xml:space="preserve"> IF 2.849</w:t>
      </w:r>
    </w:p>
    <w:p w14:paraId="16969126" w14:textId="77777777" w:rsidR="00C54B84" w:rsidRDefault="00B235D8" w:rsidP="00570B8F">
      <w:pPr>
        <w:pStyle w:val="ListParagraph"/>
        <w:numPr>
          <w:ilvl w:val="0"/>
          <w:numId w:val="45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6D4F">
        <w:rPr>
          <w:rFonts w:ascii="Times New Roman" w:hAnsi="Times New Roman"/>
          <w:bCs/>
          <w:iCs/>
          <w:sz w:val="24"/>
          <w:szCs w:val="24"/>
        </w:rPr>
        <w:t xml:space="preserve">Naeem, M.A., M. Khalid, M. Aon, </w:t>
      </w:r>
      <w:r w:rsidRPr="00A66D4F">
        <w:rPr>
          <w:rFonts w:ascii="Times New Roman" w:hAnsi="Times New Roman"/>
          <w:b/>
          <w:bCs/>
          <w:iCs/>
          <w:sz w:val="24"/>
          <w:szCs w:val="24"/>
        </w:rPr>
        <w:t>Abbas</w:t>
      </w:r>
      <w:r w:rsidRPr="00A66D4F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22126D" w:rsidRPr="00A66D4F">
        <w:rPr>
          <w:rFonts w:ascii="Times New Roman" w:hAnsi="Times New Roman"/>
          <w:b/>
          <w:bCs/>
          <w:iCs/>
          <w:sz w:val="24"/>
          <w:szCs w:val="24"/>
        </w:rPr>
        <w:t>G.</w:t>
      </w:r>
      <w:r w:rsidR="0022126D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A66D4F">
        <w:rPr>
          <w:rFonts w:ascii="Times New Roman" w:hAnsi="Times New Roman"/>
          <w:bCs/>
          <w:iCs/>
          <w:sz w:val="24"/>
          <w:szCs w:val="24"/>
        </w:rPr>
        <w:t>M. Amjad, B. Murtaza, W.U.D. Khan, N. Ahmad. 2018. Combined application of biochar with compost and fertilizer improves soil properties and grain yield of maize. J</w:t>
      </w:r>
      <w:r w:rsidR="00D7516E">
        <w:rPr>
          <w:rFonts w:ascii="Times New Roman" w:hAnsi="Times New Roman"/>
          <w:bCs/>
          <w:iCs/>
          <w:sz w:val="24"/>
          <w:szCs w:val="24"/>
        </w:rPr>
        <w:t>.</w:t>
      </w:r>
      <w:r w:rsidRPr="00A66D4F">
        <w:rPr>
          <w:rFonts w:ascii="Times New Roman" w:hAnsi="Times New Roman"/>
          <w:bCs/>
          <w:iCs/>
          <w:sz w:val="24"/>
          <w:szCs w:val="24"/>
        </w:rPr>
        <w:t xml:space="preserve"> Plant </w:t>
      </w:r>
      <w:proofErr w:type="spellStart"/>
      <w:r w:rsidRPr="00A66D4F">
        <w:rPr>
          <w:rFonts w:ascii="Times New Roman" w:hAnsi="Times New Roman"/>
          <w:bCs/>
          <w:iCs/>
          <w:sz w:val="24"/>
          <w:szCs w:val="24"/>
        </w:rPr>
        <w:t>Nutr</w:t>
      </w:r>
      <w:proofErr w:type="spellEnd"/>
      <w:r w:rsidRPr="00A66D4F">
        <w:rPr>
          <w:rFonts w:ascii="Times New Roman" w:hAnsi="Times New Roman"/>
          <w:bCs/>
          <w:iCs/>
          <w:sz w:val="24"/>
          <w:szCs w:val="24"/>
        </w:rPr>
        <w:t xml:space="preserve">. 41 (1): 112-122. doi.org/10.1080/01904167.2017.1381734 </w:t>
      </w:r>
      <w:bookmarkStart w:id="18" w:name="_Hlk58178908"/>
      <w:r w:rsidR="00A04C62">
        <w:rPr>
          <w:rFonts w:ascii="Times New Roman" w:hAnsi="Times New Roman"/>
          <w:bCs/>
          <w:iCs/>
          <w:sz w:val="24"/>
          <w:szCs w:val="24"/>
        </w:rPr>
        <w:t>IF 1.132</w:t>
      </w:r>
      <w:r w:rsidR="00BE4976" w:rsidRPr="00284BF8">
        <w:rPr>
          <w:rFonts w:ascii="Times New Roman" w:hAnsi="Times New Roman"/>
          <w:sz w:val="24"/>
          <w:szCs w:val="24"/>
        </w:rPr>
        <w:t xml:space="preserve"> </w:t>
      </w:r>
      <w:bookmarkEnd w:id="4"/>
      <w:bookmarkEnd w:id="18"/>
    </w:p>
    <w:p w14:paraId="26D84C02" w14:textId="1970C661" w:rsidR="00C54B84" w:rsidRPr="00917112" w:rsidRDefault="00DB46A7" w:rsidP="00570B8F">
      <w:pPr>
        <w:pStyle w:val="ListParagraph"/>
        <w:numPr>
          <w:ilvl w:val="0"/>
          <w:numId w:val="45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7112">
        <w:rPr>
          <w:rFonts w:ascii="Times New Roman" w:hAnsi="Times New Roman"/>
          <w:bCs/>
          <w:sz w:val="24"/>
          <w:szCs w:val="24"/>
        </w:rPr>
        <w:t xml:space="preserve">Mumtaz, M.Z., M. Saqib, </w:t>
      </w:r>
      <w:r w:rsidRPr="00917112">
        <w:rPr>
          <w:rFonts w:ascii="Times New Roman" w:hAnsi="Times New Roman"/>
          <w:b/>
          <w:bCs/>
          <w:sz w:val="24"/>
          <w:szCs w:val="24"/>
        </w:rPr>
        <w:t>Abbas</w:t>
      </w:r>
      <w:r w:rsidRPr="00917112">
        <w:rPr>
          <w:rFonts w:ascii="Times New Roman" w:hAnsi="Times New Roman"/>
          <w:bCs/>
          <w:sz w:val="24"/>
          <w:szCs w:val="24"/>
        </w:rPr>
        <w:t xml:space="preserve">, </w:t>
      </w:r>
      <w:r w:rsidR="00D7002C" w:rsidRPr="00917112">
        <w:rPr>
          <w:rFonts w:ascii="Times New Roman" w:hAnsi="Times New Roman"/>
          <w:b/>
          <w:bCs/>
          <w:sz w:val="24"/>
          <w:szCs w:val="24"/>
        </w:rPr>
        <w:t xml:space="preserve">G., </w:t>
      </w:r>
      <w:r w:rsidRPr="00917112">
        <w:rPr>
          <w:rFonts w:ascii="Times New Roman" w:hAnsi="Times New Roman"/>
          <w:bCs/>
          <w:sz w:val="24"/>
          <w:szCs w:val="24"/>
        </w:rPr>
        <w:t>J. Akhtar and Z. Qamar. 2018. Genotypic variations in rice for grain yield and quality as affected by salt affected field conditions. J</w:t>
      </w:r>
      <w:r w:rsidR="00494738" w:rsidRPr="00917112">
        <w:rPr>
          <w:rFonts w:ascii="Times New Roman" w:hAnsi="Times New Roman"/>
          <w:bCs/>
          <w:sz w:val="24"/>
          <w:szCs w:val="24"/>
        </w:rPr>
        <w:t>.</w:t>
      </w:r>
      <w:r w:rsidRPr="00917112">
        <w:rPr>
          <w:rFonts w:ascii="Times New Roman" w:hAnsi="Times New Roman"/>
          <w:bCs/>
          <w:sz w:val="24"/>
          <w:szCs w:val="24"/>
        </w:rPr>
        <w:t xml:space="preserve"> Plant </w:t>
      </w:r>
      <w:proofErr w:type="spellStart"/>
      <w:r w:rsidRPr="00917112">
        <w:rPr>
          <w:rFonts w:ascii="Times New Roman" w:hAnsi="Times New Roman"/>
          <w:bCs/>
          <w:sz w:val="24"/>
          <w:szCs w:val="24"/>
        </w:rPr>
        <w:t>Nutr</w:t>
      </w:r>
      <w:proofErr w:type="spellEnd"/>
      <w:r w:rsidRPr="00917112">
        <w:rPr>
          <w:rFonts w:ascii="Times New Roman" w:hAnsi="Times New Roman"/>
          <w:bCs/>
          <w:sz w:val="24"/>
          <w:szCs w:val="24"/>
        </w:rPr>
        <w:t>.</w:t>
      </w:r>
      <w:r w:rsidRPr="00917112">
        <w:rPr>
          <w:rFonts w:ascii="Times New Roman" w:hAnsi="Times New Roman"/>
        </w:rPr>
        <w:t xml:space="preserve"> </w:t>
      </w:r>
      <w:r w:rsidRPr="00917112">
        <w:rPr>
          <w:rFonts w:ascii="Times New Roman" w:hAnsi="Times New Roman"/>
          <w:bCs/>
          <w:sz w:val="24"/>
          <w:szCs w:val="24"/>
        </w:rPr>
        <w:t>41</w:t>
      </w:r>
      <w:r w:rsidR="00536CD4" w:rsidRPr="00917112">
        <w:rPr>
          <w:rFonts w:ascii="Times New Roman" w:hAnsi="Times New Roman"/>
          <w:bCs/>
          <w:sz w:val="24"/>
          <w:szCs w:val="24"/>
        </w:rPr>
        <w:t>(</w:t>
      </w:r>
      <w:r w:rsidRPr="00917112">
        <w:rPr>
          <w:rFonts w:ascii="Times New Roman" w:hAnsi="Times New Roman"/>
          <w:bCs/>
          <w:sz w:val="24"/>
          <w:szCs w:val="24"/>
        </w:rPr>
        <w:t>2</w:t>
      </w:r>
      <w:r w:rsidR="00536CD4" w:rsidRPr="00917112">
        <w:rPr>
          <w:rFonts w:ascii="Times New Roman" w:hAnsi="Times New Roman"/>
          <w:bCs/>
          <w:sz w:val="24"/>
          <w:szCs w:val="24"/>
        </w:rPr>
        <w:t>):</w:t>
      </w:r>
      <w:r w:rsidRPr="00917112">
        <w:rPr>
          <w:rFonts w:ascii="Times New Roman" w:hAnsi="Times New Roman"/>
          <w:bCs/>
          <w:sz w:val="24"/>
          <w:szCs w:val="24"/>
        </w:rPr>
        <w:t xml:space="preserve"> 233-242</w:t>
      </w:r>
      <w:r w:rsidR="00FB5C7E" w:rsidRPr="00917112">
        <w:rPr>
          <w:rFonts w:ascii="Times New Roman" w:hAnsi="Times New Roman"/>
          <w:bCs/>
          <w:sz w:val="24"/>
          <w:szCs w:val="24"/>
        </w:rPr>
        <w:t>.</w:t>
      </w:r>
      <w:r w:rsidRPr="00917112">
        <w:rPr>
          <w:rFonts w:ascii="Times New Roman" w:hAnsi="Times New Roman"/>
          <w:bCs/>
          <w:sz w:val="24"/>
          <w:szCs w:val="24"/>
        </w:rPr>
        <w:t xml:space="preserve"> doi.org/10.1080/01904167.2017.1385796</w:t>
      </w:r>
      <w:r w:rsidR="00A04C62" w:rsidRPr="00917112">
        <w:t xml:space="preserve"> </w:t>
      </w:r>
      <w:r w:rsidR="00A04C62" w:rsidRPr="00917112">
        <w:rPr>
          <w:rFonts w:ascii="Times New Roman" w:hAnsi="Times New Roman"/>
          <w:bCs/>
          <w:sz w:val="24"/>
          <w:szCs w:val="24"/>
        </w:rPr>
        <w:t xml:space="preserve">IF 1.132 </w:t>
      </w:r>
    </w:p>
    <w:p w14:paraId="7F807130" w14:textId="77777777" w:rsidR="00C54B84" w:rsidRPr="0015725B" w:rsidRDefault="00C54B84" w:rsidP="00570B8F">
      <w:pPr>
        <w:numPr>
          <w:ilvl w:val="0"/>
          <w:numId w:val="45"/>
        </w:numPr>
        <w:tabs>
          <w:tab w:val="left" w:pos="1116"/>
        </w:tabs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5725B">
        <w:rPr>
          <w:rFonts w:ascii="Times New Roman" w:hAnsi="Times New Roman"/>
          <w:bCs/>
          <w:iCs/>
          <w:sz w:val="24"/>
          <w:szCs w:val="24"/>
        </w:rPr>
        <w:t xml:space="preserve">Murtaza, B., G. Murtaza, M. Sabir, G. Owens, </w:t>
      </w:r>
      <w:r w:rsidRPr="0015725B">
        <w:rPr>
          <w:rFonts w:ascii="Times New Roman" w:hAnsi="Times New Roman"/>
          <w:b/>
          <w:bCs/>
          <w:iCs/>
          <w:sz w:val="24"/>
          <w:szCs w:val="24"/>
        </w:rPr>
        <w:t>Abbas</w:t>
      </w:r>
      <w:r w:rsidRPr="0015725B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15725B">
        <w:rPr>
          <w:rFonts w:ascii="Times New Roman" w:hAnsi="Times New Roman"/>
          <w:b/>
          <w:bCs/>
          <w:iCs/>
          <w:sz w:val="24"/>
          <w:szCs w:val="24"/>
        </w:rPr>
        <w:t>G.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15725B">
        <w:rPr>
          <w:rFonts w:ascii="Times New Roman" w:hAnsi="Times New Roman"/>
          <w:bCs/>
          <w:iCs/>
          <w:sz w:val="24"/>
          <w:szCs w:val="24"/>
        </w:rPr>
        <w:t>M. Imran and G.M. Shah. 2017. Amelioration of saline–sodic soil with gypsum can increase yield and nitrogen use efficiency in rice–wheat cropping system.</w:t>
      </w:r>
      <w:r w:rsidRPr="0015725B">
        <w:rPr>
          <w:rFonts w:ascii="Times New Roman" w:hAnsi="Times New Roman"/>
          <w:bCs/>
          <w:sz w:val="24"/>
          <w:szCs w:val="24"/>
        </w:rPr>
        <w:t xml:space="preserve"> Arch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15725B">
        <w:rPr>
          <w:rFonts w:ascii="Times New Roman" w:hAnsi="Times New Roman"/>
          <w:bCs/>
          <w:sz w:val="24"/>
          <w:szCs w:val="24"/>
        </w:rPr>
        <w:t>Agron</w:t>
      </w:r>
      <w:r>
        <w:rPr>
          <w:rFonts w:ascii="Times New Roman" w:hAnsi="Times New Roman"/>
          <w:bCs/>
          <w:sz w:val="24"/>
          <w:szCs w:val="24"/>
        </w:rPr>
        <w:t>.</w:t>
      </w:r>
      <w:r w:rsidRPr="0015725B">
        <w:rPr>
          <w:rFonts w:ascii="Times New Roman" w:hAnsi="Times New Roman"/>
          <w:bCs/>
          <w:sz w:val="24"/>
          <w:szCs w:val="24"/>
        </w:rPr>
        <w:t xml:space="preserve"> Soil Sci.</w:t>
      </w:r>
      <w:r w:rsidRPr="0015725B">
        <w:rPr>
          <w:rFonts w:ascii="Times New Roman" w:hAnsi="Times New Roman"/>
        </w:rPr>
        <w:t xml:space="preserve"> </w:t>
      </w:r>
      <w:r w:rsidRPr="0015725B">
        <w:rPr>
          <w:rFonts w:ascii="Times New Roman" w:hAnsi="Times New Roman"/>
          <w:bCs/>
          <w:sz w:val="24"/>
          <w:szCs w:val="24"/>
        </w:rPr>
        <w:t>63(9): 1267-1280.</w:t>
      </w:r>
      <w:r w:rsidRPr="0015725B">
        <w:rPr>
          <w:rFonts w:ascii="Times New Roman" w:hAnsi="Times New Roman"/>
        </w:rPr>
        <w:t xml:space="preserve"> </w:t>
      </w:r>
      <w:r w:rsidRPr="0015725B">
        <w:rPr>
          <w:rFonts w:ascii="Times New Roman" w:hAnsi="Times New Roman"/>
          <w:bCs/>
          <w:sz w:val="24"/>
          <w:szCs w:val="24"/>
        </w:rPr>
        <w:t>doi.org/10.1080/03650340.2016.1276285</w:t>
      </w:r>
      <w:r>
        <w:rPr>
          <w:rFonts w:ascii="Times New Roman" w:hAnsi="Times New Roman"/>
          <w:bCs/>
          <w:sz w:val="24"/>
          <w:szCs w:val="24"/>
        </w:rPr>
        <w:t xml:space="preserve"> IF</w:t>
      </w:r>
      <w:r w:rsidRPr="001572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2.135</w:t>
      </w:r>
    </w:p>
    <w:p w14:paraId="2656367A" w14:textId="5E9FF8C5" w:rsidR="00E44BF0" w:rsidRPr="00C54B84" w:rsidRDefault="00E44BF0" w:rsidP="00570B8F">
      <w:pPr>
        <w:pStyle w:val="ListParagraph"/>
        <w:numPr>
          <w:ilvl w:val="0"/>
          <w:numId w:val="45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4B84">
        <w:rPr>
          <w:rFonts w:ascii="Times New Roman" w:hAnsi="Times New Roman"/>
          <w:b/>
          <w:color w:val="231F20"/>
          <w:sz w:val="24"/>
          <w:szCs w:val="24"/>
        </w:rPr>
        <w:t>Abbas, G</w:t>
      </w:r>
      <w:r w:rsidRPr="00C54B84">
        <w:rPr>
          <w:rFonts w:ascii="Times New Roman" w:hAnsi="Times New Roman"/>
          <w:color w:val="231F20"/>
          <w:sz w:val="24"/>
          <w:szCs w:val="24"/>
        </w:rPr>
        <w:t xml:space="preserve">., M. Saqib, J. </w:t>
      </w:r>
      <w:proofErr w:type="spellStart"/>
      <w:r w:rsidRPr="00C54B84">
        <w:rPr>
          <w:rFonts w:ascii="Times New Roman" w:hAnsi="Times New Roman"/>
          <w:color w:val="231F20"/>
          <w:sz w:val="24"/>
          <w:szCs w:val="24"/>
        </w:rPr>
        <w:t>Akhtarand</w:t>
      </w:r>
      <w:proofErr w:type="spellEnd"/>
      <w:r w:rsidRPr="00C54B84">
        <w:rPr>
          <w:rFonts w:ascii="Times New Roman" w:hAnsi="Times New Roman"/>
          <w:color w:val="231F20"/>
          <w:sz w:val="24"/>
          <w:szCs w:val="24"/>
        </w:rPr>
        <w:t xml:space="preserve"> G. Murtaza. 2017. </w:t>
      </w:r>
      <w:r w:rsidRPr="00C54B84">
        <w:rPr>
          <w:rFonts w:ascii="Times New Roman" w:hAnsi="Times New Roman"/>
          <w:sz w:val="24"/>
          <w:szCs w:val="24"/>
        </w:rPr>
        <w:t xml:space="preserve">Physiological and biochemical characterization of </w:t>
      </w:r>
      <w:r w:rsidRPr="00C54B84">
        <w:rPr>
          <w:rFonts w:ascii="Times New Roman" w:hAnsi="Times New Roman"/>
          <w:i/>
          <w:sz w:val="24"/>
          <w:szCs w:val="24"/>
        </w:rPr>
        <w:t xml:space="preserve">Acacia </w:t>
      </w:r>
      <w:proofErr w:type="spellStart"/>
      <w:r w:rsidRPr="00C54B84">
        <w:rPr>
          <w:rFonts w:ascii="Times New Roman" w:hAnsi="Times New Roman"/>
          <w:i/>
          <w:sz w:val="24"/>
          <w:szCs w:val="24"/>
        </w:rPr>
        <w:t>stenophylla</w:t>
      </w:r>
      <w:proofErr w:type="spellEnd"/>
      <w:r w:rsidRPr="00C54B84">
        <w:rPr>
          <w:rFonts w:ascii="Times New Roman" w:hAnsi="Times New Roman"/>
          <w:sz w:val="24"/>
          <w:szCs w:val="24"/>
        </w:rPr>
        <w:t xml:space="preserve"> and </w:t>
      </w:r>
      <w:r w:rsidRPr="00C54B84">
        <w:rPr>
          <w:rFonts w:ascii="Times New Roman" w:hAnsi="Times New Roman"/>
          <w:i/>
          <w:sz w:val="24"/>
          <w:szCs w:val="24"/>
        </w:rPr>
        <w:t>Acacia albida</w:t>
      </w:r>
      <w:r w:rsidR="00EE3C1D" w:rsidRPr="00C54B84">
        <w:rPr>
          <w:rFonts w:ascii="Times New Roman" w:hAnsi="Times New Roman"/>
          <w:sz w:val="24"/>
          <w:szCs w:val="24"/>
        </w:rPr>
        <w:t xml:space="preserve"> exposed to</w:t>
      </w:r>
      <w:r w:rsidRPr="00C54B84">
        <w:rPr>
          <w:rFonts w:ascii="Times New Roman" w:hAnsi="Times New Roman"/>
          <w:sz w:val="24"/>
          <w:szCs w:val="24"/>
        </w:rPr>
        <w:t xml:space="preserve"> salinity under hydroponic conditions. Can J. Forest Res.</w:t>
      </w:r>
      <w:r w:rsidRPr="00C54B84">
        <w:rPr>
          <w:rFonts w:ascii="Times New Roman" w:hAnsi="Times New Roman"/>
          <w:spacing w:val="2"/>
          <w:sz w:val="24"/>
          <w:szCs w:val="24"/>
          <w:lang w:val="en-AU"/>
        </w:rPr>
        <w:t xml:space="preserve"> 47: 1293–1301. doi.org/10.1139/cjfr-2016-0499</w:t>
      </w:r>
      <w:r w:rsidR="00A04C62" w:rsidRPr="00C54B84">
        <w:rPr>
          <w:rFonts w:ascii="Times New Roman" w:hAnsi="Times New Roman"/>
          <w:spacing w:val="2"/>
          <w:sz w:val="24"/>
          <w:szCs w:val="24"/>
          <w:lang w:val="en-AU"/>
        </w:rPr>
        <w:t xml:space="preserve"> </w:t>
      </w:r>
      <w:bookmarkStart w:id="19" w:name="_Hlk58179189"/>
      <w:r w:rsidR="00A04C62" w:rsidRPr="00C54B84">
        <w:rPr>
          <w:rFonts w:ascii="Times New Roman" w:hAnsi="Times New Roman"/>
          <w:spacing w:val="2"/>
          <w:sz w:val="24"/>
          <w:szCs w:val="24"/>
          <w:lang w:val="en-AU"/>
        </w:rPr>
        <w:t>IF 1.689</w:t>
      </w:r>
      <w:bookmarkEnd w:id="19"/>
    </w:p>
    <w:p w14:paraId="17C84B5A" w14:textId="541252C7" w:rsidR="00C54B84" w:rsidRPr="00570B8F" w:rsidRDefault="00C54B84" w:rsidP="00570B8F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5725B">
        <w:rPr>
          <w:rFonts w:ascii="Times New Roman" w:hAnsi="Times New Roman"/>
          <w:bCs/>
          <w:iCs/>
          <w:sz w:val="24"/>
          <w:szCs w:val="24"/>
        </w:rPr>
        <w:lastRenderedPageBreak/>
        <w:t xml:space="preserve">Hussain, S., Akram, M., </w:t>
      </w:r>
      <w:r w:rsidRPr="0015725B">
        <w:rPr>
          <w:rFonts w:ascii="Times New Roman" w:hAnsi="Times New Roman"/>
          <w:b/>
          <w:bCs/>
          <w:iCs/>
          <w:sz w:val="24"/>
          <w:szCs w:val="24"/>
        </w:rPr>
        <w:t>Abbas, G</w:t>
      </w:r>
      <w:r w:rsidRPr="0015725B">
        <w:rPr>
          <w:rFonts w:ascii="Times New Roman" w:hAnsi="Times New Roman"/>
          <w:bCs/>
          <w:iCs/>
          <w:sz w:val="24"/>
          <w:szCs w:val="24"/>
        </w:rPr>
        <w:t xml:space="preserve">., Murtaza, B., Shahid, M., Shah, N.S., Bibi, I. and Niazi, N.K., 2017. Arsenic tolerance and phytoremediation potential of </w:t>
      </w:r>
      <w:proofErr w:type="spellStart"/>
      <w:r w:rsidRPr="0015725B">
        <w:rPr>
          <w:rFonts w:ascii="Times New Roman" w:hAnsi="Times New Roman"/>
          <w:bCs/>
          <w:i/>
          <w:iCs/>
          <w:sz w:val="24"/>
          <w:szCs w:val="24"/>
        </w:rPr>
        <w:t>Conocarpus</w:t>
      </w:r>
      <w:proofErr w:type="spellEnd"/>
      <w:r w:rsidRPr="0015725B">
        <w:rPr>
          <w:rFonts w:ascii="Times New Roman" w:hAnsi="Times New Roman"/>
          <w:bCs/>
          <w:i/>
          <w:iCs/>
          <w:sz w:val="24"/>
          <w:szCs w:val="24"/>
        </w:rPr>
        <w:t xml:space="preserve"> erectus</w:t>
      </w:r>
      <w:r w:rsidRPr="0015725B">
        <w:rPr>
          <w:rFonts w:ascii="Times New Roman" w:hAnsi="Times New Roman"/>
          <w:bCs/>
          <w:iCs/>
          <w:sz w:val="24"/>
          <w:szCs w:val="24"/>
        </w:rPr>
        <w:t xml:space="preserve"> L. and </w:t>
      </w:r>
      <w:r w:rsidRPr="0015725B">
        <w:rPr>
          <w:rFonts w:ascii="Times New Roman" w:hAnsi="Times New Roman"/>
          <w:bCs/>
          <w:i/>
          <w:iCs/>
          <w:sz w:val="24"/>
          <w:szCs w:val="24"/>
        </w:rPr>
        <w:t xml:space="preserve">Populus </w:t>
      </w:r>
      <w:proofErr w:type="spellStart"/>
      <w:r w:rsidRPr="0015725B">
        <w:rPr>
          <w:rFonts w:ascii="Times New Roman" w:hAnsi="Times New Roman"/>
          <w:bCs/>
          <w:i/>
          <w:iCs/>
          <w:sz w:val="24"/>
          <w:szCs w:val="24"/>
        </w:rPr>
        <w:t>deltoides</w:t>
      </w:r>
      <w:proofErr w:type="spellEnd"/>
      <w:r w:rsidRPr="0015725B">
        <w:rPr>
          <w:rFonts w:ascii="Times New Roman" w:hAnsi="Times New Roman"/>
          <w:bCs/>
          <w:iCs/>
          <w:sz w:val="24"/>
          <w:szCs w:val="24"/>
        </w:rPr>
        <w:t xml:space="preserve"> L. Int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15725B">
        <w:rPr>
          <w:rFonts w:ascii="Times New Roman" w:hAnsi="Times New Roman"/>
          <w:bCs/>
          <w:iCs/>
          <w:sz w:val="24"/>
          <w:szCs w:val="24"/>
        </w:rPr>
        <w:t xml:space="preserve"> J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15725B">
        <w:rPr>
          <w:rFonts w:ascii="Times New Roman" w:hAnsi="Times New Roman"/>
          <w:bCs/>
          <w:iCs/>
          <w:sz w:val="24"/>
          <w:szCs w:val="24"/>
        </w:rPr>
        <w:t xml:space="preserve"> Phytoremediation. 19 (11): 985-991. doi.org/10.1080/15226514.2017.1303815</w:t>
      </w:r>
      <w:r w:rsidRPr="00EF614D">
        <w:rPr>
          <w:rFonts w:ascii="Times New Roman" w:hAnsi="Times New Roman"/>
          <w:sz w:val="24"/>
          <w:szCs w:val="24"/>
        </w:rPr>
        <w:t xml:space="preserve"> </w:t>
      </w:r>
      <w:r w:rsidRPr="00570B8F">
        <w:rPr>
          <w:rFonts w:ascii="Times New Roman" w:hAnsi="Times New Roman"/>
          <w:sz w:val="24"/>
          <w:szCs w:val="24"/>
        </w:rPr>
        <w:t>IF 2.570</w:t>
      </w:r>
    </w:p>
    <w:p w14:paraId="5474BC7D" w14:textId="7E7DE5DA" w:rsidR="00E00E6D" w:rsidRPr="00C54B84" w:rsidRDefault="00E00E6D" w:rsidP="00570B8F">
      <w:pPr>
        <w:pStyle w:val="ListParagraph"/>
        <w:numPr>
          <w:ilvl w:val="0"/>
          <w:numId w:val="45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4B84">
        <w:rPr>
          <w:rFonts w:ascii="Times New Roman" w:hAnsi="Times New Roman"/>
          <w:bCs/>
          <w:sz w:val="24"/>
          <w:szCs w:val="24"/>
        </w:rPr>
        <w:t xml:space="preserve">Naeem, M.A., M. Khalid, M. Aon, M. Tahir, M. Amjad, </w:t>
      </w:r>
      <w:r w:rsidRPr="00C54B84">
        <w:rPr>
          <w:rFonts w:ascii="Times New Roman" w:hAnsi="Times New Roman"/>
          <w:b/>
          <w:bCs/>
          <w:sz w:val="24"/>
          <w:szCs w:val="24"/>
        </w:rPr>
        <w:t>Abbas</w:t>
      </w:r>
      <w:r w:rsidRPr="00C54B84">
        <w:rPr>
          <w:rFonts w:ascii="Times New Roman" w:hAnsi="Times New Roman"/>
          <w:bCs/>
          <w:sz w:val="24"/>
          <w:szCs w:val="24"/>
        </w:rPr>
        <w:t xml:space="preserve">, </w:t>
      </w:r>
      <w:r w:rsidR="00D7002C" w:rsidRPr="00C54B84">
        <w:rPr>
          <w:rFonts w:ascii="Times New Roman" w:hAnsi="Times New Roman"/>
          <w:b/>
          <w:bCs/>
          <w:sz w:val="24"/>
          <w:szCs w:val="24"/>
        </w:rPr>
        <w:t xml:space="preserve">G., </w:t>
      </w:r>
      <w:r w:rsidRPr="00C54B84">
        <w:rPr>
          <w:rFonts w:ascii="Times New Roman" w:hAnsi="Times New Roman"/>
          <w:bCs/>
          <w:sz w:val="24"/>
          <w:szCs w:val="24"/>
        </w:rPr>
        <w:t xml:space="preserve">B. Murtaza. 2017. Effect of wheat and rice straw biochar produced at different temperatures on maize growth and nutrient dynamics of a calcareous soil. </w:t>
      </w:r>
      <w:bookmarkStart w:id="20" w:name="_Hlk27059652"/>
      <w:r w:rsidRPr="00C54B84">
        <w:rPr>
          <w:rFonts w:ascii="Times New Roman" w:hAnsi="Times New Roman"/>
          <w:bCs/>
          <w:sz w:val="24"/>
          <w:szCs w:val="24"/>
        </w:rPr>
        <w:t>Arch</w:t>
      </w:r>
      <w:r w:rsidR="00935ED9" w:rsidRPr="00C54B84">
        <w:rPr>
          <w:rFonts w:ascii="Times New Roman" w:hAnsi="Times New Roman"/>
          <w:bCs/>
          <w:sz w:val="24"/>
          <w:szCs w:val="24"/>
        </w:rPr>
        <w:t xml:space="preserve">. </w:t>
      </w:r>
      <w:r w:rsidRPr="00C54B84">
        <w:rPr>
          <w:rFonts w:ascii="Times New Roman" w:hAnsi="Times New Roman"/>
          <w:bCs/>
          <w:sz w:val="24"/>
          <w:szCs w:val="24"/>
        </w:rPr>
        <w:t>Agron</w:t>
      </w:r>
      <w:r w:rsidR="00935ED9" w:rsidRPr="00C54B84">
        <w:rPr>
          <w:rFonts w:ascii="Times New Roman" w:hAnsi="Times New Roman"/>
          <w:bCs/>
          <w:sz w:val="24"/>
          <w:szCs w:val="24"/>
        </w:rPr>
        <w:t>.</w:t>
      </w:r>
      <w:r w:rsidRPr="00C54B84">
        <w:rPr>
          <w:rFonts w:ascii="Times New Roman" w:hAnsi="Times New Roman"/>
          <w:bCs/>
          <w:sz w:val="24"/>
          <w:szCs w:val="24"/>
        </w:rPr>
        <w:t xml:space="preserve"> Soil Sci</w:t>
      </w:r>
      <w:bookmarkEnd w:id="20"/>
      <w:r w:rsidRPr="00C54B84">
        <w:rPr>
          <w:rFonts w:ascii="Times New Roman" w:hAnsi="Times New Roman"/>
          <w:bCs/>
          <w:sz w:val="24"/>
          <w:szCs w:val="24"/>
        </w:rPr>
        <w:t>.</w:t>
      </w:r>
      <w:r w:rsidRPr="00C54B84">
        <w:rPr>
          <w:rFonts w:ascii="Times New Roman" w:eastAsiaTheme="minorHAnsi" w:hAnsi="Times New Roman"/>
          <w:sz w:val="24"/>
          <w:szCs w:val="24"/>
        </w:rPr>
        <w:t xml:space="preserve"> </w:t>
      </w:r>
      <w:r w:rsidR="001947FF" w:rsidRPr="00C54B84">
        <w:rPr>
          <w:rFonts w:ascii="Times New Roman" w:eastAsiaTheme="minorHAnsi" w:hAnsi="Times New Roman"/>
          <w:sz w:val="24"/>
          <w:szCs w:val="24"/>
        </w:rPr>
        <w:t>63(14): 2048-2061</w:t>
      </w:r>
      <w:r w:rsidR="001947FF" w:rsidRPr="00C54B8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C54B84">
        <w:rPr>
          <w:rFonts w:ascii="Times New Roman" w:hAnsi="Times New Roman"/>
          <w:bCs/>
          <w:sz w:val="24"/>
          <w:szCs w:val="24"/>
        </w:rPr>
        <w:t xml:space="preserve">doi.org/10.1080/03650340.2017.1325468 </w:t>
      </w:r>
      <w:bookmarkStart w:id="21" w:name="_Hlk58179305"/>
      <w:r w:rsidR="00A756A4" w:rsidRPr="00C54B84">
        <w:rPr>
          <w:rFonts w:ascii="Times New Roman" w:hAnsi="Times New Roman"/>
          <w:bCs/>
          <w:sz w:val="24"/>
          <w:szCs w:val="24"/>
        </w:rPr>
        <w:t>IF</w:t>
      </w:r>
      <w:r w:rsidRPr="00C54B84">
        <w:rPr>
          <w:rFonts w:ascii="Times New Roman" w:hAnsi="Times New Roman"/>
          <w:sz w:val="24"/>
          <w:szCs w:val="24"/>
        </w:rPr>
        <w:t xml:space="preserve"> </w:t>
      </w:r>
      <w:r w:rsidR="00A756A4" w:rsidRPr="00C54B84">
        <w:rPr>
          <w:rFonts w:ascii="Times New Roman" w:hAnsi="Times New Roman"/>
          <w:sz w:val="24"/>
          <w:szCs w:val="24"/>
        </w:rPr>
        <w:t>2.135</w:t>
      </w:r>
      <w:bookmarkEnd w:id="21"/>
    </w:p>
    <w:p w14:paraId="677A6D6C" w14:textId="377DC9B3" w:rsidR="00023EEC" w:rsidRPr="00EA5F03" w:rsidRDefault="00023EEC" w:rsidP="00570B8F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A5F03">
        <w:rPr>
          <w:rFonts w:ascii="Times New Roman" w:hAnsi="Times New Roman"/>
          <w:bCs/>
          <w:iCs/>
          <w:sz w:val="24"/>
          <w:szCs w:val="24"/>
        </w:rPr>
        <w:t xml:space="preserve">Rafiq, M., M. Shahid, S. Khalid, S. Shamshad, </w:t>
      </w:r>
      <w:r w:rsidRPr="00EA5F03">
        <w:rPr>
          <w:rFonts w:ascii="Times New Roman" w:hAnsi="Times New Roman"/>
          <w:b/>
          <w:bCs/>
          <w:iCs/>
          <w:sz w:val="24"/>
          <w:szCs w:val="24"/>
        </w:rPr>
        <w:t>Abbas</w:t>
      </w:r>
      <w:r w:rsidRPr="00EA5F03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D7002C" w:rsidRPr="00EA5F03">
        <w:rPr>
          <w:rFonts w:ascii="Times New Roman" w:hAnsi="Times New Roman"/>
          <w:b/>
          <w:bCs/>
          <w:iCs/>
          <w:sz w:val="24"/>
          <w:szCs w:val="24"/>
        </w:rPr>
        <w:t>G.</w:t>
      </w:r>
      <w:r w:rsidR="00D7002C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EA5F03">
        <w:rPr>
          <w:rFonts w:ascii="Times New Roman" w:hAnsi="Times New Roman"/>
          <w:bCs/>
          <w:iCs/>
          <w:sz w:val="24"/>
          <w:szCs w:val="24"/>
        </w:rPr>
        <w:t>N.K. Niazi, C. Dumat.</w:t>
      </w:r>
      <w:r w:rsidRPr="00EA5F03">
        <w:rPr>
          <w:rFonts w:ascii="Times New Roman" w:hAnsi="Times New Roman"/>
        </w:rPr>
        <w:t xml:space="preserve"> </w:t>
      </w:r>
      <w:r w:rsidRPr="00EA5F03">
        <w:rPr>
          <w:rFonts w:ascii="Times New Roman" w:hAnsi="Times New Roman"/>
          <w:bCs/>
          <w:iCs/>
          <w:sz w:val="24"/>
          <w:szCs w:val="24"/>
        </w:rPr>
        <w:t xml:space="preserve">Comparative effect of calcium and EDTA on arsenic uptake and toxicity to </w:t>
      </w:r>
      <w:r w:rsidRPr="00EA5F03">
        <w:rPr>
          <w:rFonts w:ascii="Times New Roman" w:hAnsi="Times New Roman"/>
          <w:bCs/>
          <w:i/>
          <w:iCs/>
          <w:sz w:val="24"/>
          <w:szCs w:val="24"/>
        </w:rPr>
        <w:t xml:space="preserve">Pisum sativum. </w:t>
      </w:r>
      <w:r w:rsidR="00D778A1" w:rsidRPr="00EA5F03">
        <w:rPr>
          <w:rFonts w:ascii="Times New Roman" w:hAnsi="Times New Roman"/>
          <w:bCs/>
          <w:iCs/>
          <w:sz w:val="24"/>
          <w:szCs w:val="24"/>
        </w:rPr>
        <w:t>2017.</w:t>
      </w:r>
      <w:r w:rsidR="00D778A1" w:rsidRPr="00EA5F0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bookmarkStart w:id="22" w:name="_Hlk478455378"/>
      <w:bookmarkStart w:id="23" w:name="_Hlk500751927"/>
      <w:r w:rsidR="00D778A1" w:rsidRPr="00EA5F03">
        <w:rPr>
          <w:rFonts w:ascii="Times New Roman" w:hAnsi="Times New Roman"/>
          <w:bCs/>
          <w:iCs/>
          <w:sz w:val="24"/>
          <w:szCs w:val="24"/>
        </w:rPr>
        <w:t>Int. J. Phytoremediation</w:t>
      </w:r>
      <w:bookmarkEnd w:id="22"/>
      <w:r w:rsidRPr="00EA5F03">
        <w:rPr>
          <w:rFonts w:ascii="Times New Roman" w:hAnsi="Times New Roman"/>
          <w:bCs/>
          <w:iCs/>
          <w:sz w:val="24"/>
          <w:szCs w:val="24"/>
        </w:rPr>
        <w:t>.</w:t>
      </w:r>
      <w:r w:rsidR="00CE0273" w:rsidRPr="00EA5F03">
        <w:rPr>
          <w:rFonts w:ascii="Times New Roman" w:hAnsi="Times New Roman"/>
        </w:rPr>
        <w:t xml:space="preserve"> </w:t>
      </w:r>
      <w:r w:rsidR="00645939" w:rsidRPr="00EA5F03">
        <w:rPr>
          <w:rFonts w:ascii="Times New Roman" w:hAnsi="Times New Roman"/>
          <w:bCs/>
          <w:iCs/>
          <w:sz w:val="24"/>
          <w:szCs w:val="24"/>
        </w:rPr>
        <w:t>19(7):</w:t>
      </w:r>
      <w:r w:rsidR="00CE0273" w:rsidRPr="00EA5F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45939" w:rsidRPr="00EA5F03">
        <w:rPr>
          <w:rFonts w:ascii="Times New Roman" w:hAnsi="Times New Roman"/>
          <w:bCs/>
          <w:iCs/>
          <w:sz w:val="24"/>
          <w:szCs w:val="24"/>
        </w:rPr>
        <w:t>662-669</w:t>
      </w:r>
      <w:r w:rsidR="002678ED" w:rsidRPr="00EA5F03">
        <w:rPr>
          <w:rFonts w:ascii="Times New Roman" w:hAnsi="Times New Roman"/>
        </w:rPr>
        <w:t xml:space="preserve"> </w:t>
      </w:r>
      <w:r w:rsidR="00CE0273" w:rsidRPr="00EA5F03">
        <w:rPr>
          <w:rFonts w:ascii="Times New Roman" w:hAnsi="Times New Roman"/>
          <w:bCs/>
          <w:iCs/>
          <w:sz w:val="24"/>
          <w:szCs w:val="24"/>
        </w:rPr>
        <w:t>doi</w:t>
      </w:r>
      <w:r w:rsidR="002678ED" w:rsidRPr="00EA5F03">
        <w:rPr>
          <w:rFonts w:ascii="Times New Roman" w:hAnsi="Times New Roman"/>
          <w:bCs/>
          <w:iCs/>
          <w:sz w:val="24"/>
          <w:szCs w:val="24"/>
        </w:rPr>
        <w:t>.org/10.1080/15226514.2016.1278426</w:t>
      </w:r>
      <w:r w:rsidR="00EF614D" w:rsidRPr="00EF614D">
        <w:rPr>
          <w:rFonts w:ascii="Times New Roman" w:hAnsi="Times New Roman"/>
          <w:sz w:val="24"/>
          <w:szCs w:val="24"/>
        </w:rPr>
        <w:t xml:space="preserve"> </w:t>
      </w:r>
      <w:r w:rsidR="00EF614D">
        <w:rPr>
          <w:rFonts w:ascii="Times New Roman" w:hAnsi="Times New Roman"/>
          <w:sz w:val="24"/>
          <w:szCs w:val="24"/>
        </w:rPr>
        <w:t>IF 2.570</w:t>
      </w:r>
    </w:p>
    <w:bookmarkEnd w:id="23"/>
    <w:p w14:paraId="39CC7617" w14:textId="5357B525" w:rsidR="0026573D" w:rsidRPr="0015725B" w:rsidRDefault="0026573D" w:rsidP="00570B8F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5725B">
        <w:rPr>
          <w:rFonts w:ascii="Times New Roman" w:hAnsi="Times New Roman"/>
          <w:bCs/>
          <w:iCs/>
          <w:sz w:val="24"/>
          <w:szCs w:val="24"/>
        </w:rPr>
        <w:t xml:space="preserve">Khalid, S., Shahid, M., Dumat, C., Niazi, N.K., Bibi, I., Gul Bakhat, H.F.S., </w:t>
      </w:r>
      <w:r w:rsidRPr="0015725B">
        <w:rPr>
          <w:rFonts w:ascii="Times New Roman" w:hAnsi="Times New Roman"/>
          <w:b/>
          <w:bCs/>
          <w:iCs/>
          <w:sz w:val="24"/>
          <w:szCs w:val="24"/>
        </w:rPr>
        <w:t>Abbas, G</w:t>
      </w:r>
      <w:r w:rsidRPr="0015725B">
        <w:rPr>
          <w:rFonts w:ascii="Times New Roman" w:hAnsi="Times New Roman"/>
          <w:bCs/>
          <w:iCs/>
          <w:sz w:val="24"/>
          <w:szCs w:val="24"/>
        </w:rPr>
        <w:t>., Murtaza, B. and Javeed, H.M.R., 2017. Influence of groundwater and wastewater irrigation on lead accumulation in soil and vegetables: Implications for health risk assessment and phytoremediation. Int</w:t>
      </w:r>
      <w:r w:rsidR="009A4CDD">
        <w:rPr>
          <w:rFonts w:ascii="Times New Roman" w:hAnsi="Times New Roman"/>
          <w:bCs/>
          <w:iCs/>
          <w:sz w:val="24"/>
          <w:szCs w:val="24"/>
        </w:rPr>
        <w:t>.</w:t>
      </w:r>
      <w:r w:rsidRPr="0015725B">
        <w:rPr>
          <w:rFonts w:ascii="Times New Roman" w:hAnsi="Times New Roman"/>
          <w:bCs/>
          <w:iCs/>
          <w:sz w:val="24"/>
          <w:szCs w:val="24"/>
        </w:rPr>
        <w:t xml:space="preserve"> J</w:t>
      </w:r>
      <w:r w:rsidR="009A4CDD">
        <w:rPr>
          <w:rFonts w:ascii="Times New Roman" w:hAnsi="Times New Roman"/>
          <w:bCs/>
          <w:iCs/>
          <w:sz w:val="24"/>
          <w:szCs w:val="24"/>
        </w:rPr>
        <w:t>.</w:t>
      </w:r>
      <w:r w:rsidRPr="0015725B">
        <w:rPr>
          <w:rFonts w:ascii="Times New Roman" w:hAnsi="Times New Roman"/>
          <w:bCs/>
          <w:iCs/>
          <w:sz w:val="24"/>
          <w:szCs w:val="24"/>
        </w:rPr>
        <w:t xml:space="preserve"> Phytoremediation</w:t>
      </w:r>
      <w:r w:rsidR="00B87F99" w:rsidRPr="0015725B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B87F99" w:rsidRPr="001572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19(11): 1037-1046.</w:t>
      </w:r>
      <w:r w:rsidR="00B87F99" w:rsidRPr="0015725B">
        <w:rPr>
          <w:rFonts w:ascii="Times New Roman" w:hAnsi="Times New Roman"/>
          <w:bCs/>
          <w:iCs/>
          <w:sz w:val="24"/>
          <w:szCs w:val="24"/>
        </w:rPr>
        <w:t>doi</w:t>
      </w:r>
      <w:r w:rsidRPr="0015725B">
        <w:rPr>
          <w:rFonts w:ascii="Times New Roman" w:hAnsi="Times New Roman"/>
          <w:bCs/>
          <w:iCs/>
          <w:sz w:val="24"/>
          <w:szCs w:val="24"/>
        </w:rPr>
        <w:t>.org/10.1080/15226514.2017.1319330.</w:t>
      </w:r>
      <w:r w:rsidR="00EF614D" w:rsidRPr="00EF614D">
        <w:rPr>
          <w:rFonts w:ascii="Times New Roman" w:hAnsi="Times New Roman"/>
          <w:sz w:val="24"/>
          <w:szCs w:val="24"/>
        </w:rPr>
        <w:t xml:space="preserve"> </w:t>
      </w:r>
      <w:r w:rsidR="00EF614D">
        <w:rPr>
          <w:rFonts w:ascii="Times New Roman" w:hAnsi="Times New Roman"/>
          <w:sz w:val="24"/>
          <w:szCs w:val="24"/>
        </w:rPr>
        <w:t>IF 2.570</w:t>
      </w:r>
    </w:p>
    <w:bookmarkEnd w:id="2"/>
    <w:p w14:paraId="73DB288B" w14:textId="6FACCC4E" w:rsidR="00DC320E" w:rsidRPr="0015725B" w:rsidRDefault="00402C7A" w:rsidP="00570B8F">
      <w:pPr>
        <w:numPr>
          <w:ilvl w:val="0"/>
          <w:numId w:val="45"/>
        </w:numPr>
        <w:tabs>
          <w:tab w:val="left" w:pos="1116"/>
        </w:tabs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5725B">
        <w:rPr>
          <w:rFonts w:ascii="Times New Roman" w:hAnsi="Times New Roman"/>
          <w:b/>
          <w:bCs/>
          <w:iCs/>
          <w:sz w:val="24"/>
          <w:szCs w:val="24"/>
        </w:rPr>
        <w:t>Abbas, G</w:t>
      </w:r>
      <w:r w:rsidRPr="0015725B">
        <w:rPr>
          <w:rFonts w:ascii="Times New Roman" w:hAnsi="Times New Roman"/>
          <w:bCs/>
          <w:iCs/>
          <w:sz w:val="24"/>
          <w:szCs w:val="24"/>
        </w:rPr>
        <w:t>., M. Saqib, J. Akhtar, G. Murtaza, M. Shahid and A. Hussain.</w:t>
      </w:r>
      <w:r w:rsidR="00392D70" w:rsidRPr="0015725B">
        <w:rPr>
          <w:rFonts w:ascii="Times New Roman" w:hAnsi="Times New Roman"/>
          <w:bCs/>
          <w:iCs/>
          <w:sz w:val="24"/>
          <w:szCs w:val="24"/>
        </w:rPr>
        <w:t xml:space="preserve"> 2016</w:t>
      </w:r>
      <w:r w:rsidRPr="0015725B">
        <w:rPr>
          <w:rFonts w:ascii="Times New Roman" w:hAnsi="Times New Roman"/>
          <w:bCs/>
          <w:iCs/>
          <w:sz w:val="24"/>
          <w:szCs w:val="24"/>
        </w:rPr>
        <w:t>.</w:t>
      </w:r>
      <w:r w:rsidR="00865F0E" w:rsidRPr="0015725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5725B">
        <w:rPr>
          <w:rFonts w:ascii="Times New Roman" w:hAnsi="Times New Roman"/>
          <w:bCs/>
          <w:iCs/>
          <w:sz w:val="24"/>
          <w:szCs w:val="24"/>
          <w:lang w:val="en-GB"/>
        </w:rPr>
        <w:t>Relationship between rhizosphere</w:t>
      </w:r>
      <w:r w:rsidR="00D775AB" w:rsidRPr="0015725B">
        <w:rPr>
          <w:rFonts w:ascii="Times New Roman" w:hAnsi="Times New Roman"/>
          <w:bCs/>
          <w:iCs/>
          <w:sz w:val="24"/>
          <w:szCs w:val="24"/>
          <w:lang w:val="en-GB"/>
        </w:rPr>
        <w:t xml:space="preserve"> </w:t>
      </w:r>
      <w:r w:rsidRPr="0015725B">
        <w:rPr>
          <w:rFonts w:ascii="Times New Roman" w:hAnsi="Times New Roman"/>
          <w:bCs/>
          <w:iCs/>
          <w:sz w:val="24"/>
          <w:szCs w:val="24"/>
          <w:lang w:val="en-GB"/>
        </w:rPr>
        <w:t>acidificat</w:t>
      </w:r>
      <w:r w:rsidR="00D775AB" w:rsidRPr="0015725B">
        <w:rPr>
          <w:rFonts w:ascii="Times New Roman" w:hAnsi="Times New Roman"/>
          <w:bCs/>
          <w:iCs/>
          <w:sz w:val="24"/>
          <w:szCs w:val="24"/>
          <w:lang w:val="en-GB"/>
        </w:rPr>
        <w:t>i</w:t>
      </w:r>
      <w:r w:rsidRPr="0015725B">
        <w:rPr>
          <w:rFonts w:ascii="Times New Roman" w:hAnsi="Times New Roman"/>
          <w:bCs/>
          <w:iCs/>
          <w:sz w:val="24"/>
          <w:szCs w:val="24"/>
          <w:lang w:val="en-GB"/>
        </w:rPr>
        <w:t>on and</w:t>
      </w:r>
      <w:r w:rsidRPr="0015725B">
        <w:rPr>
          <w:rFonts w:ascii="Times New Roman" w:hAnsi="Times New Roman"/>
          <w:bCs/>
          <w:iCs/>
          <w:sz w:val="24"/>
          <w:szCs w:val="24"/>
        </w:rPr>
        <w:t xml:space="preserve"> phytoremediation </w:t>
      </w:r>
      <w:r w:rsidRPr="0015725B">
        <w:rPr>
          <w:rFonts w:ascii="Times New Roman" w:hAnsi="Times New Roman"/>
          <w:bCs/>
          <w:iCs/>
          <w:sz w:val="24"/>
          <w:szCs w:val="24"/>
          <w:lang w:val="en-GB"/>
        </w:rPr>
        <w:t xml:space="preserve">in two acacia species. </w:t>
      </w:r>
      <w:bookmarkStart w:id="24" w:name="_Hlk478455127"/>
      <w:r w:rsidRPr="0015725B">
        <w:rPr>
          <w:rFonts w:ascii="Times New Roman" w:hAnsi="Times New Roman"/>
          <w:bCs/>
          <w:iCs/>
          <w:sz w:val="24"/>
          <w:szCs w:val="24"/>
          <w:lang w:val="en-GB"/>
        </w:rPr>
        <w:t>J. Soils Sedim</w:t>
      </w:r>
      <w:r w:rsidR="00392D70" w:rsidRPr="0015725B">
        <w:rPr>
          <w:rFonts w:ascii="Times New Roman" w:hAnsi="Times New Roman"/>
          <w:bCs/>
          <w:iCs/>
          <w:sz w:val="24"/>
          <w:szCs w:val="24"/>
          <w:lang w:val="en-GB"/>
        </w:rPr>
        <w:t>ents</w:t>
      </w:r>
      <w:bookmarkEnd w:id="24"/>
      <w:r w:rsidR="00392D70" w:rsidRPr="0015725B">
        <w:rPr>
          <w:rFonts w:ascii="Times New Roman" w:hAnsi="Times New Roman"/>
          <w:bCs/>
          <w:iCs/>
          <w:sz w:val="24"/>
          <w:szCs w:val="24"/>
          <w:lang w:val="en-GB"/>
        </w:rPr>
        <w:t xml:space="preserve">. </w:t>
      </w:r>
      <w:r w:rsidR="00392D70" w:rsidRPr="0015725B">
        <w:rPr>
          <w:rFonts w:ascii="Times New Roman" w:hAnsi="Times New Roman"/>
          <w:bCs/>
          <w:iCs/>
          <w:sz w:val="24"/>
          <w:szCs w:val="24"/>
        </w:rPr>
        <w:t>16 (4):1392–1399.</w:t>
      </w:r>
      <w:r w:rsidR="00A04C62" w:rsidRPr="00A04C62">
        <w:t xml:space="preserve"> </w:t>
      </w:r>
      <w:r w:rsidR="00A04C62" w:rsidRPr="00A04C62">
        <w:rPr>
          <w:rFonts w:ascii="Times New Roman" w:hAnsi="Times New Roman"/>
          <w:bCs/>
          <w:iCs/>
          <w:sz w:val="24"/>
          <w:szCs w:val="24"/>
        </w:rPr>
        <w:t>IF 2.763</w:t>
      </w:r>
    </w:p>
    <w:p w14:paraId="39AF54AF" w14:textId="31F6183C" w:rsidR="00DC320E" w:rsidRPr="0015725B" w:rsidRDefault="00392D70" w:rsidP="00570B8F">
      <w:pPr>
        <w:numPr>
          <w:ilvl w:val="0"/>
          <w:numId w:val="45"/>
        </w:numPr>
        <w:tabs>
          <w:tab w:val="left" w:pos="1116"/>
        </w:tabs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5725B">
        <w:rPr>
          <w:rFonts w:ascii="Times New Roman" w:hAnsi="Times New Roman"/>
          <w:b/>
          <w:bCs/>
          <w:sz w:val="24"/>
          <w:szCs w:val="24"/>
        </w:rPr>
        <w:t>Abbas, G</w:t>
      </w:r>
      <w:r w:rsidRPr="0015725B">
        <w:rPr>
          <w:rFonts w:ascii="Times New Roman" w:hAnsi="Times New Roman"/>
          <w:bCs/>
          <w:sz w:val="24"/>
          <w:szCs w:val="24"/>
        </w:rPr>
        <w:t>., M. Saqib and J. Akhtar. 2016</w:t>
      </w:r>
      <w:r w:rsidRPr="0015725B">
        <w:rPr>
          <w:rFonts w:ascii="Times New Roman" w:hAnsi="Times New Roman"/>
          <w:b/>
          <w:bCs/>
          <w:sz w:val="24"/>
          <w:szCs w:val="24"/>
        </w:rPr>
        <w:t>.</w:t>
      </w:r>
      <w:r w:rsidR="00052C5C" w:rsidRPr="001572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725B">
        <w:rPr>
          <w:rFonts w:ascii="Times New Roman" w:eastAsia="Calibri" w:hAnsi="Times New Roman"/>
          <w:bCs/>
          <w:sz w:val="24"/>
          <w:szCs w:val="24"/>
          <w:shd w:val="clear" w:color="auto" w:fill="FFFFFF"/>
        </w:rPr>
        <w:t xml:space="preserve">Differential response of two acacia species to salinity and water stress. </w:t>
      </w:r>
      <w:r w:rsidRPr="0015725B">
        <w:rPr>
          <w:rFonts w:ascii="Times New Roman" w:hAnsi="Times New Roman"/>
          <w:bCs/>
          <w:iCs/>
          <w:sz w:val="24"/>
          <w:szCs w:val="24"/>
        </w:rPr>
        <w:t>Pak. J. Agri. Sci. 53(1): 51-57.</w:t>
      </w:r>
      <w:r w:rsidR="00DC320E" w:rsidRPr="0015725B">
        <w:rPr>
          <w:rFonts w:ascii="Times New Roman" w:hAnsi="Times New Roman"/>
          <w:sz w:val="24"/>
          <w:szCs w:val="24"/>
        </w:rPr>
        <w:t xml:space="preserve"> </w:t>
      </w:r>
      <w:r w:rsidR="003F1E5B">
        <w:rPr>
          <w:rFonts w:ascii="Times New Roman" w:hAnsi="Times New Roman"/>
          <w:sz w:val="24"/>
          <w:szCs w:val="24"/>
        </w:rPr>
        <w:t>IF 0. 618</w:t>
      </w:r>
    </w:p>
    <w:p w14:paraId="16507E8A" w14:textId="75375E9E" w:rsidR="00402C7A" w:rsidRPr="0015725B" w:rsidRDefault="00DC320E" w:rsidP="00570B8F">
      <w:pPr>
        <w:numPr>
          <w:ilvl w:val="0"/>
          <w:numId w:val="45"/>
        </w:numPr>
        <w:tabs>
          <w:tab w:val="left" w:pos="1116"/>
        </w:tabs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5725B">
        <w:rPr>
          <w:rFonts w:ascii="Times New Roman" w:hAnsi="Times New Roman"/>
          <w:sz w:val="24"/>
          <w:szCs w:val="24"/>
        </w:rPr>
        <w:t xml:space="preserve">Amjad M., J. Akhtar, B. Murtaza, </w:t>
      </w:r>
      <w:r w:rsidRPr="0015725B">
        <w:rPr>
          <w:rFonts w:ascii="Times New Roman" w:hAnsi="Times New Roman"/>
          <w:b/>
          <w:sz w:val="24"/>
          <w:szCs w:val="24"/>
        </w:rPr>
        <w:t>Abbas</w:t>
      </w:r>
      <w:r w:rsidRPr="0015725B">
        <w:rPr>
          <w:rFonts w:ascii="Times New Roman" w:hAnsi="Times New Roman"/>
          <w:sz w:val="24"/>
          <w:szCs w:val="24"/>
        </w:rPr>
        <w:t xml:space="preserve"> </w:t>
      </w:r>
      <w:r w:rsidR="0002436D" w:rsidRPr="0015725B">
        <w:rPr>
          <w:rFonts w:ascii="Times New Roman" w:hAnsi="Times New Roman"/>
          <w:b/>
          <w:sz w:val="24"/>
          <w:szCs w:val="24"/>
        </w:rPr>
        <w:t>G.</w:t>
      </w:r>
      <w:r w:rsidR="0002436D">
        <w:rPr>
          <w:rFonts w:ascii="Times New Roman" w:hAnsi="Times New Roman"/>
          <w:b/>
          <w:sz w:val="24"/>
          <w:szCs w:val="24"/>
        </w:rPr>
        <w:t xml:space="preserve">, </w:t>
      </w:r>
      <w:r w:rsidRPr="0015725B">
        <w:rPr>
          <w:rFonts w:ascii="Times New Roman" w:hAnsi="Times New Roman"/>
          <w:sz w:val="24"/>
          <w:szCs w:val="24"/>
        </w:rPr>
        <w:t>and H. Jawad. 2016. Differential accumulation of potassium results in varied salt-tolerance response in tomato (</w:t>
      </w:r>
      <w:r w:rsidRPr="0015725B">
        <w:rPr>
          <w:rFonts w:ascii="Times New Roman" w:hAnsi="Times New Roman"/>
          <w:i/>
          <w:sz w:val="24"/>
          <w:szCs w:val="24"/>
        </w:rPr>
        <w:t xml:space="preserve">Solanum </w:t>
      </w:r>
      <w:proofErr w:type="spellStart"/>
      <w:r w:rsidRPr="0015725B">
        <w:rPr>
          <w:rFonts w:ascii="Times New Roman" w:hAnsi="Times New Roman"/>
          <w:i/>
          <w:sz w:val="24"/>
          <w:szCs w:val="24"/>
        </w:rPr>
        <w:t>lycopersicum</w:t>
      </w:r>
      <w:proofErr w:type="spellEnd"/>
      <w:r w:rsidRPr="0015725B">
        <w:rPr>
          <w:rFonts w:ascii="Times New Roman" w:hAnsi="Times New Roman"/>
          <w:sz w:val="24"/>
          <w:szCs w:val="24"/>
        </w:rPr>
        <w:t xml:space="preserve"> L.) cultivars.</w:t>
      </w:r>
      <w:r w:rsidRPr="0015725B">
        <w:rPr>
          <w:rFonts w:ascii="Times New Roman" w:hAnsi="Times New Roman"/>
        </w:rPr>
        <w:t xml:space="preserve"> </w:t>
      </w:r>
      <w:proofErr w:type="spellStart"/>
      <w:r w:rsidRPr="0015725B">
        <w:rPr>
          <w:rFonts w:ascii="Times New Roman" w:hAnsi="Times New Roman"/>
          <w:sz w:val="24"/>
          <w:szCs w:val="24"/>
        </w:rPr>
        <w:t>Hortic</w:t>
      </w:r>
      <w:proofErr w:type="spellEnd"/>
      <w:r w:rsidRPr="0015725B">
        <w:rPr>
          <w:rFonts w:ascii="Times New Roman" w:hAnsi="Times New Roman"/>
          <w:sz w:val="24"/>
          <w:szCs w:val="24"/>
        </w:rPr>
        <w:t xml:space="preserve">. Environ. </w:t>
      </w:r>
      <w:proofErr w:type="spellStart"/>
      <w:r w:rsidRPr="0015725B">
        <w:rPr>
          <w:rFonts w:ascii="Times New Roman" w:hAnsi="Times New Roman"/>
          <w:sz w:val="24"/>
          <w:szCs w:val="24"/>
        </w:rPr>
        <w:t>Biotechnol</w:t>
      </w:r>
      <w:proofErr w:type="spellEnd"/>
      <w:r w:rsidRPr="0015725B">
        <w:rPr>
          <w:rFonts w:ascii="Times New Roman" w:hAnsi="Times New Roman"/>
          <w:sz w:val="24"/>
          <w:szCs w:val="24"/>
        </w:rPr>
        <w:t>. 57(3):</w:t>
      </w:r>
      <w:r w:rsidR="00855AAB">
        <w:rPr>
          <w:rFonts w:ascii="Times New Roman" w:hAnsi="Times New Roman"/>
          <w:sz w:val="24"/>
          <w:szCs w:val="24"/>
        </w:rPr>
        <w:t xml:space="preserve"> </w:t>
      </w:r>
      <w:r w:rsidRPr="0015725B">
        <w:rPr>
          <w:rFonts w:ascii="Times New Roman" w:hAnsi="Times New Roman"/>
          <w:sz w:val="24"/>
          <w:szCs w:val="24"/>
        </w:rPr>
        <w:t>248-258.</w:t>
      </w:r>
      <w:r w:rsidR="00015A78">
        <w:rPr>
          <w:rFonts w:ascii="Times New Roman" w:hAnsi="Times New Roman"/>
          <w:sz w:val="24"/>
          <w:szCs w:val="24"/>
        </w:rPr>
        <w:t xml:space="preserve"> IF 1.585</w:t>
      </w:r>
    </w:p>
    <w:p w14:paraId="29133A1E" w14:textId="5CFF918D" w:rsidR="00803A1A" w:rsidRPr="0015725B" w:rsidRDefault="00803A1A" w:rsidP="00570B8F">
      <w:pPr>
        <w:numPr>
          <w:ilvl w:val="0"/>
          <w:numId w:val="45"/>
        </w:numPr>
        <w:spacing w:line="360" w:lineRule="auto"/>
        <w:jc w:val="both"/>
        <w:rPr>
          <w:rStyle w:val="longtext"/>
          <w:rFonts w:ascii="Times New Roman" w:hAnsi="Times New Roman"/>
          <w:b/>
          <w:bCs/>
          <w:iCs/>
          <w:sz w:val="24"/>
          <w:szCs w:val="24"/>
        </w:rPr>
      </w:pPr>
      <w:r w:rsidRPr="0015725B">
        <w:rPr>
          <w:rFonts w:ascii="Times New Roman" w:hAnsi="Times New Roman"/>
          <w:bCs/>
          <w:sz w:val="24"/>
          <w:szCs w:val="24"/>
        </w:rPr>
        <w:t xml:space="preserve">Shahid, M., C. Dumat, B. </w:t>
      </w:r>
      <w:proofErr w:type="spellStart"/>
      <w:r w:rsidRPr="0015725B">
        <w:rPr>
          <w:rFonts w:ascii="Times New Roman" w:hAnsi="Times New Roman"/>
          <w:bCs/>
          <w:sz w:val="24"/>
          <w:szCs w:val="24"/>
        </w:rPr>
        <w:t>Pourrut</w:t>
      </w:r>
      <w:proofErr w:type="spellEnd"/>
      <w:r w:rsidRPr="0015725B">
        <w:rPr>
          <w:rFonts w:ascii="Times New Roman" w:hAnsi="Times New Roman"/>
          <w:bCs/>
          <w:sz w:val="24"/>
          <w:szCs w:val="24"/>
        </w:rPr>
        <w:t>,</w:t>
      </w:r>
      <w:r w:rsidR="0089265D" w:rsidRPr="0015725B">
        <w:rPr>
          <w:rFonts w:ascii="Times New Roman" w:hAnsi="Times New Roman"/>
          <w:bCs/>
          <w:sz w:val="24"/>
          <w:szCs w:val="24"/>
        </w:rPr>
        <w:t xml:space="preserve"> </w:t>
      </w:r>
      <w:r w:rsidRPr="0015725B">
        <w:rPr>
          <w:rFonts w:ascii="Times New Roman" w:hAnsi="Times New Roman"/>
          <w:b/>
          <w:bCs/>
          <w:sz w:val="24"/>
          <w:szCs w:val="24"/>
        </w:rPr>
        <w:t>Abbas,</w:t>
      </w:r>
      <w:r w:rsidR="0089265D" w:rsidRPr="001572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5800" w:rsidRPr="0015725B">
        <w:rPr>
          <w:rFonts w:ascii="Times New Roman" w:hAnsi="Times New Roman"/>
          <w:b/>
          <w:bCs/>
          <w:sz w:val="24"/>
          <w:szCs w:val="24"/>
        </w:rPr>
        <w:t>G.</w:t>
      </w:r>
      <w:r w:rsidR="00B9580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5725B">
        <w:rPr>
          <w:rFonts w:ascii="Times New Roman" w:hAnsi="Times New Roman"/>
          <w:bCs/>
          <w:sz w:val="24"/>
          <w:szCs w:val="24"/>
        </w:rPr>
        <w:t>N.</w:t>
      </w:r>
      <w:r w:rsidR="00113F39" w:rsidRPr="0015725B">
        <w:rPr>
          <w:rFonts w:ascii="Times New Roman" w:hAnsi="Times New Roman"/>
          <w:bCs/>
          <w:sz w:val="24"/>
          <w:szCs w:val="24"/>
        </w:rPr>
        <w:t xml:space="preserve"> </w:t>
      </w:r>
      <w:r w:rsidRPr="0015725B">
        <w:rPr>
          <w:rFonts w:ascii="Times New Roman" w:hAnsi="Times New Roman"/>
          <w:bCs/>
          <w:sz w:val="24"/>
          <w:szCs w:val="24"/>
        </w:rPr>
        <w:t>Shahid and E. Pinelli. 2015</w:t>
      </w:r>
      <w:r w:rsidRPr="0015725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Pr="0015725B">
        <w:rPr>
          <w:rStyle w:val="longtext"/>
          <w:rFonts w:ascii="Times New Roman" w:hAnsi="Times New Roman"/>
          <w:bCs/>
          <w:sz w:val="24"/>
          <w:szCs w:val="24"/>
          <w:shd w:val="clear" w:color="auto" w:fill="FFFFFF"/>
        </w:rPr>
        <w:t>Role of metal speciation in lead-induced oxidative stress to</w:t>
      </w:r>
      <w:r w:rsidR="00113F39" w:rsidRPr="0015725B">
        <w:rPr>
          <w:rStyle w:val="longtext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5725B">
        <w:rPr>
          <w:rStyle w:val="longtext"/>
          <w:rFonts w:ascii="Times New Roman" w:hAnsi="Times New Roman"/>
          <w:bCs/>
          <w:i/>
          <w:sz w:val="24"/>
          <w:szCs w:val="24"/>
          <w:shd w:val="clear" w:color="auto" w:fill="FFFFFF"/>
        </w:rPr>
        <w:t>Vicia</w:t>
      </w:r>
      <w:r w:rsidR="00E84B48" w:rsidRPr="0015725B">
        <w:rPr>
          <w:rStyle w:val="longtext"/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15725B">
        <w:rPr>
          <w:rStyle w:val="longtext"/>
          <w:rFonts w:ascii="Times New Roman" w:hAnsi="Times New Roman"/>
          <w:bCs/>
          <w:i/>
          <w:sz w:val="24"/>
          <w:szCs w:val="24"/>
          <w:shd w:val="clear" w:color="auto" w:fill="FFFFFF"/>
        </w:rPr>
        <w:t>faba</w:t>
      </w:r>
      <w:proofErr w:type="spellEnd"/>
      <w:r w:rsidRPr="0015725B">
        <w:rPr>
          <w:rStyle w:val="longtext"/>
          <w:rFonts w:ascii="Times New Roman" w:hAnsi="Times New Roman"/>
          <w:bCs/>
          <w:sz w:val="24"/>
          <w:szCs w:val="24"/>
          <w:shd w:val="clear" w:color="auto" w:fill="FFFFFF"/>
        </w:rPr>
        <w:t xml:space="preserve"> roots.</w:t>
      </w:r>
      <w:r w:rsidR="00113F39" w:rsidRPr="0015725B">
        <w:rPr>
          <w:rStyle w:val="longtext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15725B">
        <w:rPr>
          <w:rStyle w:val="longtext"/>
          <w:rFonts w:ascii="Times New Roman" w:hAnsi="Times New Roman"/>
          <w:bCs/>
          <w:sz w:val="24"/>
          <w:szCs w:val="24"/>
          <w:shd w:val="clear" w:color="auto" w:fill="FFFFFF"/>
        </w:rPr>
        <w:t xml:space="preserve">Russian J. Plant Physiol. 62(4): 448-454. </w:t>
      </w:r>
      <w:r w:rsidR="00015A78">
        <w:rPr>
          <w:rStyle w:val="longtext"/>
          <w:rFonts w:ascii="Times New Roman" w:hAnsi="Times New Roman"/>
          <w:bCs/>
          <w:sz w:val="24"/>
          <w:szCs w:val="24"/>
          <w:shd w:val="clear" w:color="auto" w:fill="FFFFFF"/>
        </w:rPr>
        <w:t>IF 1.198</w:t>
      </w:r>
    </w:p>
    <w:p w14:paraId="61A95D66" w14:textId="0D9E4721" w:rsidR="00803A1A" w:rsidRPr="0015725B" w:rsidRDefault="00803A1A" w:rsidP="00570B8F">
      <w:pPr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5725B">
        <w:rPr>
          <w:rFonts w:ascii="Times New Roman" w:hAnsi="Times New Roman"/>
          <w:b/>
          <w:bCs/>
          <w:sz w:val="24"/>
          <w:szCs w:val="24"/>
        </w:rPr>
        <w:t>Abbas, G</w:t>
      </w:r>
      <w:r w:rsidRPr="0015725B">
        <w:rPr>
          <w:rFonts w:ascii="Times New Roman" w:hAnsi="Times New Roman"/>
          <w:bCs/>
          <w:sz w:val="24"/>
          <w:szCs w:val="24"/>
        </w:rPr>
        <w:t xml:space="preserve">., M. Saqib, J. Akhtar, </w:t>
      </w:r>
      <w:r w:rsidRPr="0015725B">
        <w:rPr>
          <w:rFonts w:ascii="Times New Roman" w:hAnsi="Times New Roman"/>
          <w:bCs/>
          <w:iCs/>
          <w:sz w:val="24"/>
          <w:szCs w:val="24"/>
        </w:rPr>
        <w:t>G. Murtaza</w:t>
      </w:r>
      <w:r w:rsidRPr="0015725B">
        <w:rPr>
          <w:rFonts w:ascii="Times New Roman" w:hAnsi="Times New Roman"/>
          <w:bCs/>
          <w:sz w:val="24"/>
          <w:szCs w:val="24"/>
        </w:rPr>
        <w:t xml:space="preserve"> and M. Shahid. 2015.Effect of salinity on rhizosphere acidification and antioxidant activity of two </w:t>
      </w:r>
      <w:r w:rsidRPr="0015725B">
        <w:rPr>
          <w:rFonts w:ascii="Times New Roman" w:hAnsi="Times New Roman"/>
          <w:bCs/>
          <w:iCs/>
          <w:sz w:val="24"/>
          <w:szCs w:val="24"/>
        </w:rPr>
        <w:t>acacia</w:t>
      </w:r>
      <w:r w:rsidR="009B27FD" w:rsidRPr="0015725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5725B">
        <w:rPr>
          <w:rFonts w:ascii="Times New Roman" w:hAnsi="Times New Roman"/>
          <w:bCs/>
          <w:iCs/>
          <w:sz w:val="24"/>
          <w:szCs w:val="24"/>
        </w:rPr>
        <w:t>species. Can. J. Forest Res. 45(1): 124-129.</w:t>
      </w:r>
      <w:r w:rsidR="00A04C62" w:rsidRPr="00A04C62">
        <w:t xml:space="preserve"> </w:t>
      </w:r>
      <w:r w:rsidR="00A04C62" w:rsidRPr="00A04C62">
        <w:rPr>
          <w:rFonts w:ascii="Times New Roman" w:hAnsi="Times New Roman"/>
          <w:bCs/>
          <w:iCs/>
          <w:sz w:val="24"/>
          <w:szCs w:val="24"/>
        </w:rPr>
        <w:t>IF 1.689</w:t>
      </w:r>
    </w:p>
    <w:p w14:paraId="3970FD5A" w14:textId="292F1962" w:rsidR="00A22747" w:rsidRPr="0015725B" w:rsidRDefault="00EF51CB" w:rsidP="00570B8F">
      <w:pPr>
        <w:numPr>
          <w:ilvl w:val="0"/>
          <w:numId w:val="45"/>
        </w:numPr>
        <w:tabs>
          <w:tab w:val="left" w:pos="1116"/>
        </w:tabs>
        <w:spacing w:line="360" w:lineRule="auto"/>
        <w:jc w:val="both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  <w:r w:rsidRPr="0015725B">
        <w:rPr>
          <w:rFonts w:ascii="Times New Roman" w:hAnsi="Times New Roman"/>
          <w:b/>
          <w:bCs/>
          <w:iCs/>
          <w:sz w:val="24"/>
          <w:szCs w:val="24"/>
        </w:rPr>
        <w:t>Abbas, G</w:t>
      </w:r>
      <w:r w:rsidRPr="0015725B">
        <w:rPr>
          <w:rFonts w:ascii="Times New Roman" w:hAnsi="Times New Roman"/>
          <w:bCs/>
          <w:iCs/>
          <w:sz w:val="24"/>
          <w:szCs w:val="24"/>
        </w:rPr>
        <w:t>., M. Saqib, J. Akhtar</w:t>
      </w:r>
      <w:r w:rsidR="001C423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5725B">
        <w:rPr>
          <w:rFonts w:ascii="Times New Roman" w:hAnsi="Times New Roman"/>
          <w:bCs/>
          <w:iCs/>
          <w:sz w:val="24"/>
          <w:szCs w:val="24"/>
        </w:rPr>
        <w:t>and M.A</w:t>
      </w:r>
      <w:r w:rsidR="0089265D" w:rsidRPr="0015725B">
        <w:rPr>
          <w:rFonts w:ascii="Times New Roman" w:hAnsi="Times New Roman"/>
          <w:bCs/>
          <w:iCs/>
          <w:sz w:val="24"/>
          <w:szCs w:val="24"/>
        </w:rPr>
        <w:t>.</w:t>
      </w:r>
      <w:r w:rsidRPr="0015725B">
        <w:rPr>
          <w:rFonts w:ascii="Times New Roman" w:hAnsi="Times New Roman"/>
          <w:bCs/>
          <w:iCs/>
          <w:sz w:val="24"/>
          <w:szCs w:val="24"/>
        </w:rPr>
        <w:t xml:space="preserve"> Haq</w:t>
      </w:r>
      <w:r w:rsidRPr="0015725B">
        <w:rPr>
          <w:rFonts w:ascii="Times New Roman" w:hAnsi="Times New Roman"/>
          <w:bCs/>
          <w:iCs/>
          <w:sz w:val="24"/>
          <w:szCs w:val="24"/>
          <w:lang w:val="en-GB"/>
        </w:rPr>
        <w:t xml:space="preserve">. 2015. </w:t>
      </w:r>
      <w:r w:rsidRPr="0015725B">
        <w:rPr>
          <w:rFonts w:ascii="Times New Roman" w:hAnsi="Times New Roman"/>
          <w:bCs/>
          <w:iCs/>
          <w:sz w:val="24"/>
          <w:szCs w:val="24"/>
        </w:rPr>
        <w:t xml:space="preserve">Interactive effects of salinity and iron deficiency on different rice genotypes. J. Plant </w:t>
      </w:r>
      <w:proofErr w:type="spellStart"/>
      <w:r w:rsidRPr="0015725B">
        <w:rPr>
          <w:rFonts w:ascii="Times New Roman" w:hAnsi="Times New Roman"/>
          <w:bCs/>
          <w:iCs/>
          <w:sz w:val="24"/>
          <w:szCs w:val="24"/>
        </w:rPr>
        <w:t>Nutr</w:t>
      </w:r>
      <w:proofErr w:type="spellEnd"/>
      <w:r w:rsidRPr="0015725B">
        <w:rPr>
          <w:rFonts w:ascii="Times New Roman" w:hAnsi="Times New Roman"/>
          <w:bCs/>
          <w:iCs/>
          <w:sz w:val="24"/>
          <w:szCs w:val="24"/>
        </w:rPr>
        <w:t>. Soil Sci.</w:t>
      </w:r>
      <w:r w:rsidR="00FA29D8" w:rsidRPr="0015725B">
        <w:rPr>
          <w:rFonts w:ascii="Times New Roman" w:hAnsi="Times New Roman"/>
          <w:bCs/>
          <w:iCs/>
          <w:sz w:val="24"/>
          <w:szCs w:val="24"/>
        </w:rPr>
        <w:t>178 (2): 306–311.</w:t>
      </w:r>
      <w:r w:rsidR="00015A78">
        <w:rPr>
          <w:rFonts w:ascii="Times New Roman" w:hAnsi="Times New Roman"/>
          <w:bCs/>
          <w:iCs/>
          <w:sz w:val="24"/>
          <w:szCs w:val="24"/>
        </w:rPr>
        <w:t xml:space="preserve"> IF 2.083</w:t>
      </w:r>
    </w:p>
    <w:p w14:paraId="0FD80BF5" w14:textId="417AED24" w:rsidR="00915B0B" w:rsidRPr="00915B0B" w:rsidRDefault="00EF51CB" w:rsidP="00570B8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5725B">
        <w:rPr>
          <w:rFonts w:ascii="Times New Roman" w:hAnsi="Times New Roman"/>
          <w:b/>
          <w:bCs/>
          <w:sz w:val="24"/>
          <w:szCs w:val="24"/>
        </w:rPr>
        <w:lastRenderedPageBreak/>
        <w:t>Abbas, G</w:t>
      </w:r>
      <w:r w:rsidRPr="0015725B">
        <w:rPr>
          <w:rFonts w:ascii="Times New Roman" w:hAnsi="Times New Roman"/>
          <w:bCs/>
          <w:sz w:val="24"/>
          <w:szCs w:val="24"/>
        </w:rPr>
        <w:t>., M. Saqib, Q. Rafique, M. A</w:t>
      </w:r>
      <w:r w:rsidR="005203D5">
        <w:rPr>
          <w:rFonts w:ascii="Times New Roman" w:hAnsi="Times New Roman"/>
          <w:bCs/>
          <w:sz w:val="24"/>
          <w:szCs w:val="24"/>
        </w:rPr>
        <w:t>.</w:t>
      </w:r>
      <w:r w:rsidR="0089265D" w:rsidRPr="0015725B">
        <w:rPr>
          <w:rFonts w:ascii="Times New Roman" w:hAnsi="Times New Roman"/>
          <w:bCs/>
          <w:sz w:val="24"/>
          <w:szCs w:val="24"/>
        </w:rPr>
        <w:t xml:space="preserve"> </w:t>
      </w:r>
      <w:r w:rsidRPr="0015725B">
        <w:rPr>
          <w:rFonts w:ascii="Times New Roman" w:hAnsi="Times New Roman"/>
          <w:bCs/>
          <w:sz w:val="24"/>
          <w:szCs w:val="24"/>
        </w:rPr>
        <w:t>Rahman, J. Akhtar, M.</w:t>
      </w:r>
      <w:r w:rsidR="001C423D">
        <w:rPr>
          <w:rFonts w:ascii="Times New Roman" w:hAnsi="Times New Roman"/>
          <w:bCs/>
          <w:sz w:val="24"/>
          <w:szCs w:val="24"/>
        </w:rPr>
        <w:t xml:space="preserve">A. </w:t>
      </w:r>
      <w:r w:rsidRPr="0015725B">
        <w:rPr>
          <w:rFonts w:ascii="Times New Roman" w:hAnsi="Times New Roman"/>
          <w:bCs/>
          <w:sz w:val="24"/>
          <w:szCs w:val="24"/>
        </w:rPr>
        <w:t>Haq and M. Nasim. 2013. Effect of salinity on grain yield and grain quality of wheat (</w:t>
      </w:r>
      <w:r w:rsidRPr="0015725B">
        <w:rPr>
          <w:rFonts w:ascii="Times New Roman" w:hAnsi="Times New Roman"/>
          <w:bCs/>
          <w:i/>
          <w:iCs/>
          <w:sz w:val="24"/>
          <w:szCs w:val="24"/>
        </w:rPr>
        <w:t>Triticum</w:t>
      </w:r>
      <w:r w:rsidR="005203D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15725B">
        <w:rPr>
          <w:rFonts w:ascii="Times New Roman" w:hAnsi="Times New Roman"/>
          <w:bCs/>
          <w:i/>
          <w:iCs/>
          <w:sz w:val="24"/>
          <w:szCs w:val="24"/>
        </w:rPr>
        <w:t>aestivum</w:t>
      </w:r>
      <w:r w:rsidRPr="0015725B">
        <w:rPr>
          <w:rFonts w:ascii="Times New Roman" w:hAnsi="Times New Roman"/>
          <w:bCs/>
          <w:sz w:val="24"/>
          <w:szCs w:val="24"/>
        </w:rPr>
        <w:t>L</w:t>
      </w:r>
      <w:proofErr w:type="spellEnd"/>
      <w:r w:rsidRPr="0015725B">
        <w:rPr>
          <w:rFonts w:ascii="Times New Roman" w:hAnsi="Times New Roman"/>
          <w:bCs/>
          <w:sz w:val="24"/>
          <w:szCs w:val="24"/>
        </w:rPr>
        <w:t>.)</w:t>
      </w:r>
      <w:r w:rsidRPr="0015725B">
        <w:rPr>
          <w:rFonts w:ascii="Times New Roman" w:hAnsi="Times New Roman"/>
          <w:sz w:val="24"/>
          <w:szCs w:val="24"/>
        </w:rPr>
        <w:t xml:space="preserve">. </w:t>
      </w:r>
      <w:r w:rsidRPr="0015725B">
        <w:rPr>
          <w:rFonts w:ascii="Times New Roman" w:hAnsi="Times New Roman"/>
          <w:bCs/>
          <w:iCs/>
          <w:sz w:val="24"/>
          <w:szCs w:val="24"/>
        </w:rPr>
        <w:t>Pak. J. Agri. Sci. 50(</w:t>
      </w:r>
      <w:r w:rsidR="0079621E">
        <w:rPr>
          <w:rFonts w:ascii="Times New Roman" w:hAnsi="Times New Roman"/>
          <w:bCs/>
          <w:iCs/>
          <w:sz w:val="24"/>
          <w:szCs w:val="24"/>
        </w:rPr>
        <w:t>2</w:t>
      </w:r>
      <w:r w:rsidRPr="0015725B">
        <w:rPr>
          <w:rFonts w:ascii="Times New Roman" w:hAnsi="Times New Roman"/>
          <w:bCs/>
          <w:iCs/>
          <w:sz w:val="24"/>
          <w:szCs w:val="24"/>
        </w:rPr>
        <w:t>):185-189.</w:t>
      </w:r>
      <w:r w:rsidR="003F1E5B" w:rsidRPr="003F1E5B">
        <w:rPr>
          <w:rFonts w:ascii="Times New Roman" w:hAnsi="Times New Roman"/>
          <w:sz w:val="24"/>
          <w:szCs w:val="24"/>
        </w:rPr>
        <w:t xml:space="preserve"> </w:t>
      </w:r>
      <w:r w:rsidR="003F1E5B">
        <w:rPr>
          <w:rFonts w:ascii="Times New Roman" w:hAnsi="Times New Roman"/>
          <w:sz w:val="24"/>
          <w:szCs w:val="24"/>
        </w:rPr>
        <w:t>IF 0. 618</w:t>
      </w:r>
    </w:p>
    <w:p w14:paraId="63F20CA1" w14:textId="3BCA9922" w:rsidR="00EF51CB" w:rsidRPr="00CC7F3B" w:rsidRDefault="00EF51CB" w:rsidP="00570B8F">
      <w:pPr>
        <w:numPr>
          <w:ilvl w:val="0"/>
          <w:numId w:val="45"/>
        </w:numPr>
        <w:tabs>
          <w:tab w:val="left" w:pos="1116"/>
        </w:tabs>
        <w:spacing w:line="360" w:lineRule="auto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</w:rPr>
      </w:pPr>
      <w:r w:rsidRPr="0015725B">
        <w:rPr>
          <w:rFonts w:ascii="Times New Roman" w:hAnsi="Times New Roman"/>
          <w:b/>
          <w:bCs/>
          <w:sz w:val="24"/>
          <w:szCs w:val="24"/>
        </w:rPr>
        <w:t>Abbas, G</w:t>
      </w:r>
      <w:r w:rsidRPr="0015725B">
        <w:rPr>
          <w:rFonts w:ascii="Times New Roman" w:hAnsi="Times New Roman"/>
          <w:bCs/>
          <w:sz w:val="24"/>
          <w:szCs w:val="24"/>
        </w:rPr>
        <w:t>., M. Saqib, J. Akhtar and S.M.A. Basra</w:t>
      </w:r>
      <w:r w:rsidRPr="0015725B">
        <w:rPr>
          <w:rFonts w:ascii="Times New Roman" w:hAnsi="Times New Roman"/>
          <w:sz w:val="24"/>
          <w:szCs w:val="24"/>
        </w:rPr>
        <w:t xml:space="preserve">. 2013.  Salinity tolerance potential of two acacia species at early seedling stage. </w:t>
      </w:r>
      <w:r w:rsidRPr="0015725B">
        <w:rPr>
          <w:rFonts w:ascii="Times New Roman" w:hAnsi="Times New Roman"/>
          <w:iCs/>
          <w:sz w:val="24"/>
          <w:szCs w:val="24"/>
        </w:rPr>
        <w:t>Pak. J. Agri. Sci. 50(4): 683-688.</w:t>
      </w:r>
      <w:r w:rsidR="003F1E5B" w:rsidRPr="003F1E5B">
        <w:rPr>
          <w:rFonts w:ascii="Times New Roman" w:hAnsi="Times New Roman"/>
          <w:sz w:val="24"/>
          <w:szCs w:val="24"/>
        </w:rPr>
        <w:t xml:space="preserve"> </w:t>
      </w:r>
      <w:r w:rsidR="003F1E5B">
        <w:rPr>
          <w:rFonts w:ascii="Times New Roman" w:hAnsi="Times New Roman"/>
          <w:sz w:val="24"/>
          <w:szCs w:val="24"/>
        </w:rPr>
        <w:t>IF 0. 618</w:t>
      </w:r>
    </w:p>
    <w:p w14:paraId="66617881" w14:textId="1A3047B9" w:rsidR="00CC7F3B" w:rsidRPr="00CC7F3B" w:rsidRDefault="00CC7F3B" w:rsidP="00570B8F">
      <w:pPr>
        <w:pStyle w:val="ListParagraph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5B0B">
        <w:rPr>
          <w:rFonts w:ascii="Times New Roman" w:hAnsi="Times New Roman"/>
          <w:sz w:val="24"/>
          <w:szCs w:val="24"/>
        </w:rPr>
        <w:t xml:space="preserve">Saqib, M., J. Akhtar, </w:t>
      </w:r>
      <w:r w:rsidRPr="00915B0B">
        <w:rPr>
          <w:rFonts w:ascii="Times New Roman" w:hAnsi="Times New Roman"/>
          <w:b/>
          <w:sz w:val="24"/>
          <w:szCs w:val="24"/>
        </w:rPr>
        <w:t>Abbas</w:t>
      </w:r>
      <w:r w:rsidRPr="00915B0B">
        <w:rPr>
          <w:rFonts w:ascii="Times New Roman" w:hAnsi="Times New Roman"/>
          <w:sz w:val="24"/>
          <w:szCs w:val="24"/>
        </w:rPr>
        <w:t xml:space="preserve"> </w:t>
      </w:r>
      <w:r w:rsidRPr="00915B0B">
        <w:rPr>
          <w:rFonts w:ascii="Times New Roman" w:hAnsi="Times New Roman"/>
          <w:b/>
          <w:sz w:val="24"/>
          <w:szCs w:val="24"/>
        </w:rPr>
        <w:t>G.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915B0B">
        <w:rPr>
          <w:rFonts w:ascii="Times New Roman" w:hAnsi="Times New Roman"/>
          <w:sz w:val="24"/>
          <w:szCs w:val="24"/>
        </w:rPr>
        <w:t>and M. Nasim. 2013.Salinity and drought interaction in wheat (</w:t>
      </w:r>
      <w:r w:rsidRPr="00915B0B">
        <w:rPr>
          <w:rFonts w:ascii="Times New Roman" w:hAnsi="Times New Roman"/>
          <w:i/>
          <w:sz w:val="24"/>
          <w:szCs w:val="24"/>
        </w:rPr>
        <w:t xml:space="preserve">Triticum </w:t>
      </w:r>
      <w:proofErr w:type="spellStart"/>
      <w:r w:rsidRPr="00915B0B">
        <w:rPr>
          <w:rFonts w:ascii="Times New Roman" w:hAnsi="Times New Roman"/>
          <w:i/>
          <w:sz w:val="24"/>
          <w:szCs w:val="24"/>
        </w:rPr>
        <w:t>aestivum</w:t>
      </w:r>
      <w:proofErr w:type="spellEnd"/>
      <w:r w:rsidRPr="00915B0B">
        <w:rPr>
          <w:rFonts w:ascii="Times New Roman" w:hAnsi="Times New Roman"/>
          <w:sz w:val="24"/>
          <w:szCs w:val="24"/>
        </w:rPr>
        <w:t xml:space="preserve"> L.) is affected by the genotype and plant growth stage. Acta Physiol. Plant. 35(9): 2761-2768.</w:t>
      </w:r>
      <w:r>
        <w:rPr>
          <w:rFonts w:ascii="Times New Roman" w:hAnsi="Times New Roman"/>
          <w:sz w:val="24"/>
          <w:szCs w:val="24"/>
        </w:rPr>
        <w:t xml:space="preserve"> IF 1.760</w:t>
      </w:r>
    </w:p>
    <w:p w14:paraId="57DB6935" w14:textId="77777777" w:rsidR="00072A3D" w:rsidRPr="00396718" w:rsidRDefault="00072A3D" w:rsidP="00396718">
      <w:pPr>
        <w:pStyle w:val="ListParagraph"/>
        <w:numPr>
          <w:ilvl w:val="0"/>
          <w:numId w:val="35"/>
        </w:numPr>
        <w:tabs>
          <w:tab w:val="left" w:pos="1116"/>
        </w:tabs>
        <w:spacing w:line="360" w:lineRule="auto"/>
        <w:rPr>
          <w:rFonts w:ascii="Times New Roman" w:eastAsia="Calibri" w:hAnsi="Times New Roman"/>
          <w:b/>
          <w:bCs/>
          <w:sz w:val="24"/>
          <w:szCs w:val="24"/>
          <w:u w:val="single"/>
          <w:shd w:val="clear" w:color="auto" w:fill="FFFFFF"/>
        </w:rPr>
      </w:pPr>
      <w:r w:rsidRPr="00396718">
        <w:rPr>
          <w:rFonts w:ascii="Times New Roman" w:hAnsi="Times New Roman"/>
          <w:b/>
          <w:bCs/>
          <w:sz w:val="24"/>
          <w:szCs w:val="24"/>
          <w:u w:val="single"/>
        </w:rPr>
        <w:t>Book Chapters</w:t>
      </w:r>
    </w:p>
    <w:p w14:paraId="1760059A" w14:textId="59C83161" w:rsidR="00F96F4B" w:rsidRPr="00F96F4B" w:rsidRDefault="00267CD7" w:rsidP="00F96F4B">
      <w:pPr>
        <w:pStyle w:val="ListParagraph"/>
        <w:numPr>
          <w:ilvl w:val="0"/>
          <w:numId w:val="33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5" w:name="_Hlk507071008"/>
      <w:r w:rsidRPr="00267CD7">
        <w:rPr>
          <w:rFonts w:ascii="Times New Roman" w:hAnsi="Times New Roman"/>
          <w:sz w:val="24"/>
          <w:szCs w:val="24"/>
        </w:rPr>
        <w:t>Shahid</w:t>
      </w:r>
      <w:r>
        <w:rPr>
          <w:rFonts w:ascii="Times New Roman" w:hAnsi="Times New Roman"/>
          <w:sz w:val="24"/>
          <w:szCs w:val="24"/>
        </w:rPr>
        <w:t xml:space="preserve">, M., </w:t>
      </w:r>
      <w:r w:rsidRPr="00267CD7">
        <w:rPr>
          <w:rFonts w:ascii="Times New Roman" w:hAnsi="Times New Roman"/>
          <w:sz w:val="24"/>
          <w:szCs w:val="24"/>
        </w:rPr>
        <w:t>Natasha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7CD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  <w:r w:rsidRPr="00267CD7">
        <w:rPr>
          <w:rFonts w:ascii="Times New Roman" w:hAnsi="Times New Roman"/>
          <w:sz w:val="24"/>
          <w:szCs w:val="24"/>
        </w:rPr>
        <w:t xml:space="preserve"> Khalid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24987">
        <w:rPr>
          <w:rFonts w:ascii="Times New Roman" w:hAnsi="Times New Roman"/>
          <w:b/>
          <w:bCs/>
          <w:sz w:val="24"/>
          <w:szCs w:val="24"/>
        </w:rPr>
        <w:t xml:space="preserve">Abbas, </w:t>
      </w:r>
      <w:r w:rsidR="00824987" w:rsidRPr="00824987">
        <w:rPr>
          <w:rFonts w:ascii="Times New Roman" w:hAnsi="Times New Roman"/>
          <w:b/>
          <w:bCs/>
          <w:sz w:val="24"/>
          <w:szCs w:val="24"/>
        </w:rPr>
        <w:t>G</w:t>
      </w:r>
      <w:r w:rsidR="00824987">
        <w:rPr>
          <w:rFonts w:ascii="Times New Roman" w:hAnsi="Times New Roman"/>
          <w:sz w:val="24"/>
          <w:szCs w:val="24"/>
        </w:rPr>
        <w:t xml:space="preserve">., </w:t>
      </w:r>
      <w:r w:rsidRPr="00267CD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  <w:r w:rsidRPr="00267CD7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.</w:t>
      </w:r>
      <w:r w:rsidRPr="00267CD7">
        <w:rPr>
          <w:rFonts w:ascii="Times New Roman" w:hAnsi="Times New Roman"/>
          <w:sz w:val="24"/>
          <w:szCs w:val="24"/>
        </w:rPr>
        <w:t xml:space="preserve"> Niazi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7CD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  <w:r w:rsidRPr="00267CD7">
        <w:rPr>
          <w:rFonts w:ascii="Times New Roman" w:hAnsi="Times New Roman"/>
          <w:sz w:val="24"/>
          <w:szCs w:val="24"/>
        </w:rPr>
        <w:t xml:space="preserve"> Murtaza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7CD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 w:rsidRPr="00267CD7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.</w:t>
      </w:r>
      <w:r w:rsidRPr="00267CD7">
        <w:rPr>
          <w:rFonts w:ascii="Times New Roman" w:hAnsi="Times New Roman"/>
          <w:sz w:val="24"/>
          <w:szCs w:val="24"/>
        </w:rPr>
        <w:t xml:space="preserve"> Rashid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67CD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 w:rsidRPr="00267CD7">
        <w:rPr>
          <w:rFonts w:ascii="Times New Roman" w:hAnsi="Times New Roman"/>
          <w:sz w:val="24"/>
          <w:szCs w:val="24"/>
        </w:rPr>
        <w:t xml:space="preserve"> Bibi</w:t>
      </w:r>
      <w:r>
        <w:rPr>
          <w:rFonts w:ascii="Times New Roman" w:hAnsi="Times New Roman"/>
          <w:sz w:val="24"/>
          <w:szCs w:val="24"/>
        </w:rPr>
        <w:t xml:space="preserve">. </w:t>
      </w:r>
      <w:r w:rsidR="00F96F4B" w:rsidRPr="00F96F4B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>.</w:t>
      </w:r>
      <w:r w:rsidR="00F96F4B" w:rsidRPr="00F96F4B">
        <w:rPr>
          <w:rFonts w:ascii="Times New Roman" w:hAnsi="Times New Roman"/>
          <w:sz w:val="24"/>
          <w:szCs w:val="24"/>
        </w:rPr>
        <w:t xml:space="preserve"> Redox </w:t>
      </w:r>
      <w:r w:rsidRPr="00F96F4B">
        <w:rPr>
          <w:rFonts w:ascii="Times New Roman" w:hAnsi="Times New Roman"/>
          <w:sz w:val="24"/>
          <w:szCs w:val="24"/>
        </w:rPr>
        <w:t>mechanisms and plant tolerance under heavy metal stress: genes and regulatory networks</w:t>
      </w:r>
      <w:r w:rsidR="00F96F4B" w:rsidRPr="00F96F4B">
        <w:rPr>
          <w:rFonts w:ascii="Times New Roman" w:hAnsi="Times New Roman"/>
          <w:sz w:val="24"/>
          <w:szCs w:val="24"/>
        </w:rPr>
        <w:t xml:space="preserve">. In: </w:t>
      </w:r>
      <w:proofErr w:type="spellStart"/>
      <w:r w:rsidR="00F96F4B" w:rsidRPr="00F96F4B">
        <w:rPr>
          <w:rFonts w:ascii="Times New Roman" w:hAnsi="Times New Roman"/>
          <w:sz w:val="24"/>
          <w:szCs w:val="24"/>
        </w:rPr>
        <w:t>Sablok</w:t>
      </w:r>
      <w:proofErr w:type="spellEnd"/>
      <w:r w:rsidR="00F96F4B" w:rsidRPr="00F96F4B">
        <w:rPr>
          <w:rFonts w:ascii="Times New Roman" w:hAnsi="Times New Roman"/>
          <w:sz w:val="24"/>
          <w:szCs w:val="24"/>
        </w:rPr>
        <w:t xml:space="preserve"> G. (</w:t>
      </w:r>
      <w:r w:rsidR="0019633A" w:rsidRPr="00F96F4B">
        <w:rPr>
          <w:rFonts w:ascii="Times New Roman" w:hAnsi="Times New Roman"/>
          <w:sz w:val="24"/>
          <w:szCs w:val="24"/>
        </w:rPr>
        <w:t>Eds</w:t>
      </w:r>
      <w:r w:rsidR="00F96F4B" w:rsidRPr="00F96F4B">
        <w:rPr>
          <w:rFonts w:ascii="Times New Roman" w:hAnsi="Times New Roman"/>
          <w:sz w:val="24"/>
          <w:szCs w:val="24"/>
        </w:rPr>
        <w:t xml:space="preserve">) Plant </w:t>
      </w:r>
      <w:proofErr w:type="spellStart"/>
      <w:r w:rsidR="00F96F4B" w:rsidRPr="00F96F4B">
        <w:rPr>
          <w:rFonts w:ascii="Times New Roman" w:hAnsi="Times New Roman"/>
          <w:sz w:val="24"/>
          <w:szCs w:val="24"/>
        </w:rPr>
        <w:t>Metallomics</w:t>
      </w:r>
      <w:proofErr w:type="spellEnd"/>
      <w:r w:rsidR="00F96F4B" w:rsidRPr="00F96F4B">
        <w:rPr>
          <w:rFonts w:ascii="Times New Roman" w:hAnsi="Times New Roman"/>
          <w:sz w:val="24"/>
          <w:szCs w:val="24"/>
        </w:rPr>
        <w:t xml:space="preserve"> and Functional Omics.</w:t>
      </w:r>
      <w:r w:rsidR="00F96F4B">
        <w:rPr>
          <w:rFonts w:ascii="Times New Roman" w:hAnsi="Times New Roman"/>
          <w:sz w:val="24"/>
          <w:szCs w:val="24"/>
        </w:rPr>
        <w:t xml:space="preserve"> </w:t>
      </w:r>
      <w:r w:rsidR="009B5F6E" w:rsidRPr="009B5F6E">
        <w:rPr>
          <w:rFonts w:ascii="Times New Roman" w:hAnsi="Times New Roman"/>
          <w:sz w:val="24"/>
          <w:szCs w:val="24"/>
        </w:rPr>
        <w:t>pp</w:t>
      </w:r>
      <w:r w:rsidR="009B5F6E">
        <w:rPr>
          <w:rFonts w:ascii="Times New Roman" w:hAnsi="Times New Roman"/>
          <w:sz w:val="24"/>
          <w:szCs w:val="24"/>
        </w:rPr>
        <w:t>.</w:t>
      </w:r>
      <w:r w:rsidR="009B5F6E" w:rsidRPr="009B5F6E">
        <w:rPr>
          <w:rFonts w:ascii="Times New Roman" w:hAnsi="Times New Roman"/>
          <w:sz w:val="24"/>
          <w:szCs w:val="24"/>
        </w:rPr>
        <w:t xml:space="preserve"> 71-105</w:t>
      </w:r>
      <w:r w:rsidR="009B5F6E">
        <w:rPr>
          <w:rFonts w:ascii="Times New Roman" w:hAnsi="Times New Roman"/>
          <w:sz w:val="24"/>
          <w:szCs w:val="24"/>
        </w:rPr>
        <w:t xml:space="preserve">. </w:t>
      </w:r>
      <w:r w:rsidR="00F96F4B">
        <w:rPr>
          <w:rFonts w:ascii="Times New Roman" w:hAnsi="Times New Roman"/>
          <w:sz w:val="24"/>
          <w:szCs w:val="24"/>
        </w:rPr>
        <w:t>doi:</w:t>
      </w:r>
      <w:r w:rsidR="00F96F4B" w:rsidRPr="00F96F4B">
        <w:rPr>
          <w:rFonts w:ascii="Times New Roman" w:hAnsi="Times New Roman"/>
          <w:sz w:val="24"/>
          <w:szCs w:val="24"/>
        </w:rPr>
        <w:t>10.1007/978-3-030-19103-0_5Springer, Cham</w:t>
      </w:r>
    </w:p>
    <w:p w14:paraId="59C39546" w14:textId="7DFFB420" w:rsidR="00072A3D" w:rsidRDefault="00072A3D" w:rsidP="00072A3D">
      <w:pPr>
        <w:pStyle w:val="ListParagraph"/>
        <w:numPr>
          <w:ilvl w:val="0"/>
          <w:numId w:val="33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37C7">
        <w:rPr>
          <w:rFonts w:ascii="Times New Roman" w:hAnsi="Times New Roman"/>
          <w:sz w:val="24"/>
          <w:szCs w:val="24"/>
        </w:rPr>
        <w:t xml:space="preserve">Saqib, M., Akhtar, J., </w:t>
      </w:r>
      <w:r w:rsidRPr="005F37C7">
        <w:rPr>
          <w:rFonts w:ascii="Times New Roman" w:hAnsi="Times New Roman"/>
          <w:b/>
          <w:sz w:val="24"/>
          <w:szCs w:val="24"/>
        </w:rPr>
        <w:t>Abbas, G.</w:t>
      </w:r>
      <w:r w:rsidRPr="005F37C7">
        <w:rPr>
          <w:rFonts w:ascii="Times New Roman" w:hAnsi="Times New Roman"/>
          <w:sz w:val="24"/>
          <w:szCs w:val="24"/>
        </w:rPr>
        <w:t xml:space="preserve"> and Wahab, H.A. 2019. Saline agriculture: a climate smart integrated approach for climate change resilience in degraded land areas. </w:t>
      </w:r>
      <w:r>
        <w:rPr>
          <w:rFonts w:ascii="Times New Roman" w:hAnsi="Times New Roman"/>
          <w:sz w:val="24"/>
          <w:szCs w:val="24"/>
        </w:rPr>
        <w:t xml:space="preserve">In: </w:t>
      </w:r>
      <w:r w:rsidRPr="005F37C7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alter</w:t>
      </w:r>
      <w:r w:rsidRPr="005F37C7">
        <w:rPr>
          <w:rFonts w:ascii="Times New Roman" w:hAnsi="Times New Roman"/>
          <w:sz w:val="24"/>
          <w:szCs w:val="24"/>
        </w:rPr>
        <w:t>. L</w:t>
      </w:r>
      <w:r>
        <w:rPr>
          <w:rFonts w:ascii="Times New Roman" w:hAnsi="Times New Roman"/>
          <w:sz w:val="24"/>
          <w:szCs w:val="24"/>
        </w:rPr>
        <w:t>.</w:t>
      </w:r>
      <w:r w:rsidRPr="005F37C7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.</w:t>
      </w:r>
      <w:r w:rsidRPr="005F37C7">
        <w:rPr>
          <w:rFonts w:ascii="Times New Roman" w:hAnsi="Times New Roman"/>
          <w:sz w:val="24"/>
          <w:szCs w:val="24"/>
        </w:rPr>
        <w:t xml:space="preserve"> (Ed.)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37C7">
        <w:rPr>
          <w:rFonts w:ascii="Times New Roman" w:hAnsi="Times New Roman"/>
          <w:sz w:val="24"/>
          <w:szCs w:val="24"/>
        </w:rPr>
        <w:t>Handbook of Climate Change Resilience, pp.1-19. Springer publisher, Dordrecht, The Netherlands.</w:t>
      </w:r>
    </w:p>
    <w:p w14:paraId="3F427E57" w14:textId="55AE2F9A" w:rsidR="00072A3D" w:rsidRDefault="00072A3D" w:rsidP="00072A3D">
      <w:pPr>
        <w:pStyle w:val="ListParagraph"/>
        <w:numPr>
          <w:ilvl w:val="0"/>
          <w:numId w:val="33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0887">
        <w:rPr>
          <w:rFonts w:ascii="Times New Roman" w:hAnsi="Times New Roman"/>
          <w:sz w:val="24"/>
          <w:szCs w:val="24"/>
        </w:rPr>
        <w:t xml:space="preserve">Saqib, M., Akhtar, J., </w:t>
      </w:r>
      <w:r w:rsidRPr="00700887">
        <w:rPr>
          <w:rFonts w:ascii="Times New Roman" w:hAnsi="Times New Roman"/>
          <w:b/>
          <w:sz w:val="24"/>
          <w:szCs w:val="24"/>
        </w:rPr>
        <w:t>Abbas, G.</w:t>
      </w:r>
      <w:r w:rsidRPr="00700887">
        <w:rPr>
          <w:rFonts w:ascii="Times New Roman" w:hAnsi="Times New Roman"/>
          <w:sz w:val="24"/>
          <w:szCs w:val="24"/>
        </w:rPr>
        <w:t xml:space="preserve"> and Murtaza, G. 2019. Enhancing food security and climate change resilience in degraded land areas by resilient crops and agroforestry.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836">
        <w:rPr>
          <w:rFonts w:ascii="Times New Roman" w:hAnsi="Times New Roman"/>
          <w:sz w:val="24"/>
          <w:szCs w:val="24"/>
        </w:rPr>
        <w:t xml:space="preserve">In: Castro P., Azul A., Leal Filho W., </w:t>
      </w:r>
      <w:proofErr w:type="spellStart"/>
      <w:r w:rsidRPr="00272836">
        <w:rPr>
          <w:rFonts w:ascii="Times New Roman" w:hAnsi="Times New Roman"/>
          <w:sz w:val="24"/>
          <w:szCs w:val="24"/>
        </w:rPr>
        <w:t>Azeiteiro</w:t>
      </w:r>
      <w:proofErr w:type="spellEnd"/>
      <w:r w:rsidRPr="00272836">
        <w:rPr>
          <w:rFonts w:ascii="Times New Roman" w:hAnsi="Times New Roman"/>
          <w:sz w:val="24"/>
          <w:szCs w:val="24"/>
        </w:rPr>
        <w:t xml:space="preserve"> U. (Eds)</w:t>
      </w:r>
      <w:r w:rsidRPr="00700887">
        <w:rPr>
          <w:rFonts w:ascii="Times New Roman" w:hAnsi="Times New Roman"/>
          <w:sz w:val="24"/>
          <w:szCs w:val="24"/>
        </w:rPr>
        <w:t xml:space="preserve"> Climate Change-Resilient Agriculture and Agroforestry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0887">
        <w:rPr>
          <w:rFonts w:ascii="Times New Roman" w:hAnsi="Times New Roman"/>
          <w:sz w:val="24"/>
          <w:szCs w:val="24"/>
        </w:rPr>
        <w:t>pp. 283-297. Springer, Cham.</w:t>
      </w:r>
    </w:p>
    <w:p w14:paraId="74F59643" w14:textId="300EF494" w:rsidR="00072A3D" w:rsidRPr="00072A3D" w:rsidRDefault="00072A3D" w:rsidP="00072A3D">
      <w:pPr>
        <w:pStyle w:val="ListParagraph"/>
        <w:numPr>
          <w:ilvl w:val="0"/>
          <w:numId w:val="33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2A3D">
        <w:rPr>
          <w:rFonts w:ascii="Times New Roman" w:hAnsi="Times New Roman"/>
          <w:sz w:val="24"/>
          <w:szCs w:val="24"/>
        </w:rPr>
        <w:t xml:space="preserve">Shahid, M., Khalid, S., </w:t>
      </w:r>
      <w:r w:rsidRPr="00824987">
        <w:rPr>
          <w:rFonts w:ascii="Times New Roman" w:hAnsi="Times New Roman"/>
          <w:b/>
          <w:bCs/>
          <w:sz w:val="24"/>
          <w:szCs w:val="24"/>
        </w:rPr>
        <w:t>Abbas, G.,</w:t>
      </w:r>
      <w:r w:rsidRPr="00072A3D">
        <w:rPr>
          <w:rFonts w:ascii="Times New Roman" w:hAnsi="Times New Roman"/>
          <w:sz w:val="24"/>
          <w:szCs w:val="24"/>
        </w:rPr>
        <w:t xml:space="preserve"> Shahid, N., Nadeem, M., Sabir, M., Aslam, M. and Dumat, C. 2015. Heavy metal stress and crop productivity. In: Hakeem K.R. (Ed.). Crop production and global environmental issues.</w:t>
      </w:r>
      <w:r w:rsidR="00AE4E9C">
        <w:rPr>
          <w:rFonts w:ascii="Times New Roman" w:hAnsi="Times New Roman"/>
          <w:sz w:val="24"/>
          <w:szCs w:val="24"/>
        </w:rPr>
        <w:t xml:space="preserve"> </w:t>
      </w:r>
      <w:r w:rsidRPr="00072A3D">
        <w:rPr>
          <w:rFonts w:ascii="Times New Roman" w:hAnsi="Times New Roman"/>
          <w:sz w:val="24"/>
          <w:szCs w:val="24"/>
        </w:rPr>
        <w:t>P</w:t>
      </w:r>
      <w:r w:rsidR="00AE4E9C">
        <w:rPr>
          <w:rFonts w:ascii="Times New Roman" w:hAnsi="Times New Roman"/>
          <w:sz w:val="24"/>
          <w:szCs w:val="24"/>
        </w:rPr>
        <w:t>p.</w:t>
      </w:r>
      <w:r w:rsidRPr="00072A3D">
        <w:rPr>
          <w:rFonts w:ascii="Times New Roman" w:hAnsi="Times New Roman"/>
          <w:sz w:val="24"/>
          <w:szCs w:val="24"/>
        </w:rPr>
        <w:t xml:space="preserve"> 1-25, Springer International Publishing., ISBN: 978-3-319-23162-4</w:t>
      </w:r>
    </w:p>
    <w:p w14:paraId="0C926D32" w14:textId="74B4195F" w:rsidR="00072A3D" w:rsidRPr="00072A3D" w:rsidRDefault="00072A3D" w:rsidP="00072A3D">
      <w:pPr>
        <w:pStyle w:val="ListParagraph"/>
        <w:numPr>
          <w:ilvl w:val="0"/>
          <w:numId w:val="33"/>
        </w:numPr>
        <w:tabs>
          <w:tab w:val="left" w:pos="-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2A3D">
        <w:rPr>
          <w:rFonts w:ascii="Times New Roman" w:hAnsi="Times New Roman"/>
          <w:sz w:val="24"/>
          <w:szCs w:val="24"/>
        </w:rPr>
        <w:t xml:space="preserve">Murtaza, G., M. Saqib, A. Ghafoor, W. Javed, B. Murtaza, M. K. Ali and </w:t>
      </w:r>
      <w:r w:rsidRPr="00D4588C">
        <w:rPr>
          <w:rFonts w:ascii="Times New Roman" w:hAnsi="Times New Roman"/>
          <w:b/>
          <w:bCs/>
          <w:sz w:val="24"/>
          <w:szCs w:val="24"/>
        </w:rPr>
        <w:t>Abbas</w:t>
      </w:r>
      <w:r w:rsidR="00D4588C" w:rsidRPr="00D4588C">
        <w:rPr>
          <w:rFonts w:ascii="Times New Roman" w:hAnsi="Times New Roman"/>
          <w:b/>
          <w:bCs/>
          <w:sz w:val="24"/>
          <w:szCs w:val="24"/>
        </w:rPr>
        <w:t>,</w:t>
      </w:r>
      <w:r w:rsidRPr="00D458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588C" w:rsidRPr="00D4588C">
        <w:rPr>
          <w:rFonts w:ascii="Times New Roman" w:hAnsi="Times New Roman"/>
          <w:b/>
          <w:bCs/>
          <w:sz w:val="24"/>
          <w:szCs w:val="24"/>
        </w:rPr>
        <w:t>G</w:t>
      </w:r>
      <w:r w:rsidR="00D4588C" w:rsidRPr="0021394C">
        <w:rPr>
          <w:rFonts w:ascii="Times New Roman" w:hAnsi="Times New Roman"/>
          <w:sz w:val="24"/>
          <w:szCs w:val="24"/>
        </w:rPr>
        <w:t>.</w:t>
      </w:r>
      <w:r w:rsidR="00D4588C">
        <w:rPr>
          <w:rFonts w:ascii="Times New Roman" w:hAnsi="Times New Roman"/>
          <w:sz w:val="24"/>
          <w:szCs w:val="24"/>
        </w:rPr>
        <w:t xml:space="preserve"> </w:t>
      </w:r>
      <w:r w:rsidRPr="00072A3D">
        <w:rPr>
          <w:rFonts w:ascii="Times New Roman" w:hAnsi="Times New Roman"/>
          <w:sz w:val="24"/>
          <w:szCs w:val="24"/>
        </w:rPr>
        <w:t>2015. Climate change and water security in dry areas. In: Walter L.F (Ed.). Handbook of Climate Change Adaptation. ISBN 978-3-642-38671-8. P</w:t>
      </w:r>
      <w:r w:rsidR="00AE4E9C">
        <w:rPr>
          <w:rFonts w:ascii="Times New Roman" w:hAnsi="Times New Roman"/>
          <w:sz w:val="24"/>
          <w:szCs w:val="24"/>
        </w:rPr>
        <w:t>p.</w:t>
      </w:r>
      <w:r w:rsidRPr="00072A3D">
        <w:rPr>
          <w:rFonts w:ascii="Times New Roman" w:hAnsi="Times New Roman"/>
          <w:sz w:val="24"/>
          <w:szCs w:val="24"/>
        </w:rPr>
        <w:t xml:space="preserve"> 1701-1730.</w:t>
      </w:r>
      <w:r w:rsidR="00A83839">
        <w:rPr>
          <w:rFonts w:ascii="Times New Roman" w:hAnsi="Times New Roman"/>
          <w:sz w:val="24"/>
          <w:szCs w:val="24"/>
        </w:rPr>
        <w:t xml:space="preserve"> </w:t>
      </w:r>
      <w:r w:rsidRPr="00072A3D">
        <w:rPr>
          <w:rFonts w:ascii="Times New Roman" w:hAnsi="Times New Roman"/>
          <w:sz w:val="24"/>
          <w:szCs w:val="24"/>
        </w:rPr>
        <w:t>Springer publisher, Dordrecht, The Netherlands.</w:t>
      </w:r>
    </w:p>
    <w:p w14:paraId="6873DD85" w14:textId="7C300946" w:rsidR="00446380" w:rsidRPr="0015725B" w:rsidRDefault="00446380" w:rsidP="00446380">
      <w:pPr>
        <w:tabs>
          <w:tab w:val="left" w:pos="387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5725B">
        <w:rPr>
          <w:rFonts w:ascii="Times New Roman" w:hAnsi="Times New Roman"/>
          <w:b/>
          <w:bCs/>
          <w:sz w:val="24"/>
          <w:szCs w:val="24"/>
          <w:u w:val="single"/>
        </w:rPr>
        <w:t>Research projects</w:t>
      </w:r>
    </w:p>
    <w:p w14:paraId="4A9A9E4F" w14:textId="579312AB" w:rsidR="00533DE4" w:rsidRPr="00533DE4" w:rsidRDefault="00533DE4" w:rsidP="00F84D6F">
      <w:pPr>
        <w:pStyle w:val="ListParagraph"/>
        <w:numPr>
          <w:ilvl w:val="0"/>
          <w:numId w:val="48"/>
        </w:numPr>
        <w:tabs>
          <w:tab w:val="left" w:pos="810"/>
          <w:tab w:val="left" w:pos="900"/>
          <w:tab w:val="left" w:pos="1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6" w:name="_Hlk5716497"/>
      <w:r w:rsidRPr="00533DE4">
        <w:rPr>
          <w:rFonts w:ascii="Times New Roman" w:hAnsi="Times New Roman"/>
          <w:sz w:val="24"/>
          <w:szCs w:val="24"/>
        </w:rPr>
        <w:t>Principal investigator</w:t>
      </w:r>
      <w:r>
        <w:rPr>
          <w:rFonts w:ascii="Times New Roman" w:hAnsi="Times New Roman"/>
          <w:sz w:val="24"/>
          <w:szCs w:val="24"/>
        </w:rPr>
        <w:t>:</w:t>
      </w:r>
      <w:r w:rsidRPr="00533DE4">
        <w:rPr>
          <w:rFonts w:ascii="Times New Roman" w:hAnsi="Times New Roman"/>
          <w:sz w:val="24"/>
          <w:szCs w:val="24"/>
        </w:rPr>
        <w:t xml:space="preserve"> Adapting to climate change through climate smart agricultural practices in water-limited landscapes in South Asia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Pr="00533DE4">
        <w:rPr>
          <w:rFonts w:ascii="Times New Roman" w:hAnsi="Times New Roman"/>
          <w:sz w:val="24"/>
          <w:szCs w:val="24"/>
        </w:rPr>
        <w:t>Amount: USD 80,475</w:t>
      </w:r>
      <w:r>
        <w:rPr>
          <w:rFonts w:ascii="Times New Roman" w:hAnsi="Times New Roman"/>
          <w:sz w:val="24"/>
          <w:szCs w:val="24"/>
        </w:rPr>
        <w:t>. 2023-2024.</w:t>
      </w:r>
      <w:r w:rsidRPr="00533DE4">
        <w:rPr>
          <w:rFonts w:ascii="Times New Roman" w:hAnsi="Times New Roman"/>
          <w:sz w:val="24"/>
          <w:szCs w:val="24"/>
        </w:rPr>
        <w:t xml:space="preserve"> Funding agency: </w:t>
      </w:r>
      <w:r>
        <w:rPr>
          <w:rFonts w:ascii="Times New Roman" w:hAnsi="Times New Roman"/>
          <w:sz w:val="24"/>
          <w:szCs w:val="24"/>
        </w:rPr>
        <w:t>APN-Japan.</w:t>
      </w:r>
    </w:p>
    <w:p w14:paraId="1C9D9870" w14:textId="0E0F49AD" w:rsidR="00F84D6F" w:rsidRPr="00F84D6F" w:rsidRDefault="00F84D6F" w:rsidP="00F84D6F">
      <w:pPr>
        <w:pStyle w:val="ListParagraph"/>
        <w:numPr>
          <w:ilvl w:val="0"/>
          <w:numId w:val="48"/>
        </w:numPr>
        <w:tabs>
          <w:tab w:val="left" w:pos="810"/>
          <w:tab w:val="left" w:pos="900"/>
          <w:tab w:val="left" w:pos="108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4D6F">
        <w:rPr>
          <w:rFonts w:ascii="Times New Roman" w:hAnsi="Times New Roman"/>
          <w:sz w:val="24"/>
          <w:szCs w:val="24"/>
        </w:rPr>
        <w:lastRenderedPageBreak/>
        <w:t>Principal investigator</w:t>
      </w:r>
      <w:r w:rsidR="00533DE4">
        <w:rPr>
          <w:rFonts w:ascii="Times New Roman" w:hAnsi="Times New Roman"/>
          <w:sz w:val="24"/>
          <w:szCs w:val="24"/>
        </w:rPr>
        <w:t>:</w:t>
      </w:r>
      <w:r w:rsidRPr="00F84D6F">
        <w:rPr>
          <w:rFonts w:ascii="Times New Roman" w:hAnsi="Times New Roman"/>
          <w:sz w:val="24"/>
          <w:szCs w:val="24"/>
        </w:rPr>
        <w:t xml:space="preserve"> Assessing the potential of quinoa as a climate proof crop; implications for food security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D6F">
        <w:rPr>
          <w:rFonts w:ascii="Times New Roman" w:hAnsi="Times New Roman"/>
          <w:sz w:val="24"/>
          <w:szCs w:val="24"/>
        </w:rPr>
        <w:t>changing climate</w:t>
      </w:r>
      <w:r>
        <w:rPr>
          <w:rFonts w:ascii="Times New Roman" w:hAnsi="Times New Roman"/>
          <w:sz w:val="24"/>
          <w:szCs w:val="24"/>
        </w:rPr>
        <w:t>.</w:t>
      </w:r>
      <w:r w:rsidRPr="00F84D6F">
        <w:rPr>
          <w:rFonts w:ascii="Times New Roman" w:hAnsi="Times New Roman"/>
          <w:sz w:val="24"/>
          <w:szCs w:val="24"/>
        </w:rPr>
        <w:t xml:space="preserve"> </w:t>
      </w:r>
      <w:r w:rsidRPr="0015725B">
        <w:rPr>
          <w:rFonts w:ascii="Times New Roman" w:hAnsi="Times New Roman"/>
          <w:sz w:val="24"/>
          <w:szCs w:val="24"/>
        </w:rPr>
        <w:t xml:space="preserve">Amount: Rs. </w:t>
      </w:r>
      <w:r>
        <w:rPr>
          <w:rFonts w:ascii="Times New Roman" w:hAnsi="Times New Roman"/>
          <w:sz w:val="24"/>
          <w:szCs w:val="24"/>
        </w:rPr>
        <w:t>7.9</w:t>
      </w:r>
      <w:r w:rsidRPr="001572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725B">
        <w:rPr>
          <w:rFonts w:ascii="Times New Roman" w:hAnsi="Times New Roman"/>
          <w:sz w:val="24"/>
          <w:szCs w:val="24"/>
        </w:rPr>
        <w:t>Million</w:t>
      </w:r>
      <w:proofErr w:type="gramEnd"/>
      <w:r w:rsidRPr="0015725B">
        <w:rPr>
          <w:rFonts w:ascii="Times New Roman" w:hAnsi="Times New Roman"/>
          <w:sz w:val="24"/>
          <w:szCs w:val="24"/>
        </w:rPr>
        <w:t>. 20</w:t>
      </w:r>
      <w:r>
        <w:rPr>
          <w:rFonts w:ascii="Times New Roman" w:hAnsi="Times New Roman"/>
          <w:sz w:val="24"/>
          <w:szCs w:val="24"/>
        </w:rPr>
        <w:t>2</w:t>
      </w:r>
      <w:r w:rsidR="00575BBD">
        <w:rPr>
          <w:rFonts w:ascii="Times New Roman" w:hAnsi="Times New Roman"/>
          <w:sz w:val="24"/>
          <w:szCs w:val="24"/>
        </w:rPr>
        <w:t>2</w:t>
      </w:r>
      <w:r w:rsidRPr="0015725B">
        <w:rPr>
          <w:rFonts w:ascii="Times New Roman" w:hAnsi="Times New Roman"/>
          <w:sz w:val="24"/>
          <w:szCs w:val="24"/>
        </w:rPr>
        <w:t>- 202</w:t>
      </w:r>
      <w:r w:rsidR="00575BBD">
        <w:rPr>
          <w:rFonts w:ascii="Times New Roman" w:hAnsi="Times New Roman"/>
          <w:sz w:val="24"/>
          <w:szCs w:val="24"/>
        </w:rPr>
        <w:t>5</w:t>
      </w:r>
      <w:r w:rsidRPr="0015725B">
        <w:rPr>
          <w:rFonts w:ascii="Times New Roman" w:hAnsi="Times New Roman"/>
          <w:sz w:val="24"/>
          <w:szCs w:val="24"/>
        </w:rPr>
        <w:t xml:space="preserve">. Funding agency: HEC-Pakistan. </w:t>
      </w:r>
    </w:p>
    <w:p w14:paraId="31F4ED52" w14:textId="5278195F" w:rsidR="00F84D6F" w:rsidRPr="00F84D6F" w:rsidRDefault="00446380" w:rsidP="00F84D6F">
      <w:pPr>
        <w:pStyle w:val="ListParagraph"/>
        <w:numPr>
          <w:ilvl w:val="0"/>
          <w:numId w:val="48"/>
        </w:numPr>
        <w:tabs>
          <w:tab w:val="left" w:pos="810"/>
          <w:tab w:val="left" w:pos="900"/>
          <w:tab w:val="left" w:pos="108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4D6F">
        <w:rPr>
          <w:rFonts w:ascii="Times New Roman" w:hAnsi="Times New Roman"/>
          <w:sz w:val="24"/>
          <w:szCs w:val="24"/>
        </w:rPr>
        <w:t>Principal investigator</w:t>
      </w:r>
      <w:bookmarkEnd w:id="26"/>
      <w:r w:rsidR="00533DE4">
        <w:rPr>
          <w:rFonts w:ascii="Times New Roman" w:hAnsi="Times New Roman"/>
          <w:sz w:val="24"/>
          <w:szCs w:val="24"/>
        </w:rPr>
        <w:t>:</w:t>
      </w:r>
      <w:r w:rsidRPr="00F84D6F">
        <w:rPr>
          <w:rFonts w:ascii="Times New Roman" w:hAnsi="Times New Roman"/>
          <w:sz w:val="24"/>
          <w:szCs w:val="24"/>
        </w:rPr>
        <w:t xml:space="preserve"> Growth potential of quinoa as alternative food crop for salt-affected soils in various </w:t>
      </w:r>
      <w:proofErr w:type="spellStart"/>
      <w:r w:rsidRPr="00F84D6F">
        <w:rPr>
          <w:rFonts w:ascii="Times New Roman" w:hAnsi="Times New Roman"/>
          <w:sz w:val="24"/>
          <w:szCs w:val="24"/>
        </w:rPr>
        <w:t>agro</w:t>
      </w:r>
      <w:proofErr w:type="spellEnd"/>
      <w:r w:rsidRPr="00F84D6F">
        <w:rPr>
          <w:rFonts w:ascii="Times New Roman" w:hAnsi="Times New Roman"/>
          <w:sz w:val="24"/>
          <w:szCs w:val="24"/>
        </w:rPr>
        <w:t xml:space="preserve">-ecological zones of Punjab, Pakistan. </w:t>
      </w:r>
      <w:bookmarkStart w:id="27" w:name="_Hlk508978714"/>
      <w:bookmarkStart w:id="28" w:name="_Hlk90023435"/>
      <w:r w:rsidRPr="00F84D6F">
        <w:rPr>
          <w:rFonts w:ascii="Times New Roman" w:hAnsi="Times New Roman"/>
          <w:sz w:val="24"/>
          <w:szCs w:val="24"/>
        </w:rPr>
        <w:t xml:space="preserve">Amount: </w:t>
      </w:r>
      <w:bookmarkStart w:id="29" w:name="_Hlk5716513"/>
      <w:r w:rsidRPr="00F84D6F">
        <w:rPr>
          <w:rFonts w:ascii="Times New Roman" w:hAnsi="Times New Roman"/>
          <w:sz w:val="24"/>
          <w:szCs w:val="24"/>
        </w:rPr>
        <w:t xml:space="preserve">Rs. </w:t>
      </w:r>
      <w:r w:rsidR="00050ADF" w:rsidRPr="00F84D6F">
        <w:rPr>
          <w:rFonts w:ascii="Times New Roman" w:hAnsi="Times New Roman"/>
          <w:sz w:val="24"/>
          <w:szCs w:val="24"/>
        </w:rPr>
        <w:t>2.77</w:t>
      </w:r>
      <w:r w:rsidRPr="00F84D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4D6F">
        <w:rPr>
          <w:rFonts w:ascii="Times New Roman" w:hAnsi="Times New Roman"/>
          <w:sz w:val="24"/>
          <w:szCs w:val="24"/>
        </w:rPr>
        <w:t>Million</w:t>
      </w:r>
      <w:proofErr w:type="gramEnd"/>
      <w:r w:rsidRPr="00F84D6F">
        <w:rPr>
          <w:rFonts w:ascii="Times New Roman" w:hAnsi="Times New Roman"/>
          <w:sz w:val="24"/>
          <w:szCs w:val="24"/>
        </w:rPr>
        <w:t>. 2017- 2020.</w:t>
      </w:r>
      <w:bookmarkEnd w:id="29"/>
      <w:r w:rsidRPr="00F84D6F">
        <w:rPr>
          <w:rFonts w:ascii="Times New Roman" w:hAnsi="Times New Roman"/>
          <w:sz w:val="24"/>
          <w:szCs w:val="24"/>
        </w:rPr>
        <w:t xml:space="preserve"> Funding agency: HEC-Pakistan. </w:t>
      </w:r>
      <w:bookmarkStart w:id="30" w:name="_Hlk508978801"/>
      <w:bookmarkEnd w:id="27"/>
      <w:bookmarkEnd w:id="28"/>
    </w:p>
    <w:p w14:paraId="1A638424" w14:textId="77777777" w:rsidR="00F84D6F" w:rsidRPr="00F84D6F" w:rsidRDefault="00446380" w:rsidP="00F84D6F">
      <w:pPr>
        <w:pStyle w:val="ListParagraph"/>
        <w:numPr>
          <w:ilvl w:val="0"/>
          <w:numId w:val="48"/>
        </w:numPr>
        <w:tabs>
          <w:tab w:val="left" w:pos="810"/>
          <w:tab w:val="left" w:pos="900"/>
          <w:tab w:val="left" w:pos="108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4D6F">
        <w:rPr>
          <w:rFonts w:ascii="Times New Roman" w:hAnsi="Times New Roman"/>
          <w:sz w:val="24"/>
          <w:szCs w:val="24"/>
        </w:rPr>
        <w:t>Principal investigator</w:t>
      </w:r>
      <w:bookmarkEnd w:id="30"/>
      <w:r w:rsidRPr="00F84D6F">
        <w:rPr>
          <w:rFonts w:ascii="Times New Roman" w:hAnsi="Times New Roman"/>
          <w:sz w:val="24"/>
          <w:szCs w:val="24"/>
        </w:rPr>
        <w:t xml:space="preserve">: </w:t>
      </w:r>
      <w:r w:rsidRPr="00F84D6F">
        <w:rPr>
          <w:rFonts w:ascii="Times New Roman" w:hAnsi="Times New Roman"/>
          <w:bCs/>
          <w:color w:val="000000"/>
          <w:kern w:val="36"/>
          <w:sz w:val="24"/>
          <w:szCs w:val="24"/>
        </w:rPr>
        <w:t>Phytoremediation of Cd by salt tolerant tree species: metal uptake in relation to salinity</w:t>
      </w:r>
      <w:r w:rsidRPr="00F84D6F">
        <w:rPr>
          <w:rFonts w:ascii="Times New Roman" w:hAnsi="Times New Roman"/>
          <w:sz w:val="24"/>
          <w:szCs w:val="24"/>
        </w:rPr>
        <w:t xml:space="preserve">. </w:t>
      </w:r>
      <w:bookmarkStart w:id="31" w:name="_Hlk508978906"/>
      <w:r w:rsidRPr="00F84D6F">
        <w:rPr>
          <w:rFonts w:ascii="Times New Roman" w:hAnsi="Times New Roman"/>
          <w:sz w:val="24"/>
          <w:szCs w:val="24"/>
        </w:rPr>
        <w:t xml:space="preserve">2015-2016. Amount: Rs. 0.47 </w:t>
      </w:r>
      <w:proofErr w:type="gramStart"/>
      <w:r w:rsidRPr="00F84D6F">
        <w:rPr>
          <w:rFonts w:ascii="Times New Roman" w:hAnsi="Times New Roman"/>
          <w:sz w:val="24"/>
          <w:szCs w:val="24"/>
        </w:rPr>
        <w:t>Million</w:t>
      </w:r>
      <w:proofErr w:type="gramEnd"/>
      <w:r w:rsidRPr="00F84D6F">
        <w:rPr>
          <w:rFonts w:ascii="Times New Roman" w:hAnsi="Times New Roman"/>
          <w:sz w:val="24"/>
          <w:szCs w:val="24"/>
        </w:rPr>
        <w:t>. Funding agency: HEC-Pakistan.</w:t>
      </w:r>
      <w:bookmarkEnd w:id="31"/>
    </w:p>
    <w:p w14:paraId="343E82F2" w14:textId="77777777" w:rsidR="00F84D6F" w:rsidRPr="00F84D6F" w:rsidRDefault="00446380" w:rsidP="00F84D6F">
      <w:pPr>
        <w:pStyle w:val="ListParagraph"/>
        <w:numPr>
          <w:ilvl w:val="0"/>
          <w:numId w:val="48"/>
        </w:numPr>
        <w:tabs>
          <w:tab w:val="left" w:pos="810"/>
          <w:tab w:val="left" w:pos="900"/>
          <w:tab w:val="left" w:pos="108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4D6F">
        <w:rPr>
          <w:rFonts w:ascii="Times New Roman" w:hAnsi="Times New Roman"/>
          <w:sz w:val="24"/>
          <w:szCs w:val="24"/>
        </w:rPr>
        <w:t xml:space="preserve">Principal investigator: Enhancing salt tolerance and nutrient uptake in wheat by the application of K and humic acid. 2015-2017. Rs. 0.14 </w:t>
      </w:r>
      <w:proofErr w:type="gramStart"/>
      <w:r w:rsidRPr="00F84D6F">
        <w:rPr>
          <w:rFonts w:ascii="Times New Roman" w:hAnsi="Times New Roman"/>
          <w:sz w:val="24"/>
          <w:szCs w:val="24"/>
        </w:rPr>
        <w:t>Million</w:t>
      </w:r>
      <w:proofErr w:type="gramEnd"/>
      <w:r w:rsidRPr="00F84D6F">
        <w:rPr>
          <w:rFonts w:ascii="Times New Roman" w:hAnsi="Times New Roman"/>
          <w:sz w:val="24"/>
          <w:szCs w:val="24"/>
        </w:rPr>
        <w:t>. Funding agency: COMSATS Institute of Information Technology</w:t>
      </w:r>
      <w:r w:rsidRPr="00F84D6F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</w:p>
    <w:p w14:paraId="75DF4C6C" w14:textId="77777777" w:rsidR="00F84D6F" w:rsidRPr="00F84D6F" w:rsidRDefault="00446380" w:rsidP="00F84D6F">
      <w:pPr>
        <w:pStyle w:val="ListParagraph"/>
        <w:numPr>
          <w:ilvl w:val="0"/>
          <w:numId w:val="48"/>
        </w:numPr>
        <w:tabs>
          <w:tab w:val="left" w:pos="810"/>
          <w:tab w:val="left" w:pos="900"/>
          <w:tab w:val="left" w:pos="108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4D6F">
        <w:rPr>
          <w:rFonts w:ascii="Times New Roman" w:hAnsi="Times New Roman"/>
          <w:color w:val="000000"/>
          <w:spacing w:val="-3"/>
          <w:sz w:val="24"/>
          <w:szCs w:val="24"/>
        </w:rPr>
        <w:t>Co-principal investigator</w:t>
      </w:r>
      <w:r w:rsidRPr="00F84D6F">
        <w:rPr>
          <w:rFonts w:ascii="Times New Roman" w:hAnsi="Times New Roman"/>
          <w:sz w:val="24"/>
          <w:szCs w:val="24"/>
        </w:rPr>
        <w:t xml:space="preserve">: Remediation of cadmium contaminated soils with activated and in-activated biochar. 2016. Amount: Rs. 0.5 million. Funding agency: HEC-Pakistan. </w:t>
      </w:r>
      <w:bookmarkStart w:id="32" w:name="_Hlk508978885"/>
    </w:p>
    <w:p w14:paraId="13683930" w14:textId="41E12899" w:rsidR="00446380" w:rsidRPr="00F84D6F" w:rsidRDefault="00446380" w:rsidP="00F84D6F">
      <w:pPr>
        <w:pStyle w:val="ListParagraph"/>
        <w:numPr>
          <w:ilvl w:val="0"/>
          <w:numId w:val="48"/>
        </w:numPr>
        <w:tabs>
          <w:tab w:val="left" w:pos="810"/>
          <w:tab w:val="left" w:pos="900"/>
          <w:tab w:val="left" w:pos="108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84D6F">
        <w:rPr>
          <w:rFonts w:ascii="Times New Roman" w:hAnsi="Times New Roman"/>
          <w:color w:val="000000"/>
          <w:spacing w:val="-3"/>
          <w:sz w:val="24"/>
          <w:szCs w:val="24"/>
        </w:rPr>
        <w:t>Co-principal investigator</w:t>
      </w:r>
      <w:bookmarkEnd w:id="32"/>
      <w:r w:rsidRPr="00F84D6F">
        <w:rPr>
          <w:rFonts w:ascii="Times New Roman" w:hAnsi="Times New Roman"/>
          <w:color w:val="000000"/>
          <w:spacing w:val="-3"/>
          <w:sz w:val="24"/>
          <w:szCs w:val="24"/>
        </w:rPr>
        <w:t xml:space="preserve">: Arsenic tolerance and phytoremediation potential of </w:t>
      </w:r>
      <w:proofErr w:type="spellStart"/>
      <w:r w:rsidRPr="00F84D6F">
        <w:rPr>
          <w:rFonts w:ascii="Times New Roman" w:hAnsi="Times New Roman"/>
          <w:i/>
          <w:color w:val="000000"/>
          <w:spacing w:val="-3"/>
          <w:sz w:val="24"/>
          <w:szCs w:val="24"/>
        </w:rPr>
        <w:t>Conocarpus</w:t>
      </w:r>
      <w:proofErr w:type="spellEnd"/>
      <w:r w:rsidRPr="00F84D6F"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 erectus</w:t>
      </w:r>
      <w:r w:rsidRPr="00F84D6F">
        <w:rPr>
          <w:rFonts w:ascii="Times New Roman" w:hAnsi="Times New Roman"/>
          <w:color w:val="000000"/>
          <w:spacing w:val="-3"/>
          <w:sz w:val="24"/>
          <w:szCs w:val="24"/>
        </w:rPr>
        <w:t xml:space="preserve"> and </w:t>
      </w:r>
      <w:proofErr w:type="spellStart"/>
      <w:r w:rsidRPr="00F84D6F">
        <w:rPr>
          <w:rFonts w:ascii="Times New Roman" w:hAnsi="Times New Roman"/>
          <w:i/>
          <w:color w:val="000000"/>
          <w:spacing w:val="-3"/>
          <w:sz w:val="24"/>
          <w:szCs w:val="24"/>
        </w:rPr>
        <w:t>Populusdeltoids</w:t>
      </w:r>
      <w:proofErr w:type="spellEnd"/>
      <w:r w:rsidRPr="00F84D6F">
        <w:rPr>
          <w:rFonts w:ascii="Times New Roman" w:hAnsi="Times New Roman"/>
          <w:color w:val="000000"/>
          <w:spacing w:val="-3"/>
          <w:sz w:val="24"/>
          <w:szCs w:val="24"/>
        </w:rPr>
        <w:t>. 2016.</w:t>
      </w:r>
      <w:r w:rsidRPr="00F84D6F"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 </w:t>
      </w:r>
      <w:r w:rsidRPr="00F84D6F">
        <w:rPr>
          <w:rFonts w:ascii="Times New Roman" w:hAnsi="Times New Roman"/>
          <w:sz w:val="24"/>
          <w:szCs w:val="24"/>
        </w:rPr>
        <w:t xml:space="preserve">Rs. 0.14 </w:t>
      </w:r>
      <w:proofErr w:type="gramStart"/>
      <w:r w:rsidRPr="00F84D6F">
        <w:rPr>
          <w:rFonts w:ascii="Times New Roman" w:hAnsi="Times New Roman"/>
          <w:sz w:val="24"/>
          <w:szCs w:val="24"/>
        </w:rPr>
        <w:t>Million</w:t>
      </w:r>
      <w:proofErr w:type="gramEnd"/>
      <w:r w:rsidRPr="00F84D6F">
        <w:rPr>
          <w:rFonts w:ascii="Times New Roman" w:hAnsi="Times New Roman"/>
          <w:sz w:val="24"/>
          <w:szCs w:val="24"/>
        </w:rPr>
        <w:t>. Funding agency: COMSATS Institute of Information Technology</w:t>
      </w:r>
    </w:p>
    <w:p w14:paraId="4CC7900F" w14:textId="29044A43" w:rsidR="000067C5" w:rsidRDefault="000067C5" w:rsidP="00EB4150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33" w:name="_Hlk507071073"/>
      <w:bookmarkEnd w:id="25"/>
      <w:r w:rsidRPr="0015725B">
        <w:rPr>
          <w:rFonts w:ascii="Times New Roman" w:hAnsi="Times New Roman"/>
          <w:b/>
          <w:bCs/>
          <w:sz w:val="24"/>
          <w:szCs w:val="24"/>
          <w:u w:val="single"/>
        </w:rPr>
        <w:t>Pape</w:t>
      </w:r>
      <w:r w:rsidR="00113F39" w:rsidRPr="0015725B">
        <w:rPr>
          <w:rFonts w:ascii="Times New Roman" w:hAnsi="Times New Roman"/>
          <w:b/>
          <w:bCs/>
          <w:sz w:val="24"/>
          <w:szCs w:val="24"/>
          <w:u w:val="single"/>
        </w:rPr>
        <w:t>rs in Conferences Proceedings (</w:t>
      </w:r>
      <w:r w:rsidRPr="0015725B">
        <w:rPr>
          <w:rFonts w:ascii="Times New Roman" w:hAnsi="Times New Roman"/>
          <w:b/>
          <w:bCs/>
          <w:sz w:val="24"/>
          <w:szCs w:val="24"/>
          <w:u w:val="single"/>
        </w:rPr>
        <w:t>National</w:t>
      </w:r>
      <w:r w:rsidR="00113F39" w:rsidRPr="0015725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15725B">
        <w:rPr>
          <w:rFonts w:ascii="Times New Roman" w:hAnsi="Times New Roman"/>
          <w:b/>
          <w:bCs/>
          <w:sz w:val="24"/>
          <w:szCs w:val="24"/>
          <w:u w:val="single"/>
        </w:rPr>
        <w:t>&amp; International)</w:t>
      </w:r>
    </w:p>
    <w:p w14:paraId="7E69AB79" w14:textId="66F6A9CA" w:rsidR="005B717B" w:rsidRDefault="002F0EA2" w:rsidP="005B717B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bookmarkStart w:id="34" w:name="_Hlk5614505"/>
      <w:r w:rsidRPr="005B717B">
        <w:rPr>
          <w:rFonts w:ascii="Times New Roman" w:hAnsi="Times New Roman"/>
          <w:bCs/>
          <w:sz w:val="24"/>
          <w:szCs w:val="24"/>
        </w:rPr>
        <w:t xml:space="preserve">Aslam, M., Abbas, G., Murtaza, B., Naeem, </w:t>
      </w:r>
      <w:r w:rsidR="00491596">
        <w:rPr>
          <w:rFonts w:ascii="Times New Roman" w:hAnsi="Times New Roman"/>
          <w:bCs/>
          <w:sz w:val="24"/>
          <w:szCs w:val="24"/>
        </w:rPr>
        <w:t>M.</w:t>
      </w:r>
      <w:r w:rsidRPr="005B717B">
        <w:rPr>
          <w:rFonts w:ascii="Times New Roman" w:hAnsi="Times New Roman"/>
          <w:bCs/>
          <w:sz w:val="24"/>
          <w:szCs w:val="24"/>
        </w:rPr>
        <w:t>A. Effect of nickel on growth and physiological attributes of quinoa (Chenopodium quinoa Willd.)</w:t>
      </w:r>
      <w:r w:rsidR="005B717B">
        <w:rPr>
          <w:rFonts w:ascii="Times New Roman" w:hAnsi="Times New Roman"/>
          <w:bCs/>
          <w:sz w:val="24"/>
          <w:szCs w:val="24"/>
        </w:rPr>
        <w:t>.</w:t>
      </w:r>
      <w:r w:rsidR="005B717B" w:rsidRPr="005B717B">
        <w:t xml:space="preserve"> </w:t>
      </w:r>
      <w:r w:rsidR="005B717B" w:rsidRPr="005B717B">
        <w:rPr>
          <w:rFonts w:ascii="Times New Roman" w:hAnsi="Times New Roman"/>
          <w:bCs/>
          <w:sz w:val="24"/>
          <w:szCs w:val="24"/>
        </w:rPr>
        <w:t>International Conference on Recent Trends in Environmental Sustainability. Feb, 22-23, 2022. Vehari, Pakistan.</w:t>
      </w:r>
    </w:p>
    <w:p w14:paraId="65C0FC9E" w14:textId="6E930BBA" w:rsidR="00491596" w:rsidRPr="005B717B" w:rsidRDefault="00491596" w:rsidP="005B717B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91596">
        <w:rPr>
          <w:rFonts w:ascii="Times New Roman" w:hAnsi="Times New Roman"/>
          <w:bCs/>
          <w:sz w:val="24"/>
          <w:szCs w:val="24"/>
        </w:rPr>
        <w:t>Fatima,</w:t>
      </w:r>
      <w:r>
        <w:rPr>
          <w:rFonts w:ascii="Times New Roman" w:hAnsi="Times New Roman"/>
          <w:bCs/>
          <w:sz w:val="24"/>
          <w:szCs w:val="24"/>
        </w:rPr>
        <w:t xml:space="preserve"> R., </w:t>
      </w:r>
      <w:r w:rsidRPr="00491596">
        <w:rPr>
          <w:rFonts w:ascii="Times New Roman" w:hAnsi="Times New Roman"/>
          <w:bCs/>
          <w:sz w:val="24"/>
          <w:szCs w:val="24"/>
        </w:rPr>
        <w:t>Murtaza,</w:t>
      </w:r>
      <w:r>
        <w:rPr>
          <w:rFonts w:ascii="Times New Roman" w:hAnsi="Times New Roman"/>
          <w:bCs/>
          <w:sz w:val="24"/>
          <w:szCs w:val="24"/>
        </w:rPr>
        <w:t xml:space="preserve"> B., </w:t>
      </w:r>
      <w:r w:rsidRPr="00491596">
        <w:rPr>
          <w:rFonts w:ascii="Times New Roman" w:hAnsi="Times New Roman"/>
          <w:bCs/>
          <w:sz w:val="24"/>
          <w:szCs w:val="24"/>
        </w:rPr>
        <w:t>Imran,</w:t>
      </w:r>
      <w:r>
        <w:rPr>
          <w:rFonts w:ascii="Times New Roman" w:hAnsi="Times New Roman"/>
          <w:bCs/>
          <w:sz w:val="24"/>
          <w:szCs w:val="24"/>
        </w:rPr>
        <w:t xml:space="preserve"> M., </w:t>
      </w:r>
      <w:r w:rsidRPr="00491596">
        <w:rPr>
          <w:rFonts w:ascii="Times New Roman" w:hAnsi="Times New Roman"/>
          <w:bCs/>
          <w:sz w:val="24"/>
          <w:szCs w:val="24"/>
        </w:rPr>
        <w:t>Amjad,</w:t>
      </w:r>
      <w:r>
        <w:rPr>
          <w:rFonts w:ascii="Times New Roman" w:hAnsi="Times New Roman"/>
          <w:bCs/>
          <w:sz w:val="24"/>
          <w:szCs w:val="24"/>
        </w:rPr>
        <w:t xml:space="preserve"> M., </w:t>
      </w:r>
      <w:r w:rsidRPr="00491596">
        <w:rPr>
          <w:rFonts w:ascii="Times New Roman" w:hAnsi="Times New Roman"/>
          <w:bCs/>
          <w:sz w:val="24"/>
          <w:szCs w:val="24"/>
        </w:rPr>
        <w:t>Abbas,</w:t>
      </w:r>
      <w:r>
        <w:rPr>
          <w:rFonts w:ascii="Times New Roman" w:hAnsi="Times New Roman"/>
          <w:bCs/>
          <w:sz w:val="24"/>
          <w:szCs w:val="24"/>
        </w:rPr>
        <w:t xml:space="preserve"> G., </w:t>
      </w:r>
      <w:r w:rsidRPr="00491596">
        <w:rPr>
          <w:rFonts w:ascii="Times New Roman" w:hAnsi="Times New Roman"/>
          <w:bCs/>
          <w:sz w:val="24"/>
          <w:szCs w:val="24"/>
        </w:rPr>
        <w:t>Ahmad,</w:t>
      </w:r>
      <w:r>
        <w:rPr>
          <w:rFonts w:ascii="Times New Roman" w:hAnsi="Times New Roman"/>
          <w:bCs/>
          <w:sz w:val="24"/>
          <w:szCs w:val="24"/>
        </w:rPr>
        <w:t xml:space="preserve"> S.,</w:t>
      </w:r>
      <w:r w:rsidRPr="00491596">
        <w:rPr>
          <w:rFonts w:ascii="Times New Roman" w:hAnsi="Times New Roman"/>
          <w:bCs/>
          <w:sz w:val="24"/>
          <w:szCs w:val="24"/>
        </w:rPr>
        <w:t xml:space="preserve"> Naeem</w:t>
      </w:r>
      <w:r>
        <w:rPr>
          <w:rFonts w:ascii="Times New Roman" w:hAnsi="Times New Roman"/>
          <w:bCs/>
          <w:sz w:val="24"/>
          <w:szCs w:val="24"/>
        </w:rPr>
        <w:t xml:space="preserve">, M.A. </w:t>
      </w:r>
      <w:r w:rsidRPr="00491596">
        <w:rPr>
          <w:rFonts w:ascii="Times New Roman" w:hAnsi="Times New Roman"/>
          <w:bCs/>
          <w:sz w:val="24"/>
          <w:szCs w:val="24"/>
        </w:rPr>
        <w:t>Health risk assessment of potentially hazardous elements in soil, plants and groundwater in peri-urban areas of Faisalabad, Pakistan</w:t>
      </w:r>
      <w:r w:rsidR="00B02E2C">
        <w:rPr>
          <w:rFonts w:ascii="Times New Roman" w:hAnsi="Times New Roman"/>
          <w:bCs/>
          <w:sz w:val="24"/>
          <w:szCs w:val="24"/>
        </w:rPr>
        <w:t>.</w:t>
      </w:r>
      <w:r w:rsidR="00B02E2C" w:rsidRPr="00B02E2C">
        <w:rPr>
          <w:rFonts w:ascii="Times New Roman" w:hAnsi="Times New Roman"/>
          <w:bCs/>
          <w:sz w:val="24"/>
          <w:szCs w:val="24"/>
        </w:rPr>
        <w:t xml:space="preserve"> </w:t>
      </w:r>
      <w:r w:rsidR="00B02E2C" w:rsidRPr="005B717B">
        <w:rPr>
          <w:rFonts w:ascii="Times New Roman" w:hAnsi="Times New Roman"/>
          <w:bCs/>
          <w:sz w:val="24"/>
          <w:szCs w:val="24"/>
        </w:rPr>
        <w:t>International Conference on Recent Trends in Environmental Sustainability. Feb, 22-23, 2022. Vehari, Pakistan</w:t>
      </w:r>
    </w:p>
    <w:p w14:paraId="6BB2E856" w14:textId="0613847D" w:rsidR="00196429" w:rsidRPr="005B717B" w:rsidRDefault="00196429" w:rsidP="005B717B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B717B">
        <w:rPr>
          <w:rFonts w:ascii="Times New Roman" w:hAnsi="Times New Roman"/>
          <w:bCs/>
          <w:sz w:val="24"/>
          <w:szCs w:val="24"/>
        </w:rPr>
        <w:t>Muqaddas, S., Ahmad, S., Farooq, A.B.U., Abbas, G., Imran, M., Nawaz, R., Arshad, M. Investigating the effect of almond biochar and sewage water on the seed germination of spinach (</w:t>
      </w:r>
      <w:r w:rsidRPr="005B717B">
        <w:rPr>
          <w:rFonts w:ascii="Times New Roman" w:hAnsi="Times New Roman"/>
          <w:bCs/>
          <w:i/>
          <w:iCs/>
          <w:sz w:val="24"/>
          <w:szCs w:val="24"/>
        </w:rPr>
        <w:t>Spinacia oleracea</w:t>
      </w:r>
      <w:r w:rsidRPr="005B717B">
        <w:rPr>
          <w:rFonts w:ascii="Times New Roman" w:hAnsi="Times New Roman"/>
          <w:bCs/>
          <w:sz w:val="24"/>
          <w:szCs w:val="24"/>
        </w:rPr>
        <w:t>).</w:t>
      </w:r>
      <w:r w:rsidR="00842936" w:rsidRPr="00842936">
        <w:t xml:space="preserve"> </w:t>
      </w:r>
      <w:r w:rsidR="00842936" w:rsidRPr="005B717B">
        <w:rPr>
          <w:rFonts w:ascii="Times New Roman" w:hAnsi="Times New Roman"/>
          <w:bCs/>
          <w:sz w:val="24"/>
          <w:szCs w:val="24"/>
        </w:rPr>
        <w:t>International Conference on Recent Trends in Environmental Sustainability.</w:t>
      </w:r>
      <w:r w:rsidR="00842936" w:rsidRPr="00842936">
        <w:t xml:space="preserve"> </w:t>
      </w:r>
      <w:r w:rsidR="00842936" w:rsidRPr="005B717B">
        <w:rPr>
          <w:rFonts w:ascii="Times New Roman" w:hAnsi="Times New Roman"/>
          <w:bCs/>
          <w:sz w:val="24"/>
          <w:szCs w:val="24"/>
        </w:rPr>
        <w:t>Feb, 22-23, 2022. Vehari, Pakistan.</w:t>
      </w:r>
    </w:p>
    <w:p w14:paraId="2749B5D9" w14:textId="76316067" w:rsidR="00EA3A26" w:rsidRPr="00842936" w:rsidRDefault="00EA3A26" w:rsidP="00567EFB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3A26">
        <w:rPr>
          <w:rFonts w:ascii="Times New Roman" w:hAnsi="Times New Roman"/>
          <w:bCs/>
          <w:sz w:val="24"/>
          <w:szCs w:val="24"/>
        </w:rPr>
        <w:t>Anwar,</w:t>
      </w:r>
      <w:r>
        <w:rPr>
          <w:rFonts w:ascii="Times New Roman" w:hAnsi="Times New Roman"/>
          <w:bCs/>
          <w:sz w:val="24"/>
          <w:szCs w:val="24"/>
        </w:rPr>
        <w:t xml:space="preserve"> H., </w:t>
      </w:r>
      <w:r w:rsidRPr="00EA3A26">
        <w:rPr>
          <w:rFonts w:ascii="Times New Roman" w:hAnsi="Times New Roman"/>
          <w:bCs/>
          <w:sz w:val="24"/>
          <w:szCs w:val="24"/>
        </w:rPr>
        <w:t>Shahid,</w:t>
      </w:r>
      <w:r>
        <w:rPr>
          <w:rFonts w:ascii="Times New Roman" w:hAnsi="Times New Roman"/>
          <w:bCs/>
          <w:sz w:val="24"/>
          <w:szCs w:val="24"/>
        </w:rPr>
        <w:t xml:space="preserve"> M.,</w:t>
      </w:r>
      <w:r w:rsidRPr="00EA3A26">
        <w:rPr>
          <w:rFonts w:ascii="Times New Roman" w:hAnsi="Times New Roman"/>
          <w:bCs/>
          <w:sz w:val="24"/>
          <w:szCs w:val="24"/>
        </w:rPr>
        <w:t xml:space="preserve"> Natasha,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A3A26">
        <w:rPr>
          <w:rFonts w:ascii="Times New Roman" w:hAnsi="Times New Roman"/>
          <w:bCs/>
          <w:sz w:val="24"/>
          <w:szCs w:val="24"/>
        </w:rPr>
        <w:t>Khalid,</w:t>
      </w:r>
      <w:r>
        <w:rPr>
          <w:rFonts w:ascii="Times New Roman" w:hAnsi="Times New Roman"/>
          <w:bCs/>
          <w:sz w:val="24"/>
          <w:szCs w:val="24"/>
        </w:rPr>
        <w:t xml:space="preserve"> S., </w:t>
      </w:r>
      <w:r w:rsidRPr="00EA3A26">
        <w:rPr>
          <w:rFonts w:ascii="Times New Roman" w:hAnsi="Times New Roman"/>
          <w:bCs/>
          <w:sz w:val="24"/>
          <w:szCs w:val="24"/>
        </w:rPr>
        <w:t>Nadeem,</w:t>
      </w:r>
      <w:r>
        <w:rPr>
          <w:rFonts w:ascii="Times New Roman" w:hAnsi="Times New Roman"/>
          <w:bCs/>
          <w:sz w:val="24"/>
          <w:szCs w:val="24"/>
        </w:rPr>
        <w:t xml:space="preserve"> M., </w:t>
      </w:r>
      <w:r w:rsidRPr="00EA3A26">
        <w:rPr>
          <w:rFonts w:ascii="Times New Roman" w:hAnsi="Times New Roman"/>
          <w:bCs/>
          <w:sz w:val="24"/>
          <w:szCs w:val="24"/>
        </w:rPr>
        <w:t>Abbas,</w:t>
      </w:r>
      <w:r>
        <w:rPr>
          <w:rFonts w:ascii="Times New Roman" w:hAnsi="Times New Roman"/>
          <w:bCs/>
          <w:sz w:val="24"/>
          <w:szCs w:val="24"/>
        </w:rPr>
        <w:t xml:space="preserve"> G., </w:t>
      </w:r>
      <w:r w:rsidRPr="00EA3A26">
        <w:rPr>
          <w:rFonts w:ascii="Times New Roman" w:hAnsi="Times New Roman"/>
          <w:bCs/>
          <w:sz w:val="24"/>
          <w:szCs w:val="24"/>
        </w:rPr>
        <w:t>Ahmad</w:t>
      </w:r>
      <w:r>
        <w:rPr>
          <w:rFonts w:ascii="Times New Roman" w:hAnsi="Times New Roman"/>
          <w:bCs/>
          <w:sz w:val="24"/>
          <w:szCs w:val="24"/>
        </w:rPr>
        <w:t xml:space="preserve">, M.S. </w:t>
      </w:r>
      <w:r w:rsidRPr="00EA3A26">
        <w:rPr>
          <w:rFonts w:ascii="Times New Roman" w:hAnsi="Times New Roman"/>
          <w:bCs/>
          <w:sz w:val="24"/>
          <w:szCs w:val="24"/>
        </w:rPr>
        <w:t xml:space="preserve">Effect of wastewater irrigation on metal(loid) partitioning, physiological and biochemical attributes of </w:t>
      </w:r>
      <w:proofErr w:type="spellStart"/>
      <w:r w:rsidRPr="00EA3A26">
        <w:rPr>
          <w:rFonts w:ascii="Times New Roman" w:hAnsi="Times New Roman"/>
          <w:bCs/>
          <w:sz w:val="24"/>
          <w:szCs w:val="24"/>
        </w:rPr>
        <w:t>Zea</w:t>
      </w:r>
      <w:proofErr w:type="spellEnd"/>
      <w:r w:rsidRPr="00EA3A26">
        <w:rPr>
          <w:rFonts w:ascii="Times New Roman" w:hAnsi="Times New Roman"/>
          <w:bCs/>
          <w:sz w:val="24"/>
          <w:szCs w:val="24"/>
        </w:rPr>
        <w:t xml:space="preserve"> mays and Vigna radiate</w:t>
      </w:r>
      <w:r w:rsidR="004C6926">
        <w:rPr>
          <w:rFonts w:ascii="Times New Roman" w:hAnsi="Times New Roman"/>
          <w:bCs/>
          <w:sz w:val="24"/>
          <w:szCs w:val="24"/>
        </w:rPr>
        <w:t>.</w:t>
      </w:r>
      <w:r w:rsidR="004C6926" w:rsidRPr="004C6926">
        <w:rPr>
          <w:rFonts w:ascii="Times New Roman" w:hAnsi="Times New Roman"/>
          <w:bCs/>
          <w:sz w:val="24"/>
          <w:szCs w:val="24"/>
        </w:rPr>
        <w:t xml:space="preserve"> </w:t>
      </w:r>
      <w:r w:rsidR="004C6926" w:rsidRPr="00842936">
        <w:rPr>
          <w:rFonts w:ascii="Times New Roman" w:hAnsi="Times New Roman"/>
          <w:bCs/>
          <w:sz w:val="24"/>
          <w:szCs w:val="24"/>
        </w:rPr>
        <w:t>International Conference on</w:t>
      </w:r>
      <w:r w:rsidR="004C6926">
        <w:rPr>
          <w:rFonts w:ascii="Times New Roman" w:hAnsi="Times New Roman"/>
          <w:bCs/>
          <w:sz w:val="24"/>
          <w:szCs w:val="24"/>
        </w:rPr>
        <w:t xml:space="preserve"> </w:t>
      </w:r>
      <w:r w:rsidR="004C6926" w:rsidRPr="00842936">
        <w:rPr>
          <w:rFonts w:ascii="Times New Roman" w:hAnsi="Times New Roman"/>
          <w:bCs/>
          <w:sz w:val="24"/>
          <w:szCs w:val="24"/>
        </w:rPr>
        <w:t>Recent Trends in Environmental Sustainability</w:t>
      </w:r>
      <w:r w:rsidR="004C6926">
        <w:rPr>
          <w:rFonts w:ascii="Times New Roman" w:hAnsi="Times New Roman"/>
          <w:bCs/>
          <w:sz w:val="24"/>
          <w:szCs w:val="24"/>
        </w:rPr>
        <w:t>.</w:t>
      </w:r>
      <w:r w:rsidR="004C6926" w:rsidRPr="00842936">
        <w:t xml:space="preserve"> </w:t>
      </w:r>
      <w:r w:rsidR="004C6926" w:rsidRPr="00842936">
        <w:rPr>
          <w:rFonts w:ascii="Times New Roman" w:hAnsi="Times New Roman"/>
          <w:bCs/>
          <w:sz w:val="24"/>
          <w:szCs w:val="24"/>
        </w:rPr>
        <w:t>F</w:t>
      </w:r>
      <w:r w:rsidR="004C6926">
        <w:rPr>
          <w:rFonts w:ascii="Times New Roman" w:hAnsi="Times New Roman"/>
          <w:bCs/>
          <w:sz w:val="24"/>
          <w:szCs w:val="24"/>
        </w:rPr>
        <w:t>eb</w:t>
      </w:r>
      <w:r w:rsidR="004C6926" w:rsidRPr="00842936">
        <w:rPr>
          <w:rFonts w:ascii="Times New Roman" w:hAnsi="Times New Roman"/>
          <w:bCs/>
          <w:sz w:val="24"/>
          <w:szCs w:val="24"/>
        </w:rPr>
        <w:t>, 22-23, 2022</w:t>
      </w:r>
      <w:r w:rsidR="004C6926">
        <w:rPr>
          <w:rFonts w:ascii="Times New Roman" w:hAnsi="Times New Roman"/>
          <w:bCs/>
          <w:sz w:val="24"/>
          <w:szCs w:val="24"/>
        </w:rPr>
        <w:t>. Vehari, Pakistan.</w:t>
      </w:r>
    </w:p>
    <w:p w14:paraId="364C46BE" w14:textId="233CB9DC" w:rsidR="00E727BC" w:rsidRDefault="00E727BC" w:rsidP="00256D01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727BC">
        <w:rPr>
          <w:rFonts w:ascii="Times New Roman" w:hAnsi="Times New Roman"/>
          <w:bCs/>
          <w:sz w:val="24"/>
          <w:szCs w:val="24"/>
        </w:rPr>
        <w:lastRenderedPageBreak/>
        <w:t>Abbas, G., Shabbir, A., Rehman, S. and Saqib, M. 2021. Reclamation of sodic soil using biochar and growing halophyte quinoa.</w:t>
      </w:r>
      <w:r w:rsidRPr="00E727BC">
        <w:t xml:space="preserve"> </w:t>
      </w:r>
      <w:r w:rsidRPr="00E727BC">
        <w:rPr>
          <w:rFonts w:ascii="Times New Roman" w:hAnsi="Times New Roman"/>
          <w:bCs/>
          <w:sz w:val="24"/>
          <w:szCs w:val="24"/>
        </w:rPr>
        <w:t>First IUSS Conference on Sodic Soil Reclamation. July 30-Aug. 1, 2021. Changchun</w:t>
      </w:r>
      <w:r w:rsidRPr="00E727BC">
        <w:rPr>
          <w:rFonts w:ascii="MS Mincho" w:eastAsia="MS Mincho" w:hAnsi="MS Mincho" w:cs="MS Mincho" w:hint="eastAsia"/>
          <w:bCs/>
          <w:sz w:val="24"/>
          <w:szCs w:val="24"/>
        </w:rPr>
        <w:t>,</w:t>
      </w:r>
      <w:r w:rsidRPr="00E727BC">
        <w:rPr>
          <w:rFonts w:ascii="MS Mincho" w:eastAsia="MS Mincho" w:hAnsi="MS Mincho" w:cs="MS Mincho"/>
          <w:bCs/>
          <w:sz w:val="24"/>
          <w:szCs w:val="24"/>
        </w:rPr>
        <w:t xml:space="preserve"> </w:t>
      </w:r>
      <w:r w:rsidRPr="00E727BC">
        <w:rPr>
          <w:rFonts w:ascii="Times New Roman" w:hAnsi="Times New Roman"/>
          <w:bCs/>
          <w:sz w:val="24"/>
          <w:szCs w:val="24"/>
        </w:rPr>
        <w:t>China.</w:t>
      </w:r>
    </w:p>
    <w:p w14:paraId="019D4019" w14:textId="6603CD3D" w:rsidR="005567A6" w:rsidRPr="005567A6" w:rsidRDefault="005567A6" w:rsidP="005567A6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567A6">
        <w:rPr>
          <w:rFonts w:ascii="Times New Roman" w:hAnsi="Times New Roman"/>
          <w:bCs/>
          <w:sz w:val="24"/>
          <w:szCs w:val="24"/>
        </w:rPr>
        <w:t>Virtual Conference on</w:t>
      </w:r>
      <w:r w:rsidRPr="005567A6">
        <w:t xml:space="preserve"> </w:t>
      </w:r>
      <w:r w:rsidRPr="005567A6">
        <w:rPr>
          <w:rFonts w:ascii="Times New Roman" w:hAnsi="Times New Roman"/>
          <w:bCs/>
          <w:sz w:val="24"/>
          <w:szCs w:val="24"/>
        </w:rPr>
        <w:t>Ecosystem Restoration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567A6">
        <w:rPr>
          <w:rFonts w:ascii="Times New Roman" w:hAnsi="Times New Roman"/>
          <w:bCs/>
          <w:sz w:val="24"/>
          <w:szCs w:val="24"/>
        </w:rPr>
        <w:t>in the Global South</w:t>
      </w:r>
      <w:r>
        <w:rPr>
          <w:rFonts w:ascii="Times New Roman" w:hAnsi="Times New Roman"/>
          <w:bCs/>
          <w:sz w:val="24"/>
          <w:szCs w:val="24"/>
        </w:rPr>
        <w:t>.</w:t>
      </w:r>
      <w:r w:rsidRPr="005567A6">
        <w:t xml:space="preserve"> </w:t>
      </w:r>
      <w:r w:rsidR="00EE2A1C" w:rsidRPr="005567A6">
        <w:rPr>
          <w:rFonts w:ascii="Times New Roman" w:hAnsi="Times New Roman"/>
          <w:bCs/>
          <w:sz w:val="24"/>
          <w:szCs w:val="24"/>
        </w:rPr>
        <w:t>June 7</w:t>
      </w:r>
      <w:r w:rsidR="00EE2A1C">
        <w:rPr>
          <w:rFonts w:ascii="Times New Roman" w:hAnsi="Times New Roman"/>
          <w:bCs/>
          <w:sz w:val="24"/>
          <w:szCs w:val="24"/>
        </w:rPr>
        <w:t xml:space="preserve">, </w:t>
      </w:r>
      <w:r w:rsidR="00EE2A1C" w:rsidRPr="005567A6">
        <w:rPr>
          <w:rFonts w:ascii="Times New Roman" w:hAnsi="Times New Roman"/>
          <w:bCs/>
          <w:sz w:val="24"/>
          <w:szCs w:val="24"/>
        </w:rPr>
        <w:t>2021</w:t>
      </w:r>
      <w:r w:rsidR="00EE2A1C">
        <w:rPr>
          <w:rFonts w:ascii="Times New Roman" w:hAnsi="Times New Roman"/>
          <w:bCs/>
          <w:sz w:val="24"/>
          <w:szCs w:val="24"/>
        </w:rPr>
        <w:t xml:space="preserve">. </w:t>
      </w:r>
      <w:r w:rsidRPr="005567A6">
        <w:rPr>
          <w:rFonts w:ascii="Times New Roman" w:hAnsi="Times New Roman"/>
          <w:bCs/>
          <w:sz w:val="24"/>
          <w:szCs w:val="24"/>
        </w:rPr>
        <w:t>COMSATS Centre for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567A6">
        <w:rPr>
          <w:rFonts w:ascii="Times New Roman" w:hAnsi="Times New Roman"/>
          <w:bCs/>
          <w:sz w:val="24"/>
          <w:szCs w:val="24"/>
        </w:rPr>
        <w:t>Climate and Sustainability</w:t>
      </w:r>
      <w:r w:rsidR="00EE2A1C">
        <w:rPr>
          <w:rFonts w:ascii="Times New Roman" w:hAnsi="Times New Roman"/>
          <w:bCs/>
          <w:sz w:val="24"/>
          <w:szCs w:val="24"/>
        </w:rPr>
        <w:t>,</w:t>
      </w:r>
      <w:r w:rsidRPr="005567A6">
        <w:rPr>
          <w:rFonts w:ascii="Times New Roman" w:hAnsi="Times New Roman"/>
          <w:bCs/>
          <w:sz w:val="24"/>
          <w:szCs w:val="24"/>
        </w:rPr>
        <w:t xml:space="preserve"> Islamabad, Pakistan.</w:t>
      </w:r>
    </w:p>
    <w:p w14:paraId="0D64E701" w14:textId="5BE5B2A4" w:rsidR="00565ED1" w:rsidRPr="00E727BC" w:rsidRDefault="00653F2E" w:rsidP="00256D01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727BC">
        <w:rPr>
          <w:rFonts w:ascii="Times New Roman" w:hAnsi="Times New Roman"/>
          <w:bCs/>
          <w:sz w:val="24"/>
          <w:szCs w:val="24"/>
        </w:rPr>
        <w:t>Abbas,</w:t>
      </w:r>
      <w:r w:rsidR="00F76996" w:rsidRPr="00E727BC">
        <w:rPr>
          <w:rFonts w:ascii="Times New Roman" w:hAnsi="Times New Roman"/>
          <w:bCs/>
          <w:sz w:val="24"/>
          <w:szCs w:val="24"/>
        </w:rPr>
        <w:t xml:space="preserve"> G., </w:t>
      </w:r>
      <w:r w:rsidRPr="00E727BC">
        <w:rPr>
          <w:rFonts w:ascii="Times New Roman" w:hAnsi="Times New Roman"/>
          <w:bCs/>
          <w:sz w:val="24"/>
          <w:szCs w:val="24"/>
        </w:rPr>
        <w:t>Shabir,</w:t>
      </w:r>
      <w:r w:rsidR="00F76996" w:rsidRPr="00E727BC">
        <w:rPr>
          <w:rFonts w:ascii="Times New Roman" w:hAnsi="Times New Roman"/>
          <w:bCs/>
          <w:sz w:val="24"/>
          <w:szCs w:val="24"/>
        </w:rPr>
        <w:t xml:space="preserve"> A.,</w:t>
      </w:r>
      <w:r w:rsidRPr="00E727BC">
        <w:rPr>
          <w:rFonts w:ascii="Times New Roman" w:hAnsi="Times New Roman"/>
          <w:bCs/>
          <w:sz w:val="24"/>
          <w:szCs w:val="24"/>
        </w:rPr>
        <w:t xml:space="preserve"> Amjad,</w:t>
      </w:r>
      <w:r w:rsidR="00F76996" w:rsidRPr="00E727BC">
        <w:rPr>
          <w:rFonts w:ascii="Times New Roman" w:hAnsi="Times New Roman"/>
          <w:bCs/>
          <w:sz w:val="24"/>
          <w:szCs w:val="24"/>
        </w:rPr>
        <w:t xml:space="preserve"> M.,</w:t>
      </w:r>
      <w:r w:rsidRPr="00E727BC">
        <w:rPr>
          <w:rFonts w:ascii="Times New Roman" w:hAnsi="Times New Roman"/>
          <w:bCs/>
          <w:sz w:val="24"/>
          <w:szCs w:val="24"/>
        </w:rPr>
        <w:t xml:space="preserve"> Saqib,</w:t>
      </w:r>
      <w:r w:rsidR="00F76996" w:rsidRPr="00E727BC">
        <w:rPr>
          <w:rFonts w:ascii="Times New Roman" w:hAnsi="Times New Roman"/>
          <w:bCs/>
          <w:sz w:val="24"/>
          <w:szCs w:val="24"/>
        </w:rPr>
        <w:t xml:space="preserve"> M.,</w:t>
      </w:r>
      <w:r w:rsidRPr="00E727BC">
        <w:rPr>
          <w:rFonts w:ascii="Times New Roman" w:hAnsi="Times New Roman"/>
          <w:bCs/>
          <w:sz w:val="24"/>
          <w:szCs w:val="24"/>
        </w:rPr>
        <w:t xml:space="preserve"> Murtaza</w:t>
      </w:r>
      <w:r w:rsidR="00F76996" w:rsidRPr="00E727BC">
        <w:rPr>
          <w:rFonts w:ascii="Times New Roman" w:hAnsi="Times New Roman"/>
          <w:bCs/>
          <w:sz w:val="24"/>
          <w:szCs w:val="24"/>
        </w:rPr>
        <w:t>, B</w:t>
      </w:r>
      <w:r w:rsidRPr="00E727BC">
        <w:rPr>
          <w:rFonts w:ascii="Times New Roman" w:hAnsi="Times New Roman"/>
          <w:bCs/>
          <w:sz w:val="24"/>
          <w:szCs w:val="24"/>
        </w:rPr>
        <w:t>. 2020. Salt tolerance and yield potential of exotic quinoa genotypes grown on saline-sodic soils under arid climatic conditions of Vehari, Pakistan. 1st International Conference on Innovations in Agriculture to Ensure Food Security in Changing Climate. April 02-03, 2020. Bahawalpur- Pakistan.</w:t>
      </w:r>
    </w:p>
    <w:p w14:paraId="19CD3FE7" w14:textId="7A46A93F" w:rsidR="00DD606A" w:rsidRPr="00325F1B" w:rsidRDefault="00653F2E" w:rsidP="00256D01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F1B">
        <w:rPr>
          <w:rFonts w:ascii="Times New Roman" w:hAnsi="Times New Roman"/>
          <w:bCs/>
          <w:sz w:val="24"/>
          <w:szCs w:val="24"/>
        </w:rPr>
        <w:t>Shabir,</w:t>
      </w:r>
      <w:r w:rsidR="00DD606A" w:rsidRPr="00325F1B">
        <w:rPr>
          <w:rFonts w:ascii="Times New Roman" w:hAnsi="Times New Roman"/>
          <w:bCs/>
          <w:sz w:val="24"/>
          <w:szCs w:val="24"/>
        </w:rPr>
        <w:t xml:space="preserve"> A., </w:t>
      </w:r>
      <w:r w:rsidRPr="00325F1B">
        <w:rPr>
          <w:rFonts w:ascii="Times New Roman" w:hAnsi="Times New Roman"/>
          <w:bCs/>
          <w:sz w:val="24"/>
          <w:szCs w:val="24"/>
        </w:rPr>
        <w:t>Abbas,</w:t>
      </w:r>
      <w:r w:rsidR="00DD606A" w:rsidRPr="00325F1B">
        <w:rPr>
          <w:rFonts w:ascii="Times New Roman" w:hAnsi="Times New Roman"/>
          <w:bCs/>
          <w:sz w:val="24"/>
          <w:szCs w:val="24"/>
        </w:rPr>
        <w:t xml:space="preserve"> G., </w:t>
      </w:r>
      <w:r w:rsidRPr="00325F1B">
        <w:rPr>
          <w:rFonts w:ascii="Times New Roman" w:hAnsi="Times New Roman"/>
          <w:bCs/>
          <w:sz w:val="24"/>
          <w:szCs w:val="24"/>
        </w:rPr>
        <w:t>Imran,</w:t>
      </w:r>
      <w:r w:rsidR="00DD606A" w:rsidRPr="00325F1B">
        <w:rPr>
          <w:rFonts w:ascii="Times New Roman" w:hAnsi="Times New Roman"/>
          <w:bCs/>
          <w:sz w:val="24"/>
          <w:szCs w:val="24"/>
        </w:rPr>
        <w:t xml:space="preserve"> M.</w:t>
      </w:r>
      <w:r w:rsidRPr="00325F1B">
        <w:rPr>
          <w:rFonts w:ascii="Times New Roman" w:hAnsi="Times New Roman"/>
          <w:bCs/>
          <w:sz w:val="24"/>
          <w:szCs w:val="24"/>
        </w:rPr>
        <w:t xml:space="preserve"> </w:t>
      </w:r>
      <w:r w:rsidR="00DD606A" w:rsidRPr="00325F1B">
        <w:rPr>
          <w:rFonts w:ascii="Times New Roman" w:hAnsi="Times New Roman"/>
          <w:bCs/>
          <w:sz w:val="24"/>
          <w:szCs w:val="24"/>
        </w:rPr>
        <w:t xml:space="preserve">and </w:t>
      </w:r>
      <w:r w:rsidRPr="00325F1B">
        <w:rPr>
          <w:rFonts w:ascii="Times New Roman" w:hAnsi="Times New Roman"/>
          <w:bCs/>
          <w:sz w:val="24"/>
          <w:szCs w:val="24"/>
        </w:rPr>
        <w:t>Naeem</w:t>
      </w:r>
      <w:r w:rsidR="00DD606A" w:rsidRPr="00325F1B">
        <w:rPr>
          <w:rFonts w:ascii="Times New Roman" w:hAnsi="Times New Roman"/>
          <w:bCs/>
          <w:sz w:val="24"/>
          <w:szCs w:val="24"/>
        </w:rPr>
        <w:t>, M</w:t>
      </w:r>
      <w:r w:rsidRPr="00325F1B">
        <w:rPr>
          <w:rFonts w:ascii="Times New Roman" w:hAnsi="Times New Roman"/>
          <w:bCs/>
          <w:sz w:val="24"/>
          <w:szCs w:val="24"/>
        </w:rPr>
        <w:t>.</w:t>
      </w:r>
      <w:r w:rsidR="00DD606A" w:rsidRPr="00325F1B">
        <w:rPr>
          <w:rFonts w:ascii="Times New Roman" w:hAnsi="Times New Roman"/>
          <w:bCs/>
          <w:sz w:val="24"/>
          <w:szCs w:val="24"/>
        </w:rPr>
        <w:t>A.</w:t>
      </w:r>
      <w:r w:rsidRPr="00325F1B">
        <w:rPr>
          <w:rFonts w:ascii="Times New Roman" w:hAnsi="Times New Roman"/>
          <w:bCs/>
          <w:sz w:val="24"/>
          <w:szCs w:val="24"/>
        </w:rPr>
        <w:t xml:space="preserve"> 2020. Role of biochar in mitigating arsenic toxicity in quinoa grown on as-contaminated saline soil. 1st International Conference on Innovations in Agriculture to Ensure Food Security in Changing Climate. April 02-03, 2020. Bahawalpur- Pakistan.</w:t>
      </w:r>
      <w:r w:rsidR="00DD606A" w:rsidRPr="00325F1B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14:paraId="6CF75F75" w14:textId="5C3C3283" w:rsidR="00DD606A" w:rsidRPr="00325F1B" w:rsidRDefault="00DD606A" w:rsidP="00256D01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F1B">
        <w:rPr>
          <w:rFonts w:ascii="Times New Roman" w:eastAsiaTheme="minorHAnsi" w:hAnsi="Times New Roman"/>
          <w:bCs/>
          <w:sz w:val="24"/>
          <w:szCs w:val="24"/>
        </w:rPr>
        <w:t>Murtaza,</w:t>
      </w:r>
      <w:r w:rsidR="005E370C" w:rsidRPr="00325F1B">
        <w:rPr>
          <w:rFonts w:ascii="Times New Roman" w:eastAsiaTheme="minorHAnsi" w:hAnsi="Times New Roman"/>
          <w:bCs/>
          <w:sz w:val="24"/>
          <w:szCs w:val="24"/>
        </w:rPr>
        <w:t xml:space="preserve"> B., 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>Natasha, Amjad,</w:t>
      </w:r>
      <w:r w:rsidR="005E370C" w:rsidRPr="00325F1B">
        <w:rPr>
          <w:rFonts w:ascii="Times New Roman" w:eastAsiaTheme="minorHAnsi" w:hAnsi="Times New Roman"/>
          <w:bCs/>
          <w:sz w:val="24"/>
          <w:szCs w:val="24"/>
        </w:rPr>
        <w:t xml:space="preserve"> M.,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 xml:space="preserve"> Shahid,</w:t>
      </w:r>
      <w:r w:rsidR="005E370C" w:rsidRPr="00325F1B">
        <w:rPr>
          <w:rFonts w:ascii="Times New Roman" w:eastAsiaTheme="minorHAnsi" w:hAnsi="Times New Roman"/>
          <w:bCs/>
          <w:sz w:val="24"/>
          <w:szCs w:val="24"/>
        </w:rPr>
        <w:t xml:space="preserve"> M., 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>Imran,</w:t>
      </w:r>
      <w:r w:rsidR="005E370C" w:rsidRPr="00325F1B">
        <w:rPr>
          <w:rFonts w:ascii="Times New Roman" w:eastAsiaTheme="minorHAnsi" w:hAnsi="Times New Roman"/>
          <w:bCs/>
          <w:sz w:val="24"/>
          <w:szCs w:val="24"/>
        </w:rPr>
        <w:t xml:space="preserve"> M.,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 xml:space="preserve"> Shah,</w:t>
      </w:r>
      <w:r w:rsidR="005E370C" w:rsidRPr="00325F1B">
        <w:rPr>
          <w:rFonts w:ascii="Times New Roman" w:eastAsiaTheme="minorHAnsi" w:hAnsi="Times New Roman"/>
          <w:bCs/>
          <w:sz w:val="24"/>
          <w:szCs w:val="24"/>
        </w:rPr>
        <w:t xml:space="preserve"> N.S.,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 xml:space="preserve"> Abbas,</w:t>
      </w:r>
      <w:r w:rsidR="005E370C" w:rsidRPr="00325F1B">
        <w:rPr>
          <w:rFonts w:ascii="Times New Roman" w:eastAsiaTheme="minorHAnsi" w:hAnsi="Times New Roman"/>
          <w:bCs/>
          <w:sz w:val="24"/>
          <w:szCs w:val="24"/>
        </w:rPr>
        <w:t xml:space="preserve"> G.,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 xml:space="preserve"> Naeem,</w:t>
      </w:r>
      <w:r w:rsidR="005E370C" w:rsidRPr="00325F1B">
        <w:rPr>
          <w:rFonts w:ascii="Times New Roman" w:eastAsiaTheme="minorHAnsi" w:hAnsi="Times New Roman"/>
          <w:bCs/>
          <w:sz w:val="24"/>
          <w:szCs w:val="24"/>
        </w:rPr>
        <w:t xml:space="preserve"> M.A. and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 xml:space="preserve"> Amjad</w:t>
      </w:r>
      <w:r w:rsidR="005E370C" w:rsidRPr="00325F1B">
        <w:rPr>
          <w:rFonts w:ascii="Times New Roman" w:eastAsiaTheme="minorHAnsi" w:hAnsi="Times New Roman"/>
          <w:bCs/>
          <w:sz w:val="24"/>
          <w:szCs w:val="24"/>
        </w:rPr>
        <w:t>, M.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 xml:space="preserve"> 2019. Arsenic health risk assessment and multivariate comparison of physicochemical properties of drinking water from health facilities of district Vehari, Pakistan. </w:t>
      </w:r>
      <w:r w:rsidRPr="00325F1B">
        <w:rPr>
          <w:rFonts w:ascii="Times New Roman" w:hAnsi="Times New Roman"/>
          <w:bCs/>
          <w:sz w:val="24"/>
          <w:szCs w:val="24"/>
        </w:rPr>
        <w:t xml:space="preserve">1st International Conference on Surface Science: Innovations and Applications for </w:t>
      </w:r>
      <w:proofErr w:type="spellStart"/>
      <w:r w:rsidRPr="00325F1B">
        <w:rPr>
          <w:rFonts w:ascii="Times New Roman" w:hAnsi="Times New Roman"/>
          <w:bCs/>
          <w:sz w:val="24"/>
          <w:szCs w:val="24"/>
        </w:rPr>
        <w:t>Geoenvironmental</w:t>
      </w:r>
      <w:proofErr w:type="spellEnd"/>
      <w:r w:rsidRPr="00325F1B">
        <w:rPr>
          <w:rFonts w:ascii="Times New Roman" w:hAnsi="Times New Roman"/>
          <w:bCs/>
          <w:sz w:val="24"/>
          <w:szCs w:val="24"/>
        </w:rPr>
        <w:t xml:space="preserve"> Challenges. April 25-26, 2019. Faisalabad, Pakistan</w:t>
      </w:r>
      <w:r w:rsidR="00CE0DA9" w:rsidRPr="00325F1B">
        <w:rPr>
          <w:rFonts w:ascii="Times New Roman" w:hAnsi="Times New Roman"/>
          <w:bCs/>
          <w:sz w:val="24"/>
          <w:szCs w:val="24"/>
        </w:rPr>
        <w:t>.</w:t>
      </w:r>
    </w:p>
    <w:p w14:paraId="3717CD5C" w14:textId="2D2AC109" w:rsidR="00862801" w:rsidRPr="00325F1B" w:rsidRDefault="008A37F3" w:rsidP="00256D01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F1B">
        <w:rPr>
          <w:rFonts w:ascii="Times New Roman" w:eastAsiaTheme="minorHAnsi" w:hAnsi="Times New Roman"/>
          <w:bCs/>
          <w:sz w:val="24"/>
          <w:szCs w:val="24"/>
        </w:rPr>
        <w:t>Natasha, Shahid, M., Niazi, N.K., Khalid, S. and Abbas, G. 2019. Foliar uptake of lead oxide nanoparticles; accumulation, toxicity, with an inference of human health.</w:t>
      </w:r>
      <w:r w:rsidRPr="00325F1B">
        <w:rPr>
          <w:rFonts w:ascii="Times New Roman" w:hAnsi="Times New Roman"/>
          <w:bCs/>
          <w:sz w:val="24"/>
          <w:szCs w:val="24"/>
        </w:rPr>
        <w:t xml:space="preserve"> </w:t>
      </w:r>
      <w:bookmarkStart w:id="35" w:name="_Hlk50631888"/>
      <w:r w:rsidRPr="00325F1B">
        <w:rPr>
          <w:rFonts w:ascii="Times New Roman" w:hAnsi="Times New Roman"/>
          <w:bCs/>
          <w:sz w:val="24"/>
          <w:szCs w:val="24"/>
        </w:rPr>
        <w:t xml:space="preserve">1st International Conference on Surface Science: Innovations and Applications for </w:t>
      </w:r>
      <w:proofErr w:type="spellStart"/>
      <w:r w:rsidRPr="00325F1B">
        <w:rPr>
          <w:rFonts w:ascii="Times New Roman" w:hAnsi="Times New Roman"/>
          <w:bCs/>
          <w:sz w:val="24"/>
          <w:szCs w:val="24"/>
        </w:rPr>
        <w:t>Geoenvironmental</w:t>
      </w:r>
      <w:proofErr w:type="spellEnd"/>
      <w:r w:rsidRPr="00325F1B">
        <w:rPr>
          <w:rFonts w:ascii="Times New Roman" w:hAnsi="Times New Roman"/>
          <w:bCs/>
          <w:sz w:val="24"/>
          <w:szCs w:val="24"/>
        </w:rPr>
        <w:t xml:space="preserve"> Challenges. April 25-26, 2019. Faisalabad, Pakistan</w:t>
      </w:r>
      <w:r w:rsidR="00CE0DA9" w:rsidRPr="00325F1B">
        <w:rPr>
          <w:rFonts w:ascii="Times New Roman" w:hAnsi="Times New Roman"/>
          <w:bCs/>
          <w:sz w:val="24"/>
          <w:szCs w:val="24"/>
        </w:rPr>
        <w:t>.</w:t>
      </w:r>
    </w:p>
    <w:bookmarkEnd w:id="35"/>
    <w:p w14:paraId="4EE17B1E" w14:textId="77777777" w:rsidR="001E5F9B" w:rsidRPr="00325F1B" w:rsidRDefault="00862801" w:rsidP="00256D01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F1B">
        <w:rPr>
          <w:rFonts w:ascii="Times New Roman" w:eastAsiaTheme="minorHAnsi" w:hAnsi="Times New Roman"/>
          <w:bCs/>
          <w:sz w:val="24"/>
          <w:szCs w:val="24"/>
        </w:rPr>
        <w:t>Khalid,</w:t>
      </w:r>
      <w:r w:rsidR="00E30525" w:rsidRPr="00325F1B">
        <w:rPr>
          <w:rFonts w:ascii="Times New Roman" w:eastAsiaTheme="minorHAnsi" w:hAnsi="Times New Roman"/>
          <w:bCs/>
          <w:sz w:val="24"/>
          <w:szCs w:val="24"/>
        </w:rPr>
        <w:t xml:space="preserve"> S., 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>Shahid,</w:t>
      </w:r>
      <w:r w:rsidR="00E30525" w:rsidRPr="00325F1B">
        <w:rPr>
          <w:rFonts w:ascii="Times New Roman" w:eastAsiaTheme="minorHAnsi" w:hAnsi="Times New Roman"/>
          <w:bCs/>
          <w:sz w:val="24"/>
          <w:szCs w:val="24"/>
        </w:rPr>
        <w:t xml:space="preserve"> M.,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 xml:space="preserve"> Dumat,</w:t>
      </w:r>
      <w:r w:rsidR="00E30525" w:rsidRPr="00325F1B">
        <w:rPr>
          <w:rFonts w:ascii="Times New Roman" w:eastAsiaTheme="minorHAnsi" w:hAnsi="Times New Roman"/>
          <w:bCs/>
          <w:sz w:val="24"/>
          <w:szCs w:val="24"/>
        </w:rPr>
        <w:t xml:space="preserve"> C., 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>Niazi,</w:t>
      </w:r>
      <w:r w:rsidR="00E30525" w:rsidRPr="00325F1B">
        <w:rPr>
          <w:rFonts w:ascii="Times New Roman" w:eastAsiaTheme="minorHAnsi" w:hAnsi="Times New Roman"/>
          <w:bCs/>
          <w:sz w:val="24"/>
          <w:szCs w:val="24"/>
        </w:rPr>
        <w:t xml:space="preserve"> N.K.,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 xml:space="preserve"> Bibi,</w:t>
      </w:r>
      <w:r w:rsidR="00E30525" w:rsidRPr="00325F1B">
        <w:rPr>
          <w:rFonts w:ascii="Times New Roman" w:eastAsiaTheme="minorHAnsi" w:hAnsi="Times New Roman"/>
          <w:bCs/>
          <w:sz w:val="24"/>
          <w:szCs w:val="24"/>
        </w:rPr>
        <w:t xml:space="preserve"> I.,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 xml:space="preserve"> Abbas,</w:t>
      </w:r>
      <w:r w:rsidR="00E30525" w:rsidRPr="00325F1B">
        <w:rPr>
          <w:rFonts w:ascii="Times New Roman" w:eastAsiaTheme="minorHAnsi" w:hAnsi="Times New Roman"/>
          <w:bCs/>
          <w:sz w:val="24"/>
          <w:szCs w:val="24"/>
        </w:rPr>
        <w:t xml:space="preserve"> G. and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 xml:space="preserve"> Murtaza</w:t>
      </w:r>
      <w:r w:rsidR="00E30525" w:rsidRPr="00325F1B">
        <w:rPr>
          <w:rFonts w:ascii="Times New Roman" w:eastAsiaTheme="minorHAnsi" w:hAnsi="Times New Roman"/>
          <w:bCs/>
          <w:sz w:val="24"/>
          <w:szCs w:val="24"/>
        </w:rPr>
        <w:t>, B. 2019.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 xml:space="preserve"> Wastewater irrigation effect on zinc and cadmium accumulation in vegetable environmental consequences and health risk assessment</w:t>
      </w:r>
      <w:r w:rsidR="00E30525" w:rsidRPr="00325F1B">
        <w:rPr>
          <w:rFonts w:ascii="Times New Roman" w:eastAsiaTheme="minorHAnsi" w:hAnsi="Times New Roman"/>
          <w:bCs/>
          <w:sz w:val="24"/>
          <w:szCs w:val="24"/>
        </w:rPr>
        <w:t>.</w:t>
      </w:r>
      <w:r w:rsidR="00E30525" w:rsidRPr="00325F1B">
        <w:rPr>
          <w:rFonts w:ascii="Times New Roman" w:hAnsi="Times New Roman"/>
          <w:bCs/>
          <w:sz w:val="24"/>
          <w:szCs w:val="24"/>
        </w:rPr>
        <w:t xml:space="preserve"> 1st International Conference on Surface Science: Innovations and Applications for </w:t>
      </w:r>
      <w:proofErr w:type="spellStart"/>
      <w:r w:rsidR="00E30525" w:rsidRPr="00325F1B">
        <w:rPr>
          <w:rFonts w:ascii="Times New Roman" w:hAnsi="Times New Roman"/>
          <w:bCs/>
          <w:sz w:val="24"/>
          <w:szCs w:val="24"/>
        </w:rPr>
        <w:t>Geoenvironmental</w:t>
      </w:r>
      <w:proofErr w:type="spellEnd"/>
      <w:r w:rsidR="00E30525" w:rsidRPr="00325F1B">
        <w:rPr>
          <w:rFonts w:ascii="Times New Roman" w:hAnsi="Times New Roman"/>
          <w:bCs/>
          <w:sz w:val="24"/>
          <w:szCs w:val="24"/>
        </w:rPr>
        <w:t xml:space="preserve"> Challenges. April 25-26, 2019. Faisalabad, Pakistan</w:t>
      </w:r>
      <w:r w:rsidR="00CE0DA9" w:rsidRPr="00325F1B">
        <w:rPr>
          <w:rFonts w:ascii="Times New Roman" w:hAnsi="Times New Roman"/>
          <w:bCs/>
          <w:sz w:val="24"/>
          <w:szCs w:val="24"/>
        </w:rPr>
        <w:t>.</w:t>
      </w:r>
    </w:p>
    <w:p w14:paraId="56A4DFDA" w14:textId="18ACA410" w:rsidR="00310641" w:rsidRPr="00325F1B" w:rsidRDefault="00310641" w:rsidP="00256D01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F1B">
        <w:rPr>
          <w:rFonts w:ascii="Times New Roman" w:hAnsi="Times New Roman"/>
          <w:bCs/>
          <w:sz w:val="24"/>
          <w:szCs w:val="24"/>
        </w:rPr>
        <w:t xml:space="preserve">Pervez, S., Abbas, </w:t>
      </w:r>
      <w:r w:rsidR="00C92559" w:rsidRPr="00325F1B">
        <w:rPr>
          <w:rFonts w:ascii="Times New Roman" w:hAnsi="Times New Roman"/>
          <w:bCs/>
          <w:sz w:val="24"/>
          <w:szCs w:val="24"/>
        </w:rPr>
        <w:t xml:space="preserve">G., </w:t>
      </w:r>
      <w:r w:rsidRPr="00325F1B">
        <w:rPr>
          <w:rFonts w:ascii="Times New Roman" w:hAnsi="Times New Roman"/>
          <w:bCs/>
          <w:sz w:val="24"/>
          <w:szCs w:val="24"/>
        </w:rPr>
        <w:t>M. Shahid, M. Amjad, B. Murtaza, M. Hussain and M. A. Naeem. 2019. Combined effect of salinity and arsenic on physiological and biochemical attributes of quinoa genotypes. ESCON, 2019: International Conference on Environmental Toxicology and Health, February, 25-27, 2019, Vehari Pakistan.</w:t>
      </w:r>
    </w:p>
    <w:bookmarkEnd w:id="34"/>
    <w:p w14:paraId="3B558D0A" w14:textId="77777777" w:rsidR="00744711" w:rsidRPr="00325F1B" w:rsidRDefault="00F0175A" w:rsidP="00256D01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25F1B">
        <w:rPr>
          <w:rFonts w:ascii="Times New Roman" w:hAnsi="Times New Roman"/>
          <w:bCs/>
          <w:sz w:val="24"/>
          <w:szCs w:val="24"/>
        </w:rPr>
        <w:t xml:space="preserve">Natasha, M. Shahid, N. K. Niazi, F. Rabbani, A. B. U. Farooq, S. Khalid, G. Abbas, M. Amjad. 2019. Foliar application of lead oxide nanoparticles to assess the accumulation, toxicity, and risks </w:t>
      </w:r>
      <w:r w:rsidRPr="00325F1B">
        <w:rPr>
          <w:rFonts w:ascii="Times New Roman" w:hAnsi="Times New Roman"/>
          <w:bCs/>
          <w:sz w:val="24"/>
          <w:szCs w:val="24"/>
        </w:rPr>
        <w:lastRenderedPageBreak/>
        <w:t>associated with the foliar uptake of atmospheric ultrafine lead particles by spinach with an inference of human health. ESCON, 2019: International Conference on Environmental Toxicology and Health, February, 25-27, 2019, Vehari Pakistan.</w:t>
      </w:r>
    </w:p>
    <w:p w14:paraId="5C108189" w14:textId="77777777" w:rsidR="00740B5A" w:rsidRPr="00325F1B" w:rsidRDefault="00F0175A" w:rsidP="00256D01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25F1B">
        <w:rPr>
          <w:rFonts w:ascii="Times New Roman" w:hAnsi="Times New Roman"/>
          <w:bCs/>
          <w:sz w:val="24"/>
          <w:szCs w:val="24"/>
        </w:rPr>
        <w:t xml:space="preserve">Batool, M., G. Abbas, S. Pervez, M. Amjad, M. A. Naeem, A. Shabbir. 2019. Comparative salt tolerance and grain yield potential of quinoa genotypes grown on saline sodic soils. </w:t>
      </w:r>
      <w:bookmarkStart w:id="36" w:name="_Hlk5884870"/>
      <w:r w:rsidRPr="00325F1B">
        <w:rPr>
          <w:rFonts w:ascii="Times New Roman" w:hAnsi="Times New Roman"/>
          <w:bCs/>
          <w:sz w:val="24"/>
          <w:szCs w:val="24"/>
        </w:rPr>
        <w:t>ESCON, 2019: International Conference on Environmental Toxicology and Health, February, 25-27, 2019, Vehari Pakistan</w:t>
      </w:r>
      <w:bookmarkEnd w:id="36"/>
    </w:p>
    <w:p w14:paraId="00465ADC" w14:textId="77777777" w:rsidR="00740B5A" w:rsidRPr="00325F1B" w:rsidRDefault="00744711" w:rsidP="00256D01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25F1B">
        <w:rPr>
          <w:rFonts w:ascii="Times New Roman" w:hAnsi="Times New Roman"/>
          <w:bCs/>
          <w:sz w:val="24"/>
          <w:szCs w:val="24"/>
        </w:rPr>
        <w:t>Murtaza, B., A. Ali, N. S. Shah, M. Imran, M. Shahid, M. A. Naeem, G. Abbas. 2019. Comparative study of various aqueous electron mediated reductive pathways for effective remediation of as from contaminated water. ESCON, 2019: International Conference on Environmental Toxicology and Health, February, 25-27, 2019, Vehari Pakistan</w:t>
      </w:r>
      <w:r w:rsidR="00740B5A" w:rsidRPr="00325F1B">
        <w:rPr>
          <w:rFonts w:ascii="Times New Roman Bold" w:eastAsiaTheme="minorHAnsi" w:hAnsi="Times New Roman Bold" w:cs="Times New Roman Bold"/>
          <w:bCs/>
          <w:sz w:val="24"/>
          <w:szCs w:val="24"/>
        </w:rPr>
        <w:t xml:space="preserve"> </w:t>
      </w:r>
    </w:p>
    <w:p w14:paraId="0C6C7F76" w14:textId="77777777" w:rsidR="00B0415A" w:rsidRPr="00325F1B" w:rsidRDefault="00740B5A" w:rsidP="00256D01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25F1B">
        <w:rPr>
          <w:rFonts w:ascii="Times New Roman" w:eastAsiaTheme="minorHAnsi" w:hAnsi="Times New Roman"/>
          <w:bCs/>
          <w:sz w:val="24"/>
          <w:szCs w:val="24"/>
        </w:rPr>
        <w:t>Naeem,</w:t>
      </w:r>
      <w:r w:rsidR="008010D7" w:rsidRPr="00325F1B">
        <w:rPr>
          <w:rFonts w:ascii="Times New Roman" w:eastAsiaTheme="minorHAnsi" w:hAnsi="Times New Roman"/>
          <w:bCs/>
          <w:sz w:val="24"/>
          <w:szCs w:val="24"/>
        </w:rPr>
        <w:t xml:space="preserve"> M.A.,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 xml:space="preserve"> M</w:t>
      </w:r>
      <w:r w:rsidR="008010D7" w:rsidRPr="00325F1B">
        <w:rPr>
          <w:rFonts w:ascii="Times New Roman" w:eastAsiaTheme="minorHAnsi" w:hAnsi="Times New Roman"/>
          <w:bCs/>
          <w:sz w:val="24"/>
          <w:szCs w:val="24"/>
        </w:rPr>
        <w:t>.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 xml:space="preserve"> Imran, M</w:t>
      </w:r>
      <w:r w:rsidR="008010D7" w:rsidRPr="00325F1B">
        <w:rPr>
          <w:rFonts w:ascii="Times New Roman" w:eastAsiaTheme="minorHAnsi" w:hAnsi="Times New Roman"/>
          <w:bCs/>
          <w:sz w:val="24"/>
          <w:szCs w:val="24"/>
        </w:rPr>
        <w:t>.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 xml:space="preserve"> Amjad, G</w:t>
      </w:r>
      <w:r w:rsidR="008010D7" w:rsidRPr="00325F1B">
        <w:rPr>
          <w:rFonts w:ascii="Times New Roman" w:eastAsiaTheme="minorHAnsi" w:hAnsi="Times New Roman"/>
          <w:bCs/>
          <w:sz w:val="24"/>
          <w:szCs w:val="24"/>
        </w:rPr>
        <w:t>.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 xml:space="preserve"> Abbas, M</w:t>
      </w:r>
      <w:r w:rsidR="008010D7" w:rsidRPr="00325F1B">
        <w:rPr>
          <w:rFonts w:ascii="Times New Roman" w:eastAsiaTheme="minorHAnsi" w:hAnsi="Times New Roman"/>
          <w:bCs/>
          <w:sz w:val="24"/>
          <w:szCs w:val="24"/>
        </w:rPr>
        <w:t>.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 xml:space="preserve"> Tahir, B</w:t>
      </w:r>
      <w:r w:rsidR="008010D7" w:rsidRPr="00325F1B">
        <w:rPr>
          <w:rFonts w:ascii="Times New Roman" w:eastAsiaTheme="minorHAnsi" w:hAnsi="Times New Roman"/>
          <w:bCs/>
          <w:sz w:val="24"/>
          <w:szCs w:val="24"/>
        </w:rPr>
        <w:t>.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 xml:space="preserve"> Murtaza, M</w:t>
      </w:r>
      <w:r w:rsidR="008010D7" w:rsidRPr="00325F1B">
        <w:rPr>
          <w:rFonts w:ascii="Times New Roman" w:eastAsiaTheme="minorHAnsi" w:hAnsi="Times New Roman"/>
          <w:bCs/>
          <w:sz w:val="24"/>
          <w:szCs w:val="24"/>
        </w:rPr>
        <w:t>.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 xml:space="preserve"> Shahid, A</w:t>
      </w:r>
      <w:r w:rsidR="008010D7" w:rsidRPr="00325F1B">
        <w:rPr>
          <w:rFonts w:ascii="Times New Roman" w:eastAsiaTheme="minorHAnsi" w:hAnsi="Times New Roman"/>
          <w:bCs/>
          <w:sz w:val="24"/>
          <w:szCs w:val="24"/>
        </w:rPr>
        <w:t>.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 xml:space="preserve"> Shabbir.</w:t>
      </w:r>
      <w:r w:rsidR="008010D7" w:rsidRPr="00325F1B">
        <w:rPr>
          <w:rFonts w:ascii="Times New Roman" w:eastAsiaTheme="minorHAnsi" w:hAnsi="Times New Roman"/>
          <w:bCs/>
          <w:sz w:val="24"/>
          <w:szCs w:val="24"/>
        </w:rPr>
        <w:t xml:space="preserve"> 2019.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 xml:space="preserve"> Removal of cadmium from aqueous solutions using raw and acid activated wheat straw biochar: characterization, kinetics and equilibrium modeling</w:t>
      </w:r>
      <w:r w:rsidR="008010D7" w:rsidRPr="00325F1B">
        <w:rPr>
          <w:rFonts w:ascii="Times New Roman" w:eastAsiaTheme="minorHAnsi" w:hAnsi="Times New Roman"/>
          <w:bCs/>
          <w:sz w:val="24"/>
          <w:szCs w:val="24"/>
        </w:rPr>
        <w:t>.</w:t>
      </w:r>
      <w:r w:rsidR="0012603C" w:rsidRPr="00325F1B">
        <w:rPr>
          <w:rFonts w:ascii="Times New Roman" w:hAnsi="Times New Roman"/>
          <w:bCs/>
          <w:sz w:val="24"/>
          <w:szCs w:val="24"/>
        </w:rPr>
        <w:t xml:space="preserve"> ESCON, 2019: International Conference on Environmental Toxicology and Health, February, 25-27, 2019, Vehari Pakistan</w:t>
      </w:r>
    </w:p>
    <w:p w14:paraId="63990C59" w14:textId="25997D66" w:rsidR="00B0415A" w:rsidRPr="00325F1B" w:rsidRDefault="00B0415A" w:rsidP="00256D01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25F1B">
        <w:rPr>
          <w:rFonts w:ascii="Times New Roman" w:hAnsi="Times New Roman"/>
          <w:bCs/>
          <w:sz w:val="24"/>
          <w:szCs w:val="24"/>
        </w:rPr>
        <w:t>Tariq, K., Bashir, H., Saqib, M., Asghar, M.N., Abbas, G., and Akhtar, J. 2019. Performance of buttonwood (</w:t>
      </w:r>
      <w:proofErr w:type="spellStart"/>
      <w:r w:rsidRPr="00325F1B">
        <w:rPr>
          <w:rFonts w:ascii="Times New Roman" w:hAnsi="Times New Roman"/>
          <w:bCs/>
          <w:sz w:val="24"/>
          <w:szCs w:val="24"/>
        </w:rPr>
        <w:t>Conocarpus</w:t>
      </w:r>
      <w:proofErr w:type="spellEnd"/>
      <w:r w:rsidRPr="00325F1B">
        <w:rPr>
          <w:rFonts w:ascii="Times New Roman" w:hAnsi="Times New Roman"/>
          <w:bCs/>
          <w:sz w:val="24"/>
          <w:szCs w:val="24"/>
        </w:rPr>
        <w:t xml:space="preserve"> erectus L.) against soil salinity and lead Pollution. ESCON, 2019: International Conference on Environmental Toxicology and Health, February, 25-27, 2019, Vehari- Pakistan</w:t>
      </w:r>
    </w:p>
    <w:p w14:paraId="114AD225" w14:textId="57C34A74" w:rsidR="0072737A" w:rsidRPr="00325F1B" w:rsidRDefault="0072737A" w:rsidP="00256D01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25F1B">
        <w:rPr>
          <w:rFonts w:ascii="Times New Roman" w:eastAsiaTheme="minorHAnsi" w:hAnsi="Times New Roman"/>
          <w:bCs/>
          <w:sz w:val="24"/>
          <w:szCs w:val="24"/>
        </w:rPr>
        <w:t xml:space="preserve">Rehman, S., G. Abbas, M. Shahid, M. Saqib, B. Murtaza, M. Amjad, M. A. Naeem, M. Hussain, A. Farooq. Effect of salinity on cadmium tolerance and phytoremediation potential of </w:t>
      </w:r>
      <w:proofErr w:type="spellStart"/>
      <w:r w:rsidRPr="00325F1B">
        <w:rPr>
          <w:rFonts w:ascii="Times New Roman" w:eastAsiaTheme="minorHAnsi" w:hAnsi="Times New Roman"/>
          <w:bCs/>
          <w:i/>
          <w:iCs/>
          <w:sz w:val="24"/>
          <w:szCs w:val="24"/>
        </w:rPr>
        <w:t>Conocarpus</w:t>
      </w:r>
      <w:proofErr w:type="spellEnd"/>
      <w:r w:rsidRPr="00325F1B">
        <w:rPr>
          <w:rFonts w:ascii="Times New Roman" w:eastAsiaTheme="minorHAnsi" w:hAnsi="Times New Roman"/>
          <w:bCs/>
          <w:i/>
          <w:iCs/>
          <w:sz w:val="24"/>
          <w:szCs w:val="24"/>
        </w:rPr>
        <w:t xml:space="preserve"> erectus 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>L. 2019.</w:t>
      </w:r>
      <w:r w:rsidRPr="00325F1B">
        <w:rPr>
          <w:rFonts w:ascii="Times New Roman" w:hAnsi="Times New Roman"/>
          <w:bCs/>
          <w:sz w:val="24"/>
          <w:szCs w:val="24"/>
        </w:rPr>
        <w:t xml:space="preserve"> ESCON, 2019: International Conference on Environmental Toxicology and Health, February, 25-27, 2019, Vehari Pakistan</w:t>
      </w:r>
    </w:p>
    <w:p w14:paraId="7A0C362E" w14:textId="6FA3627E" w:rsidR="000A7A1D" w:rsidRPr="00325F1B" w:rsidRDefault="000A7A1D" w:rsidP="00256D01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325F1B">
        <w:rPr>
          <w:rFonts w:ascii="Times New Roman" w:hAnsi="Times New Roman"/>
          <w:bCs/>
          <w:sz w:val="24"/>
          <w:szCs w:val="24"/>
        </w:rPr>
        <w:t>Tariq, M.N., Nadeem, M., Abbas, G., Amjad, M. and Murtaza, B. 2019. Salinity-Induced changes in the nutritional quality of wheat (</w:t>
      </w:r>
      <w:r w:rsidRPr="00325F1B">
        <w:rPr>
          <w:rFonts w:ascii="Times New Roman" w:hAnsi="Times New Roman"/>
          <w:bCs/>
          <w:i/>
          <w:iCs/>
          <w:sz w:val="24"/>
          <w:szCs w:val="24"/>
        </w:rPr>
        <w:t xml:space="preserve">Triticum </w:t>
      </w:r>
      <w:proofErr w:type="spellStart"/>
      <w:r w:rsidRPr="00325F1B">
        <w:rPr>
          <w:rFonts w:ascii="Times New Roman" w:hAnsi="Times New Roman"/>
          <w:bCs/>
          <w:i/>
          <w:iCs/>
          <w:sz w:val="24"/>
          <w:szCs w:val="24"/>
        </w:rPr>
        <w:t>aestivum</w:t>
      </w:r>
      <w:proofErr w:type="spellEnd"/>
      <w:r w:rsidRPr="00325F1B">
        <w:rPr>
          <w:rFonts w:ascii="Times New Roman" w:hAnsi="Times New Roman"/>
          <w:bCs/>
          <w:sz w:val="24"/>
          <w:szCs w:val="24"/>
        </w:rPr>
        <w:t xml:space="preserve"> L.) genotypes. ESCON, 2019: International Conference on Environmental Toxicology and Health, February, 25-27, 2019, Vehari- Pakistan</w:t>
      </w:r>
    </w:p>
    <w:p w14:paraId="7E6C7F79" w14:textId="77777777" w:rsidR="002528E6" w:rsidRPr="00325F1B" w:rsidRDefault="002528E6" w:rsidP="00256D01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F1B">
        <w:rPr>
          <w:rFonts w:ascii="Times New Roman" w:hAnsi="Times New Roman"/>
          <w:bCs/>
          <w:sz w:val="24"/>
          <w:szCs w:val="24"/>
        </w:rPr>
        <w:t>Ahmed, K., G. Abbas, M.A. Riaz, J. Akhtar and M. Saqib. 2018.</w:t>
      </w:r>
      <w:r w:rsidRPr="00325F1B">
        <w:rPr>
          <w:rFonts w:ascii="Times New Roman" w:hAnsi="Times New Roman"/>
          <w:bCs/>
        </w:rPr>
        <w:t xml:space="preserve"> </w:t>
      </w:r>
      <w:r w:rsidRPr="00325F1B">
        <w:rPr>
          <w:rFonts w:ascii="Times New Roman" w:hAnsi="Times New Roman"/>
          <w:bCs/>
          <w:sz w:val="24"/>
          <w:szCs w:val="24"/>
        </w:rPr>
        <w:t>Effect of salinity and boron on growth and physiology of different maize genotypes.</w:t>
      </w:r>
      <w:r w:rsidRPr="00325F1B">
        <w:rPr>
          <w:rFonts w:ascii="Times New Roman" w:hAnsi="Times New Roman"/>
          <w:bCs/>
        </w:rPr>
        <w:t xml:space="preserve"> </w:t>
      </w:r>
      <w:r w:rsidRPr="00325F1B">
        <w:rPr>
          <w:rFonts w:ascii="Times New Roman" w:hAnsi="Times New Roman"/>
          <w:bCs/>
          <w:sz w:val="24"/>
          <w:szCs w:val="24"/>
        </w:rPr>
        <w:t>17th Int. Congress of Soil Science, March 13-15, 2018, Faisalabad-Pakistan</w:t>
      </w:r>
    </w:p>
    <w:p w14:paraId="23634157" w14:textId="77777777" w:rsidR="002528E6" w:rsidRPr="00325F1B" w:rsidRDefault="002528E6" w:rsidP="00256D01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F1B">
        <w:rPr>
          <w:rFonts w:ascii="Times New Roman" w:hAnsi="Times New Roman"/>
          <w:bCs/>
          <w:sz w:val="24"/>
          <w:szCs w:val="24"/>
        </w:rPr>
        <w:t>Mumtaz, M.Z., G. Abbas, J. Akhtar and M. Saqib. 2018.</w:t>
      </w:r>
      <w:r w:rsidRPr="00325F1B">
        <w:rPr>
          <w:rFonts w:ascii="Times New Roman" w:hAnsi="Times New Roman"/>
          <w:bCs/>
        </w:rPr>
        <w:t xml:space="preserve"> </w:t>
      </w:r>
      <w:r w:rsidRPr="00325F1B">
        <w:rPr>
          <w:rFonts w:ascii="Times New Roman" w:hAnsi="Times New Roman"/>
          <w:bCs/>
          <w:sz w:val="24"/>
          <w:szCs w:val="24"/>
        </w:rPr>
        <w:t>Effect of drought on grain yield and quality of different rice genotypes.</w:t>
      </w:r>
      <w:r w:rsidRPr="00325F1B">
        <w:rPr>
          <w:rFonts w:ascii="Times New Roman" w:hAnsi="Times New Roman"/>
          <w:bCs/>
        </w:rPr>
        <w:t xml:space="preserve"> </w:t>
      </w:r>
      <w:bookmarkStart w:id="37" w:name="_Hlk508962131"/>
      <w:r w:rsidRPr="00325F1B">
        <w:rPr>
          <w:rFonts w:ascii="Times New Roman" w:hAnsi="Times New Roman"/>
          <w:bCs/>
          <w:sz w:val="24"/>
          <w:szCs w:val="24"/>
        </w:rPr>
        <w:t>17th Int. Congress of Soil Science, March 13-15, 2018, Faisalabad-Pakistan</w:t>
      </w:r>
    </w:p>
    <w:bookmarkEnd w:id="37"/>
    <w:p w14:paraId="31CE6E2A" w14:textId="77777777" w:rsidR="002528E6" w:rsidRPr="00325F1B" w:rsidRDefault="002528E6" w:rsidP="00256D01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F1B">
        <w:rPr>
          <w:rFonts w:ascii="Times New Roman" w:hAnsi="Times New Roman"/>
          <w:bCs/>
          <w:sz w:val="24"/>
          <w:szCs w:val="24"/>
        </w:rPr>
        <w:lastRenderedPageBreak/>
        <w:t xml:space="preserve"> Pervaiz, A.A., G. Abbas, J. Akhtar and M. Saqib. 2018.</w:t>
      </w:r>
      <w:r w:rsidRPr="00325F1B">
        <w:rPr>
          <w:rFonts w:ascii="Times New Roman" w:hAnsi="Times New Roman"/>
          <w:bCs/>
        </w:rPr>
        <w:t xml:space="preserve"> </w:t>
      </w:r>
      <w:r w:rsidRPr="00325F1B">
        <w:rPr>
          <w:rFonts w:ascii="Times New Roman" w:hAnsi="Times New Roman"/>
          <w:bCs/>
          <w:sz w:val="24"/>
          <w:szCs w:val="24"/>
        </w:rPr>
        <w:t>Response of different wheat genotypes to water stress under field conditions. 17th Int. Congress of Soil Science, March 13-15, 2018, Faisalabad-Pakistan</w:t>
      </w:r>
    </w:p>
    <w:p w14:paraId="576506A4" w14:textId="77777777" w:rsidR="003C1BBE" w:rsidRPr="00325F1B" w:rsidRDefault="003C1BBE" w:rsidP="00256D01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F1B">
        <w:rPr>
          <w:rFonts w:ascii="Times New Roman" w:hAnsi="Times New Roman"/>
          <w:bCs/>
          <w:sz w:val="24"/>
          <w:szCs w:val="24"/>
        </w:rPr>
        <w:t xml:space="preserve">M. Saqib, J. Akhtar, G. Abbas, H.A. Wahab. 2017. Root-mediated acidification and better nodal root growth contributes to phytoremediation potential and salt-resistance of wheat. Plant Nutrition, Growth &amp; Environment Interactions III. Federal Office building </w:t>
      </w:r>
      <w:proofErr w:type="spellStart"/>
      <w:r w:rsidRPr="00325F1B">
        <w:rPr>
          <w:rFonts w:ascii="Times New Roman" w:hAnsi="Times New Roman"/>
          <w:bCs/>
          <w:sz w:val="24"/>
          <w:szCs w:val="24"/>
        </w:rPr>
        <w:t>Radetzkystraße</w:t>
      </w:r>
      <w:proofErr w:type="spellEnd"/>
      <w:r w:rsidRPr="00325F1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325F1B">
        <w:rPr>
          <w:rFonts w:ascii="Times New Roman" w:hAnsi="Times New Roman"/>
          <w:bCs/>
          <w:sz w:val="24"/>
          <w:szCs w:val="24"/>
        </w:rPr>
        <w:t>Hintere</w:t>
      </w:r>
      <w:proofErr w:type="spellEnd"/>
      <w:r w:rsidRPr="00325F1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25F1B">
        <w:rPr>
          <w:rFonts w:ascii="Times New Roman" w:hAnsi="Times New Roman"/>
          <w:bCs/>
          <w:sz w:val="24"/>
          <w:szCs w:val="24"/>
        </w:rPr>
        <w:t>Zollamtsstraße</w:t>
      </w:r>
      <w:proofErr w:type="spellEnd"/>
      <w:r w:rsidRPr="00325F1B">
        <w:rPr>
          <w:rFonts w:ascii="Times New Roman" w:hAnsi="Times New Roman"/>
          <w:bCs/>
          <w:sz w:val="24"/>
          <w:szCs w:val="24"/>
        </w:rPr>
        <w:t xml:space="preserve"> 1, 1031, Vienna, Austria February 20-21, 2017</w:t>
      </w:r>
    </w:p>
    <w:p w14:paraId="59BCA30F" w14:textId="77777777" w:rsidR="003C1BBE" w:rsidRPr="00325F1B" w:rsidRDefault="003C1BBE" w:rsidP="00256D01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F1B">
        <w:rPr>
          <w:rFonts w:ascii="Times New Roman" w:hAnsi="Times New Roman"/>
          <w:bCs/>
          <w:sz w:val="24"/>
          <w:szCs w:val="24"/>
        </w:rPr>
        <w:t>Tariq, M.N., Nadeem, M., Abbas, G., Amjad, M., Murtaza, B. 2017. Salinity-Induced Changes in the Nutritional Quality of Wheat (</w:t>
      </w:r>
      <w:r w:rsidRPr="00325F1B">
        <w:rPr>
          <w:rFonts w:ascii="Times New Roman" w:hAnsi="Times New Roman"/>
          <w:bCs/>
          <w:i/>
          <w:sz w:val="24"/>
          <w:szCs w:val="24"/>
        </w:rPr>
        <w:t xml:space="preserve">Triticum </w:t>
      </w:r>
      <w:proofErr w:type="spellStart"/>
      <w:r w:rsidRPr="00325F1B">
        <w:rPr>
          <w:rFonts w:ascii="Times New Roman" w:hAnsi="Times New Roman"/>
          <w:bCs/>
          <w:i/>
          <w:sz w:val="24"/>
          <w:szCs w:val="24"/>
        </w:rPr>
        <w:t>aestivum</w:t>
      </w:r>
      <w:proofErr w:type="spellEnd"/>
      <w:r w:rsidRPr="00325F1B">
        <w:rPr>
          <w:rFonts w:ascii="Times New Roman" w:hAnsi="Times New Roman"/>
          <w:bCs/>
          <w:sz w:val="24"/>
          <w:szCs w:val="24"/>
        </w:rPr>
        <w:t xml:space="preserve"> L.) Genotypes.  5th International Conference on “Food &amp; Nutritional Security – Impact of climate change (FNSC-2017) &amp; Food and Nutrition Expo. Institute of Home &amp; Food Science, Government College University, Faisalabad-Pakistan. March 07-08, 2017</w:t>
      </w:r>
    </w:p>
    <w:p w14:paraId="34C85C5A" w14:textId="77777777" w:rsidR="00635991" w:rsidRPr="00325F1B" w:rsidRDefault="00635991" w:rsidP="00256D01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F1B">
        <w:rPr>
          <w:rFonts w:ascii="Times New Roman" w:hAnsi="Times New Roman"/>
          <w:bCs/>
          <w:sz w:val="24"/>
          <w:szCs w:val="24"/>
        </w:rPr>
        <w:t>Saqib, M., G. Abbas, J. Akhtar, M. Arshad and R. H. Qureshi. 2015. Comparative salt resistance of wheat genotypes differs with calcium supply under saline conditions. German Plant Nutrition Conference. September 17-18, 2015. Georg-August University, Göttingen, Germany.</w:t>
      </w:r>
    </w:p>
    <w:p w14:paraId="058BC3BD" w14:textId="77777777" w:rsidR="0015725B" w:rsidRPr="00325F1B" w:rsidRDefault="00635991" w:rsidP="00256D01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F1B">
        <w:rPr>
          <w:rFonts w:ascii="Times New Roman" w:hAnsi="Times New Roman"/>
          <w:bCs/>
          <w:sz w:val="24"/>
          <w:szCs w:val="24"/>
        </w:rPr>
        <w:t>Saqib, M., M. Sanaullah, G. Abbas, J. Akhtar, R. H. Qureshi and G. Murtaza. 2015. Differential potential of different tree species to improve soil organic matter and chemical properties. 5th international symposium on soil organic matter. September 20-24. Georg-August University, Göttingen, Germany.</w:t>
      </w:r>
    </w:p>
    <w:p w14:paraId="5DE0D15F" w14:textId="77777777" w:rsidR="002D202F" w:rsidRPr="00325F1B" w:rsidRDefault="00A244C0" w:rsidP="00256D01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F1B">
        <w:rPr>
          <w:rFonts w:ascii="Times New Roman" w:hAnsi="Times New Roman"/>
          <w:bCs/>
          <w:sz w:val="24"/>
          <w:szCs w:val="24"/>
        </w:rPr>
        <w:t>Saqib, M., J. Akhtar, G. Abbas, H.A. Wahab and G. Murtaza. 2015. Enhancing land rehabilitation, ecosystem restoration and climate change resilience in the degraded land areas through saline agriculture.</w:t>
      </w:r>
      <w:r w:rsidR="006F4FA6" w:rsidRPr="00325F1B">
        <w:rPr>
          <w:rFonts w:ascii="Times New Roman" w:hAnsi="Times New Roman"/>
          <w:bCs/>
          <w:sz w:val="24"/>
          <w:szCs w:val="24"/>
        </w:rPr>
        <w:t xml:space="preserve"> </w:t>
      </w:r>
      <w:r w:rsidRPr="00325F1B">
        <w:rPr>
          <w:rFonts w:ascii="Times New Roman" w:hAnsi="Times New Roman"/>
          <w:bCs/>
          <w:sz w:val="24"/>
          <w:szCs w:val="24"/>
        </w:rPr>
        <w:t>Combating drought, land degradation and desertification for poverty reduction and sustainable development. 3</w:t>
      </w:r>
      <w:r w:rsidRPr="00325F1B">
        <w:rPr>
          <w:rFonts w:ascii="Times New Roman" w:hAnsi="Times New Roman"/>
          <w:bCs/>
          <w:sz w:val="24"/>
          <w:szCs w:val="24"/>
          <w:vertAlign w:val="superscript"/>
        </w:rPr>
        <w:t>rd</w:t>
      </w:r>
      <w:r w:rsidRPr="00325F1B">
        <w:rPr>
          <w:rFonts w:ascii="Times New Roman" w:hAnsi="Times New Roman"/>
          <w:bCs/>
          <w:sz w:val="24"/>
          <w:szCs w:val="24"/>
        </w:rPr>
        <w:t xml:space="preserve"> UNCCD Scientific Conference. March 9-12, 2015, Cancun, Mexico.</w:t>
      </w:r>
      <w:r w:rsidR="002D202F" w:rsidRPr="00325F1B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14CD0DB2" w14:textId="77777777" w:rsidR="002D202F" w:rsidRPr="00325F1B" w:rsidRDefault="002D202F" w:rsidP="00256D01">
      <w:pPr>
        <w:pStyle w:val="Default"/>
        <w:numPr>
          <w:ilvl w:val="0"/>
          <w:numId w:val="47"/>
        </w:numPr>
        <w:spacing w:line="360" w:lineRule="auto"/>
        <w:jc w:val="both"/>
        <w:rPr>
          <w:bCs/>
        </w:rPr>
      </w:pPr>
      <w:r w:rsidRPr="00325F1B">
        <w:rPr>
          <w:bCs/>
          <w:iCs/>
        </w:rPr>
        <w:t xml:space="preserve">Wahab, H.A., M. Saqib, J. Akhtar and G. Abbas. </w:t>
      </w:r>
      <w:r w:rsidRPr="00325F1B">
        <w:rPr>
          <w:bCs/>
        </w:rPr>
        <w:t xml:space="preserve">Response of </w:t>
      </w:r>
      <w:proofErr w:type="spellStart"/>
      <w:r w:rsidRPr="00325F1B">
        <w:rPr>
          <w:bCs/>
          <w:i/>
          <w:iCs/>
        </w:rPr>
        <w:t>Conocarpus</w:t>
      </w:r>
      <w:proofErr w:type="spellEnd"/>
      <w:r w:rsidRPr="00325F1B">
        <w:rPr>
          <w:bCs/>
          <w:i/>
          <w:iCs/>
        </w:rPr>
        <w:t xml:space="preserve"> </w:t>
      </w:r>
      <w:proofErr w:type="spellStart"/>
      <w:r w:rsidRPr="00325F1B">
        <w:rPr>
          <w:bCs/>
          <w:i/>
          <w:iCs/>
        </w:rPr>
        <w:t>erectus</w:t>
      </w:r>
      <w:r w:rsidRPr="00325F1B">
        <w:rPr>
          <w:bCs/>
        </w:rPr>
        <w:t>L</w:t>
      </w:r>
      <w:proofErr w:type="spellEnd"/>
      <w:r w:rsidRPr="00325F1B">
        <w:rPr>
          <w:bCs/>
        </w:rPr>
        <w:t>. to salt-affected field conditions.15th International Congress of Soil Science: Soil Management in Changing Climate 18-20 March, 2014, Islamabad, Pakistan.</w:t>
      </w:r>
    </w:p>
    <w:p w14:paraId="19931386" w14:textId="77777777" w:rsidR="00A244C0" w:rsidRPr="00325F1B" w:rsidRDefault="002D202F" w:rsidP="00256D01">
      <w:pPr>
        <w:pStyle w:val="Default"/>
        <w:numPr>
          <w:ilvl w:val="0"/>
          <w:numId w:val="47"/>
        </w:numPr>
        <w:spacing w:line="360" w:lineRule="auto"/>
        <w:jc w:val="both"/>
        <w:rPr>
          <w:bCs/>
        </w:rPr>
      </w:pPr>
      <w:r w:rsidRPr="00325F1B">
        <w:rPr>
          <w:bCs/>
          <w:iCs/>
        </w:rPr>
        <w:t xml:space="preserve">Abrar, M.M., M. Saqib, J. Akhtar, G. Abbas, A. Wahab and M. Asif. </w:t>
      </w:r>
      <w:r w:rsidRPr="00325F1B">
        <w:rPr>
          <w:bCs/>
        </w:rPr>
        <w:t xml:space="preserve">Interactive impact of salinity and water stress on the growth and ionic composition of </w:t>
      </w:r>
      <w:proofErr w:type="spellStart"/>
      <w:r w:rsidRPr="00325F1B">
        <w:rPr>
          <w:bCs/>
          <w:i/>
          <w:iCs/>
        </w:rPr>
        <w:t>Jatrophacurcas</w:t>
      </w:r>
      <w:proofErr w:type="spellEnd"/>
      <w:r w:rsidRPr="00325F1B">
        <w:rPr>
          <w:bCs/>
          <w:iCs/>
        </w:rPr>
        <w:t xml:space="preserve">. </w:t>
      </w:r>
      <w:r w:rsidRPr="00325F1B">
        <w:rPr>
          <w:bCs/>
        </w:rPr>
        <w:t>15th International Congress of Soil Science: Soil Management in Changing Climate 18-20 March, 2014, Islamabad, Pakistan.</w:t>
      </w:r>
    </w:p>
    <w:bookmarkEnd w:id="33"/>
    <w:p w14:paraId="3A60B573" w14:textId="77777777" w:rsidR="006B2A08" w:rsidRPr="00325F1B" w:rsidRDefault="00CB1C1E" w:rsidP="00256D01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F1B">
        <w:rPr>
          <w:rFonts w:ascii="Times New Roman" w:hAnsi="Times New Roman"/>
          <w:bCs/>
          <w:sz w:val="24"/>
          <w:szCs w:val="24"/>
        </w:rPr>
        <w:t>Saqib, M., G. Abbas</w:t>
      </w:r>
      <w:r w:rsidR="00EB4DFA" w:rsidRPr="00325F1B">
        <w:rPr>
          <w:rFonts w:ascii="Times New Roman" w:hAnsi="Times New Roman"/>
          <w:bCs/>
          <w:sz w:val="24"/>
          <w:szCs w:val="24"/>
        </w:rPr>
        <w:t>, J. Akhtar, G. Murtaza and M.</w:t>
      </w:r>
      <w:r w:rsidRPr="00325F1B">
        <w:rPr>
          <w:rFonts w:ascii="Times New Roman" w:hAnsi="Times New Roman"/>
          <w:bCs/>
          <w:sz w:val="24"/>
          <w:szCs w:val="24"/>
        </w:rPr>
        <w:t>A. Haq. 2013. Management and utilization of saline water and salt-affected arid land resources by raising salt tolerant grasses and trees. 11</w:t>
      </w:r>
      <w:r w:rsidRPr="00325F1B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325F1B">
        <w:rPr>
          <w:rFonts w:ascii="Times New Roman" w:hAnsi="Times New Roman"/>
          <w:bCs/>
          <w:sz w:val="24"/>
          <w:szCs w:val="24"/>
        </w:rPr>
        <w:t> Int. Conf. on Dry land Devel. March 18-23, 2013, Beijing, China.</w:t>
      </w:r>
    </w:p>
    <w:p w14:paraId="2B1DD857" w14:textId="77777777" w:rsidR="002D202F" w:rsidRPr="00325F1B" w:rsidRDefault="0095103A" w:rsidP="00256D01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F1B">
        <w:rPr>
          <w:rFonts w:ascii="Times New Roman" w:hAnsi="Times New Roman"/>
          <w:bCs/>
          <w:sz w:val="24"/>
          <w:szCs w:val="24"/>
        </w:rPr>
        <w:lastRenderedPageBreak/>
        <w:t>Abba</w:t>
      </w:r>
      <w:r w:rsidR="004B0F4F" w:rsidRPr="00325F1B">
        <w:rPr>
          <w:rFonts w:ascii="Times New Roman" w:hAnsi="Times New Roman"/>
          <w:bCs/>
          <w:sz w:val="24"/>
          <w:szCs w:val="24"/>
        </w:rPr>
        <w:t xml:space="preserve">s, G., M. Saqib, J. Akhter and </w:t>
      </w:r>
      <w:r w:rsidRPr="00325F1B">
        <w:rPr>
          <w:rFonts w:ascii="Times New Roman" w:hAnsi="Times New Roman"/>
          <w:bCs/>
          <w:sz w:val="24"/>
          <w:szCs w:val="24"/>
        </w:rPr>
        <w:t xml:space="preserve">S.M.A. Basra. Interactive effect of salinity and water stress on the physiology of </w:t>
      </w:r>
      <w:proofErr w:type="spellStart"/>
      <w:r w:rsidRPr="00325F1B">
        <w:rPr>
          <w:rFonts w:ascii="Times New Roman" w:hAnsi="Times New Roman"/>
          <w:bCs/>
          <w:i/>
          <w:sz w:val="24"/>
          <w:szCs w:val="24"/>
        </w:rPr>
        <w:t>Jatrophacurcas</w:t>
      </w:r>
      <w:proofErr w:type="spellEnd"/>
      <w:r w:rsidR="004B0F4F" w:rsidRPr="00325F1B">
        <w:rPr>
          <w:rFonts w:ascii="Times New Roman" w:hAnsi="Times New Roman"/>
          <w:bCs/>
          <w:sz w:val="24"/>
          <w:szCs w:val="24"/>
        </w:rPr>
        <w:t xml:space="preserve">. </w:t>
      </w:r>
      <w:r w:rsidRPr="00325F1B">
        <w:rPr>
          <w:rFonts w:ascii="Times New Roman" w:hAnsi="Times New Roman"/>
          <w:bCs/>
          <w:sz w:val="24"/>
          <w:szCs w:val="24"/>
        </w:rPr>
        <w:t>14th Congress of Soil Science, March 12-15, 2012, Lahore-Pakistan</w:t>
      </w:r>
      <w:r w:rsidR="004B0F4F" w:rsidRPr="00325F1B">
        <w:rPr>
          <w:rFonts w:ascii="Times New Roman" w:hAnsi="Times New Roman"/>
          <w:bCs/>
          <w:sz w:val="24"/>
          <w:szCs w:val="24"/>
        </w:rPr>
        <w:t>.</w:t>
      </w:r>
    </w:p>
    <w:p w14:paraId="33015A19" w14:textId="77777777" w:rsidR="002D202F" w:rsidRPr="00325F1B" w:rsidRDefault="004B0F4F" w:rsidP="00256D01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F1B">
        <w:rPr>
          <w:rFonts w:ascii="Times New Roman" w:hAnsi="Times New Roman"/>
          <w:bCs/>
          <w:sz w:val="24"/>
          <w:szCs w:val="24"/>
        </w:rPr>
        <w:t>Gill, M.B., M. Saqib, G. Abbas, M.A. Haq, M.S.A. Ahmed and M.Z. Mumtaz. Response of different maize (</w:t>
      </w:r>
      <w:proofErr w:type="spellStart"/>
      <w:r w:rsidRPr="00325F1B">
        <w:rPr>
          <w:rFonts w:ascii="Times New Roman" w:hAnsi="Times New Roman"/>
          <w:bCs/>
          <w:i/>
          <w:sz w:val="24"/>
          <w:szCs w:val="24"/>
        </w:rPr>
        <w:t>Zea</w:t>
      </w:r>
      <w:proofErr w:type="spellEnd"/>
      <w:r w:rsidRPr="00325F1B">
        <w:rPr>
          <w:rFonts w:ascii="Times New Roman" w:hAnsi="Times New Roman"/>
          <w:bCs/>
          <w:i/>
          <w:sz w:val="24"/>
          <w:szCs w:val="24"/>
        </w:rPr>
        <w:t xml:space="preserve"> maize</w:t>
      </w:r>
      <w:r w:rsidRPr="00325F1B">
        <w:rPr>
          <w:rFonts w:ascii="Times New Roman" w:hAnsi="Times New Roman"/>
          <w:bCs/>
          <w:sz w:val="24"/>
          <w:szCs w:val="24"/>
        </w:rPr>
        <w:t xml:space="preserve"> L</w:t>
      </w:r>
      <w:r w:rsidR="00A93EDB" w:rsidRPr="00325F1B">
        <w:rPr>
          <w:rFonts w:ascii="Times New Roman" w:hAnsi="Times New Roman"/>
          <w:bCs/>
          <w:sz w:val="24"/>
          <w:szCs w:val="24"/>
        </w:rPr>
        <w:t>.</w:t>
      </w:r>
      <w:r w:rsidRPr="00325F1B">
        <w:rPr>
          <w:rFonts w:ascii="Times New Roman" w:hAnsi="Times New Roman"/>
          <w:bCs/>
          <w:sz w:val="24"/>
          <w:szCs w:val="24"/>
        </w:rPr>
        <w:t>) genotypes to salinity. 14th Congress of Soil Science, March 12-15, 2012, Lahore-Pakistan.</w:t>
      </w:r>
    </w:p>
    <w:p w14:paraId="55EA386A" w14:textId="77777777" w:rsidR="0015725B" w:rsidRPr="00325F1B" w:rsidRDefault="004B0F4F" w:rsidP="00256D01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F1B">
        <w:rPr>
          <w:rFonts w:ascii="Times New Roman" w:hAnsi="Times New Roman"/>
          <w:bCs/>
          <w:sz w:val="24"/>
          <w:szCs w:val="24"/>
        </w:rPr>
        <w:t>Ahmed, S., M. Saqib, G. Abbas, M.A. Haq, M. Maqsood and T. Ali. Response of different rice (</w:t>
      </w:r>
      <w:r w:rsidRPr="00325F1B">
        <w:rPr>
          <w:rFonts w:ascii="Times New Roman" w:hAnsi="Times New Roman"/>
          <w:bCs/>
          <w:i/>
          <w:sz w:val="24"/>
          <w:szCs w:val="24"/>
        </w:rPr>
        <w:t>Oryza sativa</w:t>
      </w:r>
      <w:r w:rsidRPr="00325F1B">
        <w:rPr>
          <w:rFonts w:ascii="Times New Roman" w:hAnsi="Times New Roman"/>
          <w:bCs/>
          <w:sz w:val="24"/>
          <w:szCs w:val="24"/>
        </w:rPr>
        <w:t xml:space="preserve"> L.) genotypes to Boron and Salinity. 14th Congress of Soil Science, March 12-15, 2012, Lahore-Pakistan.</w:t>
      </w:r>
    </w:p>
    <w:p w14:paraId="1583115A" w14:textId="1FCCC33E" w:rsidR="0015725B" w:rsidRPr="00325F1B" w:rsidRDefault="002F1A24" w:rsidP="00256D01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25F1B">
        <w:rPr>
          <w:rFonts w:ascii="Times New Roman" w:eastAsiaTheme="minorHAnsi" w:hAnsi="Times New Roman"/>
          <w:bCs/>
          <w:sz w:val="24"/>
          <w:szCs w:val="24"/>
        </w:rPr>
        <w:t>Abbas,</w:t>
      </w:r>
      <w:r w:rsidR="00CC4E4A" w:rsidRPr="00325F1B">
        <w:rPr>
          <w:rFonts w:ascii="Times New Roman" w:eastAsiaTheme="minorHAnsi" w:hAnsi="Times New Roman"/>
          <w:bCs/>
          <w:sz w:val="24"/>
          <w:szCs w:val="24"/>
        </w:rPr>
        <w:t xml:space="preserve"> G., Z. Hussain, M. Saqib, M.A. 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 xml:space="preserve">Rehman, </w:t>
      </w:r>
      <w:r w:rsidR="00CC4E4A" w:rsidRPr="00325F1B">
        <w:rPr>
          <w:rFonts w:ascii="Times New Roman" w:eastAsiaTheme="minorHAnsi" w:hAnsi="Times New Roman"/>
          <w:bCs/>
          <w:sz w:val="24"/>
          <w:szCs w:val="24"/>
        </w:rPr>
        <w:t xml:space="preserve">M. Arshad, K. Ahmed and M.A. Riaz. </w:t>
      </w:r>
      <w:r w:rsidRPr="00325F1B">
        <w:rPr>
          <w:rFonts w:ascii="Times New Roman" w:eastAsiaTheme="minorHAnsi" w:hAnsi="Times New Roman"/>
          <w:bCs/>
          <w:sz w:val="24"/>
          <w:szCs w:val="24"/>
        </w:rPr>
        <w:t xml:space="preserve">Effect of salinity on growth and ionic composition of </w:t>
      </w:r>
      <w:r w:rsidRPr="00325F1B">
        <w:rPr>
          <w:rFonts w:ascii="Times New Roman" w:eastAsiaTheme="minorHAnsi" w:hAnsi="Times New Roman"/>
          <w:bCs/>
          <w:i/>
          <w:iCs/>
          <w:sz w:val="24"/>
          <w:szCs w:val="24"/>
        </w:rPr>
        <w:t>Acacia nilotica</w:t>
      </w:r>
      <w:r w:rsidR="00CC4E4A" w:rsidRPr="00325F1B">
        <w:rPr>
          <w:rFonts w:ascii="Times New Roman" w:eastAsiaTheme="minorHAnsi" w:hAnsi="Times New Roman"/>
          <w:bCs/>
          <w:i/>
          <w:iCs/>
          <w:sz w:val="24"/>
          <w:szCs w:val="24"/>
        </w:rPr>
        <w:t>.</w:t>
      </w:r>
      <w:r w:rsidR="00CC4E4A" w:rsidRPr="00325F1B">
        <w:rPr>
          <w:rFonts w:ascii="Times New Roman" w:hAnsi="Times New Roman"/>
          <w:bCs/>
          <w:sz w:val="24"/>
          <w:szCs w:val="24"/>
        </w:rPr>
        <w:t>12</w:t>
      </w:r>
      <w:r w:rsidR="00CC4E4A" w:rsidRPr="00325F1B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CC4E4A" w:rsidRPr="00325F1B">
        <w:rPr>
          <w:rFonts w:ascii="Times New Roman" w:hAnsi="Times New Roman"/>
          <w:bCs/>
          <w:sz w:val="24"/>
          <w:szCs w:val="24"/>
        </w:rPr>
        <w:t xml:space="preserve"> International Conference of Botany (ICB) 1-3 September, 2012. Islamabad</w:t>
      </w:r>
      <w:r w:rsidR="006E0D73">
        <w:rPr>
          <w:rFonts w:ascii="Times New Roman" w:hAnsi="Times New Roman"/>
          <w:bCs/>
          <w:sz w:val="24"/>
          <w:szCs w:val="24"/>
        </w:rPr>
        <w:t>,</w:t>
      </w:r>
      <w:r w:rsidR="00CC4E4A" w:rsidRPr="00325F1B">
        <w:rPr>
          <w:rFonts w:ascii="Times New Roman" w:hAnsi="Times New Roman"/>
          <w:bCs/>
          <w:sz w:val="24"/>
          <w:szCs w:val="24"/>
        </w:rPr>
        <w:t xml:space="preserve"> Pakistan. </w:t>
      </w:r>
    </w:p>
    <w:p w14:paraId="603D712D" w14:textId="5B59D1A6" w:rsidR="00CC4E4A" w:rsidRPr="00362313" w:rsidRDefault="002F1A24" w:rsidP="00256D01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62313">
        <w:rPr>
          <w:rFonts w:ascii="Times New Roman" w:eastAsiaTheme="minorHAnsi" w:hAnsi="Times New Roman"/>
          <w:bCs/>
          <w:sz w:val="24"/>
          <w:szCs w:val="24"/>
        </w:rPr>
        <w:t xml:space="preserve">Rahman, </w:t>
      </w:r>
      <w:r w:rsidR="00CC4E4A" w:rsidRPr="00362313">
        <w:rPr>
          <w:rFonts w:ascii="Times New Roman" w:eastAsiaTheme="minorHAnsi" w:hAnsi="Times New Roman"/>
          <w:bCs/>
          <w:sz w:val="24"/>
          <w:szCs w:val="24"/>
        </w:rPr>
        <w:t>M.A., M. Saqib, K. Saleem, G.</w:t>
      </w:r>
      <w:r w:rsidRPr="00362313">
        <w:rPr>
          <w:rFonts w:ascii="Times New Roman" w:eastAsiaTheme="minorHAnsi" w:hAnsi="Times New Roman"/>
          <w:bCs/>
          <w:sz w:val="24"/>
          <w:szCs w:val="24"/>
        </w:rPr>
        <w:t xml:space="preserve"> Abbas, </w:t>
      </w:r>
      <w:r w:rsidR="00CC4E4A" w:rsidRPr="00362313">
        <w:rPr>
          <w:rFonts w:ascii="Times New Roman" w:eastAsiaTheme="minorHAnsi" w:hAnsi="Times New Roman"/>
          <w:bCs/>
          <w:sz w:val="24"/>
          <w:szCs w:val="24"/>
        </w:rPr>
        <w:t xml:space="preserve">M. Arshad, K. Ahmed and M.A. Riaz. </w:t>
      </w:r>
      <w:r w:rsidRPr="00362313">
        <w:rPr>
          <w:rFonts w:ascii="Times New Roman" w:eastAsiaTheme="minorHAnsi" w:hAnsi="Times New Roman"/>
          <w:bCs/>
          <w:sz w:val="24"/>
          <w:szCs w:val="24"/>
        </w:rPr>
        <w:t>Effect of salinity on growth and macro and micro nutrient uptake of different wheat (</w:t>
      </w:r>
      <w:proofErr w:type="spellStart"/>
      <w:r w:rsidRPr="00362313">
        <w:rPr>
          <w:rFonts w:ascii="Times New Roman" w:eastAsiaTheme="minorHAnsi" w:hAnsi="Times New Roman"/>
          <w:bCs/>
          <w:i/>
          <w:iCs/>
          <w:sz w:val="24"/>
          <w:szCs w:val="24"/>
        </w:rPr>
        <w:t>Triticumaestivum</w:t>
      </w:r>
      <w:r w:rsidRPr="00362313">
        <w:rPr>
          <w:rFonts w:ascii="Times New Roman" w:eastAsiaTheme="minorHAnsi" w:hAnsi="Times New Roman"/>
          <w:bCs/>
          <w:sz w:val="24"/>
          <w:szCs w:val="24"/>
        </w:rPr>
        <w:t>L</w:t>
      </w:r>
      <w:proofErr w:type="spellEnd"/>
      <w:r w:rsidRPr="00362313">
        <w:rPr>
          <w:rFonts w:ascii="Times New Roman" w:eastAsiaTheme="minorHAnsi" w:hAnsi="Times New Roman"/>
          <w:bCs/>
          <w:sz w:val="24"/>
          <w:szCs w:val="24"/>
        </w:rPr>
        <w:t>.) genotypes</w:t>
      </w:r>
      <w:r w:rsidR="00CC4E4A" w:rsidRPr="00362313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CC4E4A" w:rsidRPr="00362313">
        <w:rPr>
          <w:rFonts w:ascii="Times New Roman" w:hAnsi="Times New Roman"/>
          <w:bCs/>
          <w:sz w:val="24"/>
          <w:szCs w:val="24"/>
        </w:rPr>
        <w:t>12</w:t>
      </w:r>
      <w:r w:rsidR="00CC4E4A" w:rsidRPr="00362313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CC4E4A" w:rsidRPr="00362313">
        <w:rPr>
          <w:rFonts w:ascii="Times New Roman" w:hAnsi="Times New Roman"/>
          <w:bCs/>
          <w:sz w:val="24"/>
          <w:szCs w:val="24"/>
        </w:rPr>
        <w:t xml:space="preserve"> International Conference of Botany (ICB) 1-3 September, 2012. Islamabad</w:t>
      </w:r>
      <w:r w:rsidR="006E0D73">
        <w:rPr>
          <w:rFonts w:ascii="Times New Roman" w:hAnsi="Times New Roman"/>
          <w:bCs/>
          <w:sz w:val="24"/>
          <w:szCs w:val="24"/>
        </w:rPr>
        <w:t>,</w:t>
      </w:r>
      <w:r w:rsidR="00CC4E4A" w:rsidRPr="00362313">
        <w:rPr>
          <w:rFonts w:ascii="Times New Roman" w:hAnsi="Times New Roman"/>
          <w:bCs/>
          <w:sz w:val="24"/>
          <w:szCs w:val="24"/>
        </w:rPr>
        <w:t xml:space="preserve"> Pakistan. </w:t>
      </w:r>
    </w:p>
    <w:p w14:paraId="5554F240" w14:textId="77777777" w:rsidR="00173C32" w:rsidRDefault="00173C32" w:rsidP="0053490B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C66CFDE" w14:textId="26563C53" w:rsidR="00310C5A" w:rsidRDefault="00310C5A" w:rsidP="0053490B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Trainings and workshops</w:t>
      </w:r>
    </w:p>
    <w:p w14:paraId="0C2E0976" w14:textId="0170D370" w:rsidR="00173C32" w:rsidRPr="00173C32" w:rsidRDefault="00173C32" w:rsidP="00991C10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73C32">
        <w:rPr>
          <w:rFonts w:ascii="Times New Roman" w:hAnsi="Times New Roman"/>
          <w:sz w:val="24"/>
          <w:szCs w:val="24"/>
        </w:rPr>
        <w:t>Proposal Development Training Workshop</w:t>
      </w:r>
      <w:r>
        <w:rPr>
          <w:rFonts w:ascii="Times New Roman" w:hAnsi="Times New Roman"/>
          <w:sz w:val="24"/>
          <w:szCs w:val="24"/>
        </w:rPr>
        <w:t xml:space="preserve"> held in </w:t>
      </w:r>
      <w:r w:rsidRPr="00173C32">
        <w:rPr>
          <w:rFonts w:ascii="Times New Roman" w:hAnsi="Times New Roman"/>
          <w:sz w:val="24"/>
          <w:szCs w:val="24"/>
        </w:rPr>
        <w:t xml:space="preserve">Colombo, Sri Lanka </w:t>
      </w:r>
      <w:r w:rsidR="00766E16">
        <w:rPr>
          <w:rFonts w:ascii="Times New Roman" w:hAnsi="Times New Roman"/>
          <w:sz w:val="24"/>
          <w:szCs w:val="24"/>
        </w:rPr>
        <w:t>on</w:t>
      </w:r>
      <w:r w:rsidR="00766E16" w:rsidRPr="00173C32">
        <w:rPr>
          <w:rFonts w:ascii="Times New Roman" w:hAnsi="Times New Roman"/>
          <w:sz w:val="24"/>
          <w:szCs w:val="24"/>
        </w:rPr>
        <w:t xml:space="preserve"> November</w:t>
      </w:r>
      <w:r w:rsidR="00766E16">
        <w:rPr>
          <w:rFonts w:ascii="Times New Roman" w:hAnsi="Times New Roman"/>
          <w:sz w:val="24"/>
          <w:szCs w:val="24"/>
        </w:rPr>
        <w:t xml:space="preserve"> </w:t>
      </w:r>
      <w:r w:rsidR="00766E16" w:rsidRPr="00173C32">
        <w:rPr>
          <w:rFonts w:ascii="Times New Roman" w:hAnsi="Times New Roman"/>
          <w:sz w:val="24"/>
          <w:szCs w:val="24"/>
        </w:rPr>
        <w:t>29</w:t>
      </w:r>
      <w:r w:rsidRPr="00173C32">
        <w:rPr>
          <w:rFonts w:ascii="Times New Roman" w:hAnsi="Times New Roman"/>
          <w:sz w:val="24"/>
          <w:szCs w:val="24"/>
        </w:rPr>
        <w:t>-</w:t>
      </w:r>
      <w:r w:rsidR="00766E16" w:rsidRPr="00766E16">
        <w:rPr>
          <w:rFonts w:ascii="Times New Roman" w:hAnsi="Times New Roman"/>
          <w:sz w:val="24"/>
          <w:szCs w:val="24"/>
        </w:rPr>
        <w:t xml:space="preserve"> </w:t>
      </w:r>
      <w:r w:rsidR="00766E16" w:rsidRPr="00173C32">
        <w:rPr>
          <w:rFonts w:ascii="Times New Roman" w:hAnsi="Times New Roman"/>
          <w:sz w:val="24"/>
          <w:szCs w:val="24"/>
        </w:rPr>
        <w:t xml:space="preserve">December </w:t>
      </w:r>
      <w:r w:rsidRPr="00173C32">
        <w:rPr>
          <w:rFonts w:ascii="Times New Roman" w:hAnsi="Times New Roman"/>
          <w:sz w:val="24"/>
          <w:szCs w:val="24"/>
        </w:rPr>
        <w:t>1</w:t>
      </w:r>
      <w:r w:rsidR="00766E16">
        <w:rPr>
          <w:rFonts w:ascii="Times New Roman" w:hAnsi="Times New Roman"/>
          <w:sz w:val="24"/>
          <w:szCs w:val="24"/>
        </w:rPr>
        <w:t>,</w:t>
      </w:r>
      <w:r w:rsidRPr="00173C32">
        <w:rPr>
          <w:rFonts w:ascii="Times New Roman" w:hAnsi="Times New Roman"/>
          <w:sz w:val="24"/>
          <w:szCs w:val="24"/>
        </w:rPr>
        <w:t xml:space="preserve"> 2022, co-hosted by the Asia-Pacific Network for Global Change Research (APN) and Ministry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C32">
        <w:rPr>
          <w:rFonts w:ascii="Times New Roman" w:hAnsi="Times New Roman"/>
          <w:sz w:val="24"/>
          <w:szCs w:val="24"/>
        </w:rPr>
        <w:t>Environment of Sri Lanka.</w:t>
      </w:r>
    </w:p>
    <w:p w14:paraId="07E36A54" w14:textId="18535414" w:rsidR="00F319F4" w:rsidRPr="00F319F4" w:rsidRDefault="00F319F4" w:rsidP="00CE0914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319F4">
        <w:rPr>
          <w:rFonts w:ascii="Times New Roman" w:hAnsi="Times New Roman"/>
          <w:sz w:val="24"/>
          <w:szCs w:val="24"/>
        </w:rPr>
        <w:t>Workshop on Skill Enhancement &amp; Employee Development Program (SEED)</w:t>
      </w:r>
      <w:r>
        <w:rPr>
          <w:rFonts w:ascii="Times New Roman" w:hAnsi="Times New Roman"/>
          <w:sz w:val="24"/>
          <w:szCs w:val="24"/>
        </w:rPr>
        <w:t xml:space="preserve"> on </w:t>
      </w:r>
      <w:r w:rsidRPr="00F319F4">
        <w:rPr>
          <w:rFonts w:ascii="Times New Roman" w:hAnsi="Times New Roman"/>
          <w:sz w:val="24"/>
          <w:szCs w:val="24"/>
        </w:rPr>
        <w:t>July 26-28, 2022</w:t>
      </w:r>
      <w:r>
        <w:rPr>
          <w:rFonts w:ascii="Times New Roman" w:hAnsi="Times New Roman"/>
          <w:sz w:val="24"/>
          <w:szCs w:val="24"/>
        </w:rPr>
        <w:t>. Organized by COMSATS University Islamabad, Vehari Campus.</w:t>
      </w:r>
    </w:p>
    <w:p w14:paraId="762DED9B" w14:textId="05F64EE7" w:rsidR="00310C5A" w:rsidRPr="00310C5A" w:rsidRDefault="007E0EA0" w:rsidP="00310C5A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International</w:t>
      </w:r>
      <w:r w:rsidRPr="00310C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0D2C">
        <w:rPr>
          <w:rFonts w:ascii="Times New Roman" w:hAnsi="Times New Roman"/>
          <w:sz w:val="24"/>
          <w:szCs w:val="24"/>
        </w:rPr>
        <w:t>o</w:t>
      </w:r>
      <w:r w:rsidR="00310C5A" w:rsidRPr="00310C5A">
        <w:rPr>
          <w:rFonts w:ascii="Times New Roman" w:hAnsi="Times New Roman"/>
          <w:sz w:val="24"/>
          <w:szCs w:val="24"/>
        </w:rPr>
        <w:t xml:space="preserve">n-line </w:t>
      </w:r>
      <w:r w:rsidRPr="00310C5A">
        <w:rPr>
          <w:rFonts w:ascii="Times New Roman" w:hAnsi="Times New Roman"/>
          <w:sz w:val="24"/>
          <w:szCs w:val="24"/>
        </w:rPr>
        <w:t xml:space="preserve">Training </w:t>
      </w:r>
      <w:r w:rsidR="00310C5A" w:rsidRPr="00310C5A">
        <w:rPr>
          <w:rFonts w:ascii="Times New Roman" w:hAnsi="Times New Roman"/>
          <w:sz w:val="24"/>
          <w:szCs w:val="24"/>
        </w:rPr>
        <w:t xml:space="preserve">on Quinoa and Salicornia production </w:t>
      </w:r>
      <w:r w:rsidR="00310C5A">
        <w:rPr>
          <w:rFonts w:ascii="Times New Roman" w:hAnsi="Times New Roman"/>
          <w:sz w:val="24"/>
          <w:szCs w:val="24"/>
        </w:rPr>
        <w:t xml:space="preserve">on </w:t>
      </w:r>
      <w:r w:rsidR="00310C5A" w:rsidRPr="00310C5A">
        <w:rPr>
          <w:rFonts w:ascii="Times New Roman" w:hAnsi="Times New Roman"/>
          <w:sz w:val="24"/>
          <w:szCs w:val="24"/>
        </w:rPr>
        <w:t>Mar</w:t>
      </w:r>
      <w:r w:rsidR="00310C5A">
        <w:rPr>
          <w:rFonts w:ascii="Times New Roman" w:hAnsi="Times New Roman"/>
          <w:sz w:val="24"/>
          <w:szCs w:val="24"/>
        </w:rPr>
        <w:t>ch</w:t>
      </w:r>
      <w:r w:rsidR="00310C5A" w:rsidRPr="00310C5A">
        <w:rPr>
          <w:rFonts w:ascii="Times New Roman" w:hAnsi="Times New Roman"/>
          <w:sz w:val="24"/>
          <w:szCs w:val="24"/>
        </w:rPr>
        <w:t xml:space="preserve"> 3, 202</w:t>
      </w:r>
      <w:r w:rsidR="00310C5A">
        <w:rPr>
          <w:rFonts w:ascii="Times New Roman" w:hAnsi="Times New Roman"/>
          <w:sz w:val="24"/>
          <w:szCs w:val="24"/>
        </w:rPr>
        <w:t xml:space="preserve">1. Organized by </w:t>
      </w:r>
      <w:r w:rsidR="00310C5A" w:rsidRPr="00310C5A">
        <w:rPr>
          <w:rFonts w:ascii="Times New Roman" w:hAnsi="Times New Roman"/>
          <w:sz w:val="24"/>
          <w:szCs w:val="24"/>
        </w:rPr>
        <w:t xml:space="preserve">International Center for </w:t>
      </w:r>
      <w:proofErr w:type="spellStart"/>
      <w:r w:rsidR="00310C5A" w:rsidRPr="00310C5A">
        <w:rPr>
          <w:rFonts w:ascii="Times New Roman" w:hAnsi="Times New Roman"/>
          <w:sz w:val="24"/>
          <w:szCs w:val="24"/>
        </w:rPr>
        <w:t>Biosaline</w:t>
      </w:r>
      <w:proofErr w:type="spellEnd"/>
      <w:r w:rsidR="00310C5A" w:rsidRPr="00310C5A">
        <w:rPr>
          <w:rFonts w:ascii="Times New Roman" w:hAnsi="Times New Roman"/>
          <w:sz w:val="24"/>
          <w:szCs w:val="24"/>
        </w:rPr>
        <w:t xml:space="preserve"> Agric</w:t>
      </w:r>
      <w:r w:rsidR="00310C5A">
        <w:rPr>
          <w:rFonts w:ascii="Times New Roman" w:hAnsi="Times New Roman"/>
          <w:sz w:val="24"/>
          <w:szCs w:val="24"/>
        </w:rPr>
        <w:t xml:space="preserve">ulture (ICBA), Dubai, United Arab Emirates. </w:t>
      </w:r>
    </w:p>
    <w:p w14:paraId="302BB021" w14:textId="2F41462D" w:rsidR="0053490B" w:rsidRPr="0015725B" w:rsidRDefault="0053490B" w:rsidP="0053490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5725B">
        <w:rPr>
          <w:rFonts w:ascii="Times New Roman" w:hAnsi="Times New Roman"/>
          <w:b/>
          <w:bCs/>
          <w:sz w:val="24"/>
          <w:szCs w:val="24"/>
          <w:u w:val="single"/>
        </w:rPr>
        <w:t>Awards &amp;</w:t>
      </w:r>
      <w:r w:rsidR="00E54BE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15725B">
        <w:rPr>
          <w:rFonts w:ascii="Times New Roman" w:hAnsi="Times New Roman"/>
          <w:b/>
          <w:bCs/>
          <w:sz w:val="24"/>
          <w:szCs w:val="24"/>
          <w:u w:val="single"/>
        </w:rPr>
        <w:t>Honors</w:t>
      </w:r>
    </w:p>
    <w:p w14:paraId="43310336" w14:textId="59C9638C" w:rsidR="008639C3" w:rsidRPr="000859DD" w:rsidRDefault="008639C3" w:rsidP="0053490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859DD">
        <w:rPr>
          <w:rFonts w:ascii="Times New Roman" w:hAnsi="Times New Roman"/>
          <w:sz w:val="24"/>
          <w:szCs w:val="24"/>
        </w:rPr>
        <w:t>Letter of appreciation for commendable performance during 2017-2020. COMSATS University Islamabad, Vehari Campus</w:t>
      </w:r>
    </w:p>
    <w:p w14:paraId="1710A13B" w14:textId="01555F2D" w:rsidR="0053490B" w:rsidRPr="000859DD" w:rsidRDefault="0053490B" w:rsidP="0053490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859DD">
        <w:rPr>
          <w:rFonts w:ascii="Times New Roman" w:hAnsi="Times New Roman"/>
          <w:sz w:val="24"/>
          <w:szCs w:val="24"/>
        </w:rPr>
        <w:t xml:space="preserve">Endeavour post-doc Fellowship-2016. The UWA Institute of Agriculture Sciences, The University of Western Australia, Perth, Australia </w:t>
      </w:r>
    </w:p>
    <w:p w14:paraId="74061398" w14:textId="22FA347F" w:rsidR="0053490B" w:rsidRPr="000859DD" w:rsidRDefault="0053490B" w:rsidP="0053490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859DD">
        <w:rPr>
          <w:rFonts w:ascii="Times New Roman" w:hAnsi="Times New Roman"/>
          <w:sz w:val="24"/>
          <w:szCs w:val="24"/>
        </w:rPr>
        <w:t>Research Productivity Award 2015-201</w:t>
      </w:r>
      <w:r w:rsidR="000859DD">
        <w:rPr>
          <w:rFonts w:ascii="Times New Roman" w:hAnsi="Times New Roman"/>
          <w:sz w:val="24"/>
          <w:szCs w:val="24"/>
        </w:rPr>
        <w:t>7</w:t>
      </w:r>
      <w:r w:rsidRPr="000859DD">
        <w:rPr>
          <w:rFonts w:ascii="Times New Roman" w:hAnsi="Times New Roman"/>
          <w:sz w:val="24"/>
          <w:szCs w:val="24"/>
        </w:rPr>
        <w:t xml:space="preserve">. </w:t>
      </w:r>
      <w:bookmarkStart w:id="38" w:name="_Hlk67222068"/>
      <w:r w:rsidRPr="000859DD">
        <w:rPr>
          <w:rFonts w:ascii="Times New Roman" w:hAnsi="Times New Roman"/>
          <w:sz w:val="24"/>
          <w:szCs w:val="24"/>
        </w:rPr>
        <w:t xml:space="preserve">COMSATS University Islamabad, Vehari Campus </w:t>
      </w:r>
      <w:bookmarkEnd w:id="38"/>
    </w:p>
    <w:p w14:paraId="282AB325" w14:textId="77777777" w:rsidR="0053490B" w:rsidRPr="000859DD" w:rsidRDefault="0053490B" w:rsidP="0053490B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bookmarkStart w:id="39" w:name="_Hlk67221915"/>
      <w:r w:rsidRPr="000859DD">
        <w:rPr>
          <w:rFonts w:ascii="Times New Roman" w:hAnsi="Times New Roman"/>
          <w:sz w:val="24"/>
          <w:szCs w:val="24"/>
        </w:rPr>
        <w:lastRenderedPageBreak/>
        <w:t xml:space="preserve">Letter of appreciation </w:t>
      </w:r>
      <w:bookmarkEnd w:id="39"/>
      <w:r w:rsidRPr="000859DD">
        <w:rPr>
          <w:rFonts w:ascii="Times New Roman" w:hAnsi="Times New Roman"/>
          <w:sz w:val="24"/>
          <w:szCs w:val="24"/>
        </w:rPr>
        <w:t>(2013) from The Worthy Vice Chancellor, University of Agriculture, Faisalabad for completing the Ph.D. degree in six semesters</w:t>
      </w:r>
    </w:p>
    <w:p w14:paraId="09274EEA" w14:textId="77777777" w:rsidR="00BB5CC4" w:rsidRPr="00BB5CC4" w:rsidRDefault="0053490B" w:rsidP="00BB5CC4">
      <w:pPr>
        <w:pStyle w:val="ListParagraph"/>
        <w:numPr>
          <w:ilvl w:val="0"/>
          <w:numId w:val="8"/>
        </w:numPr>
        <w:tabs>
          <w:tab w:val="left" w:pos="387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859DD">
        <w:rPr>
          <w:rFonts w:ascii="Times New Roman" w:hAnsi="Times New Roman"/>
          <w:sz w:val="24"/>
          <w:szCs w:val="24"/>
        </w:rPr>
        <w:t>Academic Excellence Scholarship (2005-2010),</w:t>
      </w:r>
      <w:r w:rsidRPr="0015725B">
        <w:rPr>
          <w:rFonts w:ascii="Times New Roman" w:hAnsi="Times New Roman"/>
          <w:bCs/>
          <w:sz w:val="24"/>
          <w:szCs w:val="24"/>
        </w:rPr>
        <w:t xml:space="preserve"> University of Agriculture, Faisalabad</w:t>
      </w:r>
    </w:p>
    <w:p w14:paraId="440B0A86" w14:textId="222B3C49" w:rsidR="00446380" w:rsidRPr="002C5209" w:rsidRDefault="00446380" w:rsidP="002C5209">
      <w:pPr>
        <w:tabs>
          <w:tab w:val="left" w:pos="3870"/>
        </w:tabs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2C5209">
        <w:rPr>
          <w:rFonts w:ascii="Times New Roman" w:hAnsi="Times New Roman"/>
          <w:b/>
          <w:bCs/>
          <w:sz w:val="24"/>
          <w:szCs w:val="24"/>
          <w:u w:val="single"/>
        </w:rPr>
        <w:t>Membership</w:t>
      </w:r>
    </w:p>
    <w:p w14:paraId="769F9443" w14:textId="45498B17" w:rsidR="00BB5CC4" w:rsidRDefault="00446380" w:rsidP="0044638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380">
        <w:rPr>
          <w:rFonts w:ascii="Times New Roman" w:hAnsi="Times New Roman"/>
          <w:bCs/>
          <w:sz w:val="24"/>
          <w:szCs w:val="24"/>
        </w:rPr>
        <w:t xml:space="preserve">Soil </w:t>
      </w:r>
      <w:r w:rsidR="002F2101" w:rsidRPr="00446380">
        <w:rPr>
          <w:rFonts w:ascii="Times New Roman" w:hAnsi="Times New Roman"/>
          <w:bCs/>
          <w:sz w:val="24"/>
          <w:szCs w:val="24"/>
        </w:rPr>
        <w:t xml:space="preserve">Science Society </w:t>
      </w:r>
      <w:r w:rsidRPr="00446380">
        <w:rPr>
          <w:rFonts w:ascii="Times New Roman" w:hAnsi="Times New Roman"/>
          <w:bCs/>
          <w:sz w:val="24"/>
          <w:szCs w:val="24"/>
        </w:rPr>
        <w:t>of Pakistan</w:t>
      </w:r>
    </w:p>
    <w:p w14:paraId="56AB421A" w14:textId="03AE5408" w:rsidR="002F2101" w:rsidRPr="002F2101" w:rsidRDefault="002F2101" w:rsidP="002F2101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F2101">
        <w:rPr>
          <w:rFonts w:ascii="Times New Roman" w:hAnsi="Times New Roman"/>
          <w:bCs/>
          <w:sz w:val="24"/>
          <w:szCs w:val="24"/>
        </w:rPr>
        <w:t> FAO Global Soil Partnership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2F2101">
        <w:rPr>
          <w:rFonts w:ascii="Times New Roman" w:hAnsi="Times New Roman"/>
          <w:bCs/>
          <w:sz w:val="24"/>
          <w:szCs w:val="24"/>
        </w:rPr>
        <w:t>International Network of Salt-affected Soils</w:t>
      </w:r>
      <w:r>
        <w:rPr>
          <w:rFonts w:ascii="Times New Roman" w:hAnsi="Times New Roman"/>
          <w:bCs/>
          <w:sz w:val="24"/>
          <w:szCs w:val="24"/>
        </w:rPr>
        <w:t xml:space="preserve"> since April, 2021</w:t>
      </w:r>
    </w:p>
    <w:p w14:paraId="6307C985" w14:textId="77777777" w:rsidR="0053490B" w:rsidRPr="00BB5CC4" w:rsidRDefault="0053490B" w:rsidP="00BB5CC4">
      <w:pPr>
        <w:spacing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B5CC4">
        <w:rPr>
          <w:rFonts w:ascii="Times New Roman" w:hAnsi="Times New Roman"/>
          <w:b/>
          <w:bCs/>
          <w:sz w:val="24"/>
          <w:szCs w:val="24"/>
          <w:u w:val="single"/>
        </w:rPr>
        <w:t>Reviewer of Journals</w:t>
      </w:r>
    </w:p>
    <w:p w14:paraId="3CCAE4D5" w14:textId="4AB14641" w:rsidR="0053490B" w:rsidRDefault="0053490B" w:rsidP="009B3E7F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B3E7F">
        <w:rPr>
          <w:rFonts w:ascii="Times New Roman" w:hAnsi="Times New Roman"/>
          <w:bCs/>
          <w:sz w:val="24"/>
          <w:szCs w:val="24"/>
        </w:rPr>
        <w:t xml:space="preserve">International journal of phytoremediation </w:t>
      </w:r>
    </w:p>
    <w:p w14:paraId="0DE10BAD" w14:textId="23E8663A" w:rsidR="009B3E7F" w:rsidRPr="009B3E7F" w:rsidRDefault="009B3E7F" w:rsidP="009B3E7F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Plant physiology and biochemistry</w:t>
      </w:r>
    </w:p>
    <w:p w14:paraId="4EB9A056" w14:textId="1091F6AF" w:rsidR="0053490B" w:rsidRPr="009B3E7F" w:rsidRDefault="0053490B" w:rsidP="009B3E7F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B3E7F">
        <w:rPr>
          <w:rFonts w:ascii="Times New Roman" w:hAnsi="Times New Roman"/>
          <w:bCs/>
          <w:sz w:val="24"/>
          <w:szCs w:val="24"/>
        </w:rPr>
        <w:t xml:space="preserve">Acta </w:t>
      </w:r>
      <w:proofErr w:type="spellStart"/>
      <w:r w:rsidRPr="009B3E7F">
        <w:rPr>
          <w:rFonts w:ascii="Times New Roman" w:hAnsi="Times New Roman"/>
          <w:bCs/>
          <w:sz w:val="24"/>
          <w:szCs w:val="24"/>
        </w:rPr>
        <w:t>physiologia</w:t>
      </w:r>
      <w:r w:rsidR="009B3E7F">
        <w:rPr>
          <w:rFonts w:ascii="Times New Roman" w:hAnsi="Times New Roman"/>
          <w:bCs/>
          <w:sz w:val="24"/>
          <w:szCs w:val="24"/>
        </w:rPr>
        <w:t>e</w:t>
      </w:r>
      <w:proofErr w:type="spellEnd"/>
      <w:r w:rsidRPr="009B3E7F">
        <w:rPr>
          <w:rFonts w:ascii="Times New Roman" w:hAnsi="Times New Roman"/>
          <w:bCs/>
          <w:sz w:val="24"/>
          <w:szCs w:val="24"/>
        </w:rPr>
        <w:t xml:space="preserve"> plantarum</w:t>
      </w:r>
    </w:p>
    <w:p w14:paraId="72A2BF0A" w14:textId="43BE84F5" w:rsidR="00971D97" w:rsidRPr="009B3E7F" w:rsidRDefault="00971D97" w:rsidP="009B3E7F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B3E7F">
        <w:rPr>
          <w:rFonts w:ascii="Times New Roman" w:hAnsi="Times New Roman"/>
          <w:bCs/>
          <w:sz w:val="24"/>
          <w:szCs w:val="24"/>
        </w:rPr>
        <w:t>Environmental geochemistry and health</w:t>
      </w:r>
    </w:p>
    <w:p w14:paraId="7EFF7E19" w14:textId="11185667" w:rsidR="00971D97" w:rsidRDefault="00971D97" w:rsidP="009B3E7F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B3E7F">
        <w:rPr>
          <w:rFonts w:ascii="Times New Roman" w:hAnsi="Times New Roman"/>
          <w:bCs/>
          <w:sz w:val="24"/>
          <w:szCs w:val="24"/>
        </w:rPr>
        <w:t>Science of the total environment</w:t>
      </w:r>
    </w:p>
    <w:p w14:paraId="6DB75B46" w14:textId="1FFC3420" w:rsidR="00273A7A" w:rsidRDefault="00273A7A" w:rsidP="009B3E7F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Journal of hazardous materials</w:t>
      </w:r>
    </w:p>
    <w:p w14:paraId="296864AD" w14:textId="51AAD6D9" w:rsidR="00273A7A" w:rsidRPr="009B3E7F" w:rsidRDefault="00273A7A" w:rsidP="009B3E7F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Ecotoxicology and environmental safety</w:t>
      </w:r>
    </w:p>
    <w:p w14:paraId="5F94AD23" w14:textId="6A514E81" w:rsidR="00971D97" w:rsidRDefault="00971D97" w:rsidP="009B3E7F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B3E7F">
        <w:rPr>
          <w:rFonts w:ascii="Times New Roman" w:hAnsi="Times New Roman"/>
          <w:bCs/>
          <w:sz w:val="24"/>
          <w:szCs w:val="24"/>
        </w:rPr>
        <w:t>Chemosphere</w:t>
      </w:r>
    </w:p>
    <w:p w14:paraId="4C3D91D0" w14:textId="0D189190" w:rsidR="00273A7A" w:rsidRPr="009B3E7F" w:rsidRDefault="00273A7A" w:rsidP="009B3E7F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Environmental and experimental botany</w:t>
      </w:r>
    </w:p>
    <w:p w14:paraId="4248DEBB" w14:textId="02950846" w:rsidR="0053490B" w:rsidRDefault="0053490B" w:rsidP="009B3E7F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B3E7F">
        <w:rPr>
          <w:rFonts w:ascii="Times New Roman" w:hAnsi="Times New Roman"/>
          <w:bCs/>
          <w:sz w:val="24"/>
          <w:szCs w:val="24"/>
        </w:rPr>
        <w:t>Chemistry and ecology</w:t>
      </w:r>
    </w:p>
    <w:p w14:paraId="2A6B196E" w14:textId="61FFF46B" w:rsidR="00273A7A" w:rsidRDefault="00273A7A" w:rsidP="009B3E7F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Plos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one</w:t>
      </w:r>
    </w:p>
    <w:p w14:paraId="335090E7" w14:textId="5CFF524D" w:rsidR="00273A7A" w:rsidRDefault="00273A7A" w:rsidP="009B3E7F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Applied geochemistry</w:t>
      </w:r>
    </w:p>
    <w:p w14:paraId="4A054A5C" w14:textId="1CD38372" w:rsidR="00273A7A" w:rsidRDefault="0014235D" w:rsidP="009B3E7F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4235D">
        <w:rPr>
          <w:rFonts w:ascii="Times New Roman" w:hAnsi="Times New Roman"/>
          <w:bCs/>
          <w:sz w:val="24"/>
          <w:szCs w:val="24"/>
        </w:rPr>
        <w:t>Groundwater for sustainable development</w:t>
      </w:r>
    </w:p>
    <w:p w14:paraId="20BB5864" w14:textId="1F2BB1D0" w:rsidR="00273A7A" w:rsidRPr="009B3E7F" w:rsidRDefault="00273A7A" w:rsidP="009B3E7F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Journal of soil science and plant nutrition</w:t>
      </w:r>
    </w:p>
    <w:p w14:paraId="00957D76" w14:textId="77777777" w:rsidR="0053490B" w:rsidRPr="009B3E7F" w:rsidRDefault="0053490B" w:rsidP="009B3E7F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B3E7F">
        <w:rPr>
          <w:rFonts w:ascii="Times New Roman" w:hAnsi="Times New Roman"/>
          <w:bCs/>
          <w:sz w:val="24"/>
          <w:szCs w:val="24"/>
        </w:rPr>
        <w:t>Pakistan journal of agricultural sciences</w:t>
      </w:r>
    </w:p>
    <w:p w14:paraId="01FABCF6" w14:textId="77777777" w:rsidR="0053490B" w:rsidRPr="009B3E7F" w:rsidRDefault="0053490B" w:rsidP="009B3E7F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B3E7F">
        <w:rPr>
          <w:rFonts w:ascii="Times New Roman" w:hAnsi="Times New Roman"/>
          <w:bCs/>
          <w:sz w:val="24"/>
          <w:szCs w:val="24"/>
        </w:rPr>
        <w:t>International journal of agriculture and biology</w:t>
      </w:r>
    </w:p>
    <w:p w14:paraId="0B2FD97A" w14:textId="77777777" w:rsidR="0053490B" w:rsidRPr="009B3E7F" w:rsidRDefault="0053490B" w:rsidP="009B3E7F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9B3E7F">
        <w:rPr>
          <w:rFonts w:ascii="Times New Roman" w:hAnsi="Times New Roman"/>
          <w:bCs/>
          <w:sz w:val="24"/>
          <w:szCs w:val="24"/>
        </w:rPr>
        <w:t>Research Journal of biotechnology</w:t>
      </w:r>
    </w:p>
    <w:p w14:paraId="6981BBFA" w14:textId="77777777" w:rsidR="0097107A" w:rsidRDefault="0097107A" w:rsidP="00EB4150">
      <w:pPr>
        <w:pStyle w:val="Default"/>
        <w:spacing w:line="360" w:lineRule="auto"/>
        <w:rPr>
          <w:b/>
          <w:bCs/>
          <w:u w:val="single"/>
        </w:rPr>
      </w:pPr>
    </w:p>
    <w:p w14:paraId="45B6CD76" w14:textId="51B00A23" w:rsidR="008D795F" w:rsidRPr="0015725B" w:rsidRDefault="008D795F" w:rsidP="00EB4150">
      <w:pPr>
        <w:pStyle w:val="Default"/>
        <w:spacing w:line="360" w:lineRule="auto"/>
        <w:rPr>
          <w:b/>
          <w:bCs/>
          <w:u w:val="single"/>
        </w:rPr>
      </w:pPr>
      <w:r w:rsidRPr="0015725B">
        <w:rPr>
          <w:b/>
          <w:bCs/>
          <w:u w:val="single"/>
        </w:rPr>
        <w:t>Professional references</w:t>
      </w:r>
    </w:p>
    <w:p w14:paraId="10F4F28C" w14:textId="77777777" w:rsidR="00853846" w:rsidRPr="0015725B" w:rsidRDefault="008D795F" w:rsidP="00C712AF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725B">
        <w:rPr>
          <w:rFonts w:ascii="Times New Roman" w:hAnsi="Times New Roman"/>
          <w:b/>
          <w:sz w:val="24"/>
          <w:szCs w:val="24"/>
        </w:rPr>
        <w:t xml:space="preserve">Dr. Muhammad Saqib, Associate Professor, </w:t>
      </w:r>
      <w:r w:rsidRPr="0015725B">
        <w:rPr>
          <w:rFonts w:ascii="Times New Roman" w:hAnsi="Times New Roman"/>
          <w:sz w:val="24"/>
          <w:szCs w:val="24"/>
        </w:rPr>
        <w:t>Ins</w:t>
      </w:r>
      <w:r w:rsidR="00B0793D">
        <w:rPr>
          <w:rFonts w:ascii="Times New Roman" w:hAnsi="Times New Roman"/>
          <w:sz w:val="24"/>
          <w:szCs w:val="24"/>
        </w:rPr>
        <w:t>titute</w:t>
      </w:r>
      <w:r w:rsidRPr="0015725B">
        <w:rPr>
          <w:rFonts w:ascii="Times New Roman" w:hAnsi="Times New Roman"/>
          <w:sz w:val="24"/>
          <w:szCs w:val="24"/>
        </w:rPr>
        <w:t xml:space="preserve"> of Soil </w:t>
      </w:r>
      <w:r w:rsidR="00B0793D">
        <w:rPr>
          <w:rFonts w:ascii="Times New Roman" w:hAnsi="Times New Roman"/>
          <w:sz w:val="24"/>
          <w:szCs w:val="24"/>
        </w:rPr>
        <w:t>and</w:t>
      </w:r>
      <w:r w:rsidRPr="0015725B">
        <w:rPr>
          <w:rFonts w:ascii="Times New Roman" w:hAnsi="Times New Roman"/>
          <w:sz w:val="24"/>
          <w:szCs w:val="24"/>
        </w:rPr>
        <w:t xml:space="preserve"> Environ</w:t>
      </w:r>
      <w:r w:rsidR="00B0793D">
        <w:rPr>
          <w:rFonts w:ascii="Times New Roman" w:hAnsi="Times New Roman"/>
          <w:sz w:val="24"/>
          <w:szCs w:val="24"/>
        </w:rPr>
        <w:t>mental</w:t>
      </w:r>
      <w:r w:rsidRPr="0015725B">
        <w:rPr>
          <w:rFonts w:ascii="Times New Roman" w:hAnsi="Times New Roman"/>
          <w:sz w:val="24"/>
          <w:szCs w:val="24"/>
        </w:rPr>
        <w:t xml:space="preserve"> Sciences</w:t>
      </w:r>
      <w:r w:rsidR="006B2A08" w:rsidRPr="0015725B">
        <w:rPr>
          <w:rFonts w:ascii="Times New Roman" w:hAnsi="Times New Roman"/>
          <w:sz w:val="24"/>
          <w:szCs w:val="24"/>
        </w:rPr>
        <w:t xml:space="preserve">, </w:t>
      </w:r>
      <w:r w:rsidRPr="0015725B">
        <w:rPr>
          <w:rFonts w:ascii="Times New Roman" w:hAnsi="Times New Roman"/>
          <w:sz w:val="24"/>
          <w:szCs w:val="24"/>
        </w:rPr>
        <w:t xml:space="preserve">University of Agriculture, Faisalabad. </w:t>
      </w:r>
      <w:r w:rsidRPr="0015725B">
        <w:rPr>
          <w:rFonts w:ascii="Times New Roman" w:hAnsi="Times New Roman"/>
          <w:b/>
          <w:sz w:val="24"/>
          <w:szCs w:val="24"/>
        </w:rPr>
        <w:t>Phone</w:t>
      </w:r>
      <w:r w:rsidRPr="0015725B">
        <w:rPr>
          <w:rFonts w:ascii="Times New Roman" w:hAnsi="Times New Roman"/>
          <w:sz w:val="24"/>
          <w:szCs w:val="24"/>
        </w:rPr>
        <w:t xml:space="preserve">: 0092-041-9201089, </w:t>
      </w:r>
      <w:r w:rsidRPr="0015725B">
        <w:rPr>
          <w:rFonts w:ascii="Times New Roman" w:hAnsi="Times New Roman"/>
          <w:b/>
          <w:sz w:val="24"/>
          <w:szCs w:val="24"/>
        </w:rPr>
        <w:t xml:space="preserve">E mail: </w:t>
      </w:r>
      <w:hyperlink r:id="rId12" w:history="1">
        <w:proofErr w:type="spellStart"/>
        <w:r w:rsidRPr="0015725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drhmsab</w:t>
        </w:r>
        <w:proofErr w:type="spellEnd"/>
        <w:r w:rsidRPr="0015725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@ yahoo.com</w:t>
        </w:r>
      </w:hyperlink>
      <w:r w:rsidR="00853846" w:rsidRPr="0015725B">
        <w:rPr>
          <w:rFonts w:ascii="Times New Roman" w:hAnsi="Times New Roman"/>
          <w:b/>
          <w:sz w:val="24"/>
          <w:szCs w:val="24"/>
        </w:rPr>
        <w:t xml:space="preserve"> </w:t>
      </w:r>
    </w:p>
    <w:p w14:paraId="20099497" w14:textId="77777777" w:rsidR="006B2A08" w:rsidRPr="0015725B" w:rsidRDefault="00853846" w:rsidP="00853846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40" w:name="_Hlk12522920"/>
      <w:r w:rsidRPr="0015725B">
        <w:rPr>
          <w:rFonts w:ascii="Times New Roman" w:hAnsi="Times New Roman"/>
          <w:b/>
          <w:sz w:val="24"/>
          <w:szCs w:val="24"/>
        </w:rPr>
        <w:t xml:space="preserve">Professor </w:t>
      </w:r>
      <w:proofErr w:type="spellStart"/>
      <w:r w:rsidRPr="0015725B">
        <w:rPr>
          <w:rFonts w:ascii="Times New Roman" w:hAnsi="Times New Roman"/>
          <w:b/>
          <w:sz w:val="24"/>
          <w:szCs w:val="24"/>
        </w:rPr>
        <w:t>Kadambot</w:t>
      </w:r>
      <w:proofErr w:type="spellEnd"/>
      <w:r w:rsidRPr="0015725B">
        <w:rPr>
          <w:rFonts w:ascii="Times New Roman" w:hAnsi="Times New Roman"/>
          <w:b/>
          <w:sz w:val="24"/>
          <w:szCs w:val="24"/>
        </w:rPr>
        <w:t xml:space="preserve"> Siddique, Hackett Professor of Agriculture Chair and Director</w:t>
      </w:r>
      <w:bookmarkEnd w:id="40"/>
      <w:r w:rsidRPr="0015725B">
        <w:rPr>
          <w:rFonts w:ascii="Times New Roman" w:hAnsi="Times New Roman"/>
          <w:b/>
          <w:sz w:val="24"/>
          <w:szCs w:val="24"/>
        </w:rPr>
        <w:t>,</w:t>
      </w:r>
      <w:r w:rsidRPr="0015725B">
        <w:rPr>
          <w:rFonts w:ascii="Times New Roman" w:hAnsi="Times New Roman"/>
        </w:rPr>
        <w:t xml:space="preserve"> </w:t>
      </w:r>
      <w:bookmarkStart w:id="41" w:name="_Hlk12524306"/>
      <w:r w:rsidR="00E15975" w:rsidRPr="00E15975">
        <w:rPr>
          <w:rFonts w:ascii="Times New Roman" w:hAnsi="Times New Roman"/>
          <w:sz w:val="24"/>
          <w:szCs w:val="24"/>
        </w:rPr>
        <w:t>The UWA Institute of Agriculture, and School of Agriculture and Environment</w:t>
      </w:r>
      <w:r w:rsidRPr="0015725B">
        <w:rPr>
          <w:rFonts w:ascii="Times New Roman" w:hAnsi="Times New Roman"/>
          <w:sz w:val="24"/>
          <w:szCs w:val="24"/>
        </w:rPr>
        <w:t>,</w:t>
      </w:r>
      <w:r w:rsidRPr="0015725B">
        <w:rPr>
          <w:rFonts w:ascii="Times New Roman" w:hAnsi="Times New Roman"/>
        </w:rPr>
        <w:t xml:space="preserve"> </w:t>
      </w:r>
      <w:r w:rsidRPr="0015725B">
        <w:rPr>
          <w:rFonts w:ascii="Times New Roman" w:hAnsi="Times New Roman"/>
          <w:sz w:val="24"/>
          <w:szCs w:val="24"/>
        </w:rPr>
        <w:t xml:space="preserve">The University of Western </w:t>
      </w:r>
      <w:r w:rsidRPr="0015725B">
        <w:rPr>
          <w:rFonts w:ascii="Times New Roman" w:hAnsi="Times New Roman"/>
          <w:sz w:val="24"/>
          <w:szCs w:val="24"/>
        </w:rPr>
        <w:lastRenderedPageBreak/>
        <w:t>Australia, M082 Perth WA 6009 Australia</w:t>
      </w:r>
      <w:bookmarkEnd w:id="41"/>
      <w:r w:rsidRPr="0015725B">
        <w:rPr>
          <w:rFonts w:ascii="Times New Roman" w:hAnsi="Times New Roman"/>
          <w:sz w:val="24"/>
          <w:szCs w:val="24"/>
        </w:rPr>
        <w:t>.</w:t>
      </w:r>
      <w:r w:rsidRPr="0015725B">
        <w:rPr>
          <w:rFonts w:ascii="Times New Roman" w:hAnsi="Times New Roman"/>
        </w:rPr>
        <w:t xml:space="preserve"> </w:t>
      </w:r>
      <w:r w:rsidRPr="0015725B">
        <w:rPr>
          <w:rFonts w:ascii="Times New Roman" w:hAnsi="Times New Roman"/>
          <w:b/>
          <w:sz w:val="24"/>
          <w:szCs w:val="24"/>
        </w:rPr>
        <w:t>Phone</w:t>
      </w:r>
      <w:r w:rsidRPr="0015725B">
        <w:rPr>
          <w:rFonts w:ascii="Times New Roman" w:hAnsi="Times New Roman"/>
          <w:sz w:val="24"/>
          <w:szCs w:val="24"/>
        </w:rPr>
        <w:t xml:space="preserve">: </w:t>
      </w:r>
      <w:bookmarkStart w:id="42" w:name="_Hlk12524414"/>
      <w:r w:rsidRPr="0015725B">
        <w:rPr>
          <w:rFonts w:ascii="Times New Roman" w:hAnsi="Times New Roman"/>
          <w:sz w:val="24"/>
          <w:szCs w:val="24"/>
        </w:rPr>
        <w:t>+61 8 6488 7012</w:t>
      </w:r>
      <w:r w:rsidRPr="0015725B">
        <w:rPr>
          <w:rFonts w:ascii="Times New Roman" w:hAnsi="Times New Roman"/>
        </w:rPr>
        <w:t xml:space="preserve"> </w:t>
      </w:r>
      <w:r w:rsidRPr="0015725B">
        <w:rPr>
          <w:rFonts w:ascii="Times New Roman" w:hAnsi="Times New Roman"/>
          <w:b/>
          <w:sz w:val="24"/>
          <w:szCs w:val="24"/>
        </w:rPr>
        <w:t>E-mail:</w:t>
      </w:r>
      <w:r w:rsidRPr="0015725B">
        <w:rPr>
          <w:rFonts w:ascii="Times New Roman" w:hAnsi="Times New Roman"/>
        </w:rPr>
        <w:t xml:space="preserve"> </w:t>
      </w:r>
      <w:r w:rsidRPr="0015725B">
        <w:rPr>
          <w:rFonts w:ascii="Times New Roman" w:hAnsi="Times New Roman"/>
          <w:sz w:val="24"/>
          <w:szCs w:val="24"/>
        </w:rPr>
        <w:t>kadambot.siddique@uwa.edu.au</w:t>
      </w:r>
    </w:p>
    <w:bookmarkEnd w:id="0"/>
    <w:bookmarkEnd w:id="42"/>
    <w:p w14:paraId="245815FA" w14:textId="624FDBA1" w:rsidR="00EF2E63" w:rsidRDefault="00EF2E63" w:rsidP="00EF2E63">
      <w:pPr>
        <w:rPr>
          <w:rFonts w:ascii="Times New Roman" w:hAnsi="Times New Roman"/>
          <w:sz w:val="24"/>
          <w:szCs w:val="24"/>
        </w:rPr>
      </w:pPr>
    </w:p>
    <w:p w14:paraId="7A674AD4" w14:textId="77777777" w:rsidR="00EF2E63" w:rsidRDefault="00EF2E63" w:rsidP="00EF2E63"/>
    <w:p w14:paraId="7DB9A772" w14:textId="77777777" w:rsidR="00ED4802" w:rsidRDefault="00ED4802" w:rsidP="00EF2E63"/>
    <w:p w14:paraId="4041A3D1" w14:textId="77777777" w:rsidR="00ED4802" w:rsidRDefault="00ED4802" w:rsidP="00EF2E63"/>
    <w:sectPr w:rsidR="00ED4802" w:rsidSect="00E54BEF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46B2" w14:textId="77777777" w:rsidR="0060799E" w:rsidRDefault="0060799E" w:rsidP="002C01A5">
      <w:pPr>
        <w:spacing w:after="0" w:line="240" w:lineRule="auto"/>
      </w:pPr>
      <w:r>
        <w:separator/>
      </w:r>
    </w:p>
  </w:endnote>
  <w:endnote w:type="continuationSeparator" w:id="0">
    <w:p w14:paraId="0406EEC0" w14:textId="77777777" w:rsidR="0060799E" w:rsidRDefault="0060799E" w:rsidP="002C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IX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611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6ABCF" w14:textId="71F07B5E" w:rsidR="002C01A5" w:rsidRDefault="002C01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999CFD" w14:textId="77777777" w:rsidR="002C01A5" w:rsidRDefault="002C0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093E" w14:textId="77777777" w:rsidR="0060799E" w:rsidRDefault="0060799E" w:rsidP="002C01A5">
      <w:pPr>
        <w:spacing w:after="0" w:line="240" w:lineRule="auto"/>
      </w:pPr>
      <w:r>
        <w:separator/>
      </w:r>
    </w:p>
  </w:footnote>
  <w:footnote w:type="continuationSeparator" w:id="0">
    <w:p w14:paraId="57E75986" w14:textId="77777777" w:rsidR="0060799E" w:rsidRDefault="0060799E" w:rsidP="002C0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EC5"/>
    <w:multiLevelType w:val="hybridMultilevel"/>
    <w:tmpl w:val="18C219BA"/>
    <w:lvl w:ilvl="0" w:tplc="FFFFFFFF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C71FB4"/>
    <w:multiLevelType w:val="hybridMultilevel"/>
    <w:tmpl w:val="F9E08F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5004"/>
    <w:multiLevelType w:val="hybridMultilevel"/>
    <w:tmpl w:val="CCA6A7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4125D"/>
    <w:multiLevelType w:val="hybridMultilevel"/>
    <w:tmpl w:val="2A58D8CE"/>
    <w:lvl w:ilvl="0" w:tplc="F6442D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1C97"/>
    <w:multiLevelType w:val="hybridMultilevel"/>
    <w:tmpl w:val="E626CE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C3052"/>
    <w:multiLevelType w:val="hybridMultilevel"/>
    <w:tmpl w:val="ADA04FF4"/>
    <w:lvl w:ilvl="0" w:tplc="6180E8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751F7"/>
    <w:multiLevelType w:val="hybridMultilevel"/>
    <w:tmpl w:val="5DFCE1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32C22"/>
    <w:multiLevelType w:val="hybridMultilevel"/>
    <w:tmpl w:val="A67EC6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926064B"/>
    <w:multiLevelType w:val="hybridMultilevel"/>
    <w:tmpl w:val="4002E8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863FC"/>
    <w:multiLevelType w:val="hybridMultilevel"/>
    <w:tmpl w:val="FD26288E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EA011DF"/>
    <w:multiLevelType w:val="hybridMultilevel"/>
    <w:tmpl w:val="9692EA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831F76"/>
    <w:multiLevelType w:val="hybridMultilevel"/>
    <w:tmpl w:val="283CF176"/>
    <w:lvl w:ilvl="0" w:tplc="F6442D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B7EF5"/>
    <w:multiLevelType w:val="hybridMultilevel"/>
    <w:tmpl w:val="86E43B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80996"/>
    <w:multiLevelType w:val="hybridMultilevel"/>
    <w:tmpl w:val="CC104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A3EDC"/>
    <w:multiLevelType w:val="hybridMultilevel"/>
    <w:tmpl w:val="FC308324"/>
    <w:lvl w:ilvl="0" w:tplc="640A710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3B44CA"/>
    <w:multiLevelType w:val="hybridMultilevel"/>
    <w:tmpl w:val="5986C35C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09F7978"/>
    <w:multiLevelType w:val="hybridMultilevel"/>
    <w:tmpl w:val="09487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728F0"/>
    <w:multiLevelType w:val="hybridMultilevel"/>
    <w:tmpl w:val="4F5C0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1740F"/>
    <w:multiLevelType w:val="hybridMultilevel"/>
    <w:tmpl w:val="6B7AA98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3D192E4B"/>
    <w:multiLevelType w:val="hybridMultilevel"/>
    <w:tmpl w:val="54F6F3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57BEF"/>
    <w:multiLevelType w:val="hybridMultilevel"/>
    <w:tmpl w:val="B858A9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F03F8"/>
    <w:multiLevelType w:val="hybridMultilevel"/>
    <w:tmpl w:val="695A1250"/>
    <w:lvl w:ilvl="0" w:tplc="84FADFC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E2564"/>
    <w:multiLevelType w:val="hybridMultilevel"/>
    <w:tmpl w:val="5FD4AD8C"/>
    <w:lvl w:ilvl="0" w:tplc="B32E6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8E4043"/>
    <w:multiLevelType w:val="hybridMultilevel"/>
    <w:tmpl w:val="07BE4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27C98"/>
    <w:multiLevelType w:val="hybridMultilevel"/>
    <w:tmpl w:val="283CF176"/>
    <w:lvl w:ilvl="0" w:tplc="F6442D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86F7A"/>
    <w:multiLevelType w:val="hybridMultilevel"/>
    <w:tmpl w:val="F9A26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B67F3"/>
    <w:multiLevelType w:val="hybridMultilevel"/>
    <w:tmpl w:val="2CD8A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60192"/>
    <w:multiLevelType w:val="hybridMultilevel"/>
    <w:tmpl w:val="DEEEE2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52756"/>
    <w:multiLevelType w:val="hybridMultilevel"/>
    <w:tmpl w:val="283CF176"/>
    <w:lvl w:ilvl="0" w:tplc="F6442D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803D2"/>
    <w:multiLevelType w:val="hybridMultilevel"/>
    <w:tmpl w:val="697AC5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8179F"/>
    <w:multiLevelType w:val="hybridMultilevel"/>
    <w:tmpl w:val="18C219BA"/>
    <w:lvl w:ilvl="0" w:tplc="49E8BD3A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554F7E30"/>
    <w:multiLevelType w:val="hybridMultilevel"/>
    <w:tmpl w:val="B0785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62EEA"/>
    <w:multiLevelType w:val="hybridMultilevel"/>
    <w:tmpl w:val="3F9EE3BC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80973"/>
    <w:multiLevelType w:val="hybridMultilevel"/>
    <w:tmpl w:val="7284B4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55BCA"/>
    <w:multiLevelType w:val="hybridMultilevel"/>
    <w:tmpl w:val="2BB658D6"/>
    <w:lvl w:ilvl="0" w:tplc="640A710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2D046C"/>
    <w:multiLevelType w:val="hybridMultilevel"/>
    <w:tmpl w:val="552AB390"/>
    <w:lvl w:ilvl="0" w:tplc="158A95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F1158"/>
    <w:multiLevelType w:val="hybridMultilevel"/>
    <w:tmpl w:val="3A149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F2024F"/>
    <w:multiLevelType w:val="hybridMultilevel"/>
    <w:tmpl w:val="82AC6EC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39804AA"/>
    <w:multiLevelType w:val="hybridMultilevel"/>
    <w:tmpl w:val="7BFCF278"/>
    <w:lvl w:ilvl="0" w:tplc="85488F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14A1F"/>
    <w:multiLevelType w:val="hybridMultilevel"/>
    <w:tmpl w:val="8702D3F8"/>
    <w:lvl w:ilvl="0" w:tplc="640A710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FA45D4"/>
    <w:multiLevelType w:val="hybridMultilevel"/>
    <w:tmpl w:val="0874BAE4"/>
    <w:lvl w:ilvl="0" w:tplc="227C39E8">
      <w:start w:val="1"/>
      <w:numFmt w:val="lowerLetter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E2B2F"/>
    <w:multiLevelType w:val="hybridMultilevel"/>
    <w:tmpl w:val="4F5C0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C0431A"/>
    <w:multiLevelType w:val="hybridMultilevel"/>
    <w:tmpl w:val="2358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901D0"/>
    <w:multiLevelType w:val="hybridMultilevel"/>
    <w:tmpl w:val="73AE3D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506A0"/>
    <w:multiLevelType w:val="hybridMultilevel"/>
    <w:tmpl w:val="CE38E8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87D9F"/>
    <w:multiLevelType w:val="hybridMultilevel"/>
    <w:tmpl w:val="09D0F1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40105F"/>
    <w:multiLevelType w:val="hybridMultilevel"/>
    <w:tmpl w:val="9DC04F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54008"/>
    <w:multiLevelType w:val="hybridMultilevel"/>
    <w:tmpl w:val="464C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282328">
    <w:abstractNumId w:val="32"/>
  </w:num>
  <w:num w:numId="2" w16cid:durableId="2097283854">
    <w:abstractNumId w:val="16"/>
  </w:num>
  <w:num w:numId="3" w16cid:durableId="1910727256">
    <w:abstractNumId w:val="23"/>
  </w:num>
  <w:num w:numId="4" w16cid:durableId="1414468350">
    <w:abstractNumId w:val="44"/>
  </w:num>
  <w:num w:numId="5" w16cid:durableId="1507475294">
    <w:abstractNumId w:val="43"/>
  </w:num>
  <w:num w:numId="6" w16cid:durableId="1235310326">
    <w:abstractNumId w:val="6"/>
  </w:num>
  <w:num w:numId="7" w16cid:durableId="1549494626">
    <w:abstractNumId w:val="26"/>
  </w:num>
  <w:num w:numId="8" w16cid:durableId="876696272">
    <w:abstractNumId w:val="1"/>
  </w:num>
  <w:num w:numId="9" w16cid:durableId="1885482069">
    <w:abstractNumId w:val="12"/>
  </w:num>
  <w:num w:numId="10" w16cid:durableId="605381036">
    <w:abstractNumId w:val="42"/>
  </w:num>
  <w:num w:numId="11" w16cid:durableId="882399082">
    <w:abstractNumId w:val="33"/>
  </w:num>
  <w:num w:numId="12" w16cid:durableId="1380322180">
    <w:abstractNumId w:val="15"/>
  </w:num>
  <w:num w:numId="13" w16cid:durableId="80495316">
    <w:abstractNumId w:val="27"/>
  </w:num>
  <w:num w:numId="14" w16cid:durableId="1591506614">
    <w:abstractNumId w:val="13"/>
  </w:num>
  <w:num w:numId="15" w16cid:durableId="1673147563">
    <w:abstractNumId w:val="22"/>
  </w:num>
  <w:num w:numId="16" w16cid:durableId="99567967">
    <w:abstractNumId w:val="47"/>
  </w:num>
  <w:num w:numId="17" w16cid:durableId="643268544">
    <w:abstractNumId w:val="8"/>
  </w:num>
  <w:num w:numId="18" w16cid:durableId="506940453">
    <w:abstractNumId w:val="37"/>
  </w:num>
  <w:num w:numId="19" w16cid:durableId="759449491">
    <w:abstractNumId w:val="4"/>
  </w:num>
  <w:num w:numId="20" w16cid:durableId="928541097">
    <w:abstractNumId w:val="3"/>
  </w:num>
  <w:num w:numId="21" w16cid:durableId="1087922005">
    <w:abstractNumId w:val="30"/>
  </w:num>
  <w:num w:numId="22" w16cid:durableId="668600024">
    <w:abstractNumId w:val="9"/>
  </w:num>
  <w:num w:numId="23" w16cid:durableId="368919409">
    <w:abstractNumId w:val="19"/>
  </w:num>
  <w:num w:numId="24" w16cid:durableId="1565524440">
    <w:abstractNumId w:val="2"/>
  </w:num>
  <w:num w:numId="25" w16cid:durableId="41026704">
    <w:abstractNumId w:val="46"/>
  </w:num>
  <w:num w:numId="26" w16cid:durableId="804128484">
    <w:abstractNumId w:val="31"/>
  </w:num>
  <w:num w:numId="27" w16cid:durableId="1703898391">
    <w:abstractNumId w:val="20"/>
  </w:num>
  <w:num w:numId="28" w16cid:durableId="1941912994">
    <w:abstractNumId w:val="29"/>
  </w:num>
  <w:num w:numId="29" w16cid:durableId="1896307812">
    <w:abstractNumId w:val="25"/>
  </w:num>
  <w:num w:numId="30" w16cid:durableId="1301426728">
    <w:abstractNumId w:val="5"/>
  </w:num>
  <w:num w:numId="31" w16cid:durableId="1830318737">
    <w:abstractNumId w:val="11"/>
  </w:num>
  <w:num w:numId="32" w16cid:durableId="370959900">
    <w:abstractNumId w:val="18"/>
  </w:num>
  <w:num w:numId="33" w16cid:durableId="1887641392">
    <w:abstractNumId w:val="35"/>
  </w:num>
  <w:num w:numId="34" w16cid:durableId="1894802609">
    <w:abstractNumId w:val="21"/>
  </w:num>
  <w:num w:numId="35" w16cid:durableId="1593320536">
    <w:abstractNumId w:val="40"/>
  </w:num>
  <w:num w:numId="36" w16cid:durableId="1975140880">
    <w:abstractNumId w:val="45"/>
  </w:num>
  <w:num w:numId="37" w16cid:durableId="454064864">
    <w:abstractNumId w:val="36"/>
  </w:num>
  <w:num w:numId="38" w16cid:durableId="1816945331">
    <w:abstractNumId w:val="28"/>
  </w:num>
  <w:num w:numId="39" w16cid:durableId="592930982">
    <w:abstractNumId w:val="24"/>
  </w:num>
  <w:num w:numId="40" w16cid:durableId="219172049">
    <w:abstractNumId w:val="14"/>
  </w:num>
  <w:num w:numId="41" w16cid:durableId="738747502">
    <w:abstractNumId w:val="39"/>
  </w:num>
  <w:num w:numId="42" w16cid:durableId="1134561398">
    <w:abstractNumId w:val="17"/>
  </w:num>
  <w:num w:numId="43" w16cid:durableId="1536431588">
    <w:abstractNumId w:val="7"/>
  </w:num>
  <w:num w:numId="44" w16cid:durableId="2012219350">
    <w:abstractNumId w:val="34"/>
  </w:num>
  <w:num w:numId="45" w16cid:durableId="1294098977">
    <w:abstractNumId w:val="38"/>
  </w:num>
  <w:num w:numId="46" w16cid:durableId="244385402">
    <w:abstractNumId w:val="41"/>
  </w:num>
  <w:num w:numId="47" w16cid:durableId="1838769253">
    <w:abstractNumId w:val="10"/>
  </w:num>
  <w:num w:numId="48" w16cid:durableId="183036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8AC"/>
    <w:rsid w:val="00000EC4"/>
    <w:rsid w:val="00002A8F"/>
    <w:rsid w:val="000030B1"/>
    <w:rsid w:val="000067C5"/>
    <w:rsid w:val="00007025"/>
    <w:rsid w:val="0001046C"/>
    <w:rsid w:val="000141BE"/>
    <w:rsid w:val="00015A78"/>
    <w:rsid w:val="00016BDE"/>
    <w:rsid w:val="00017B65"/>
    <w:rsid w:val="0002216F"/>
    <w:rsid w:val="00023EEC"/>
    <w:rsid w:val="0002436D"/>
    <w:rsid w:val="00025AD4"/>
    <w:rsid w:val="00036870"/>
    <w:rsid w:val="00043180"/>
    <w:rsid w:val="000436AD"/>
    <w:rsid w:val="00044F4F"/>
    <w:rsid w:val="000465A1"/>
    <w:rsid w:val="00047DDF"/>
    <w:rsid w:val="00050A11"/>
    <w:rsid w:val="00050ADF"/>
    <w:rsid w:val="00052C5C"/>
    <w:rsid w:val="00060AAE"/>
    <w:rsid w:val="00061124"/>
    <w:rsid w:val="0006676B"/>
    <w:rsid w:val="00072A3D"/>
    <w:rsid w:val="000764C1"/>
    <w:rsid w:val="00076BA8"/>
    <w:rsid w:val="00077C73"/>
    <w:rsid w:val="0008389B"/>
    <w:rsid w:val="000859DD"/>
    <w:rsid w:val="00087B8E"/>
    <w:rsid w:val="00092A59"/>
    <w:rsid w:val="000931FD"/>
    <w:rsid w:val="00094984"/>
    <w:rsid w:val="00094BD8"/>
    <w:rsid w:val="00095BA4"/>
    <w:rsid w:val="00096B36"/>
    <w:rsid w:val="000A0653"/>
    <w:rsid w:val="000A52CB"/>
    <w:rsid w:val="000A584D"/>
    <w:rsid w:val="000A67C8"/>
    <w:rsid w:val="000A7A1D"/>
    <w:rsid w:val="000B2A7E"/>
    <w:rsid w:val="000B35EC"/>
    <w:rsid w:val="000C4012"/>
    <w:rsid w:val="000C4B5C"/>
    <w:rsid w:val="000D766D"/>
    <w:rsid w:val="000E2143"/>
    <w:rsid w:val="000E240A"/>
    <w:rsid w:val="000E3ED6"/>
    <w:rsid w:val="000F0656"/>
    <w:rsid w:val="000F155C"/>
    <w:rsid w:val="000F482B"/>
    <w:rsid w:val="000F4D66"/>
    <w:rsid w:val="000F536C"/>
    <w:rsid w:val="000F7D0A"/>
    <w:rsid w:val="001061B2"/>
    <w:rsid w:val="0010667A"/>
    <w:rsid w:val="001139B4"/>
    <w:rsid w:val="00113F39"/>
    <w:rsid w:val="0012353D"/>
    <w:rsid w:val="00123FBC"/>
    <w:rsid w:val="0012603C"/>
    <w:rsid w:val="00131B64"/>
    <w:rsid w:val="0014235D"/>
    <w:rsid w:val="00142819"/>
    <w:rsid w:val="0014629A"/>
    <w:rsid w:val="001539B6"/>
    <w:rsid w:val="0015422A"/>
    <w:rsid w:val="0015440E"/>
    <w:rsid w:val="00154543"/>
    <w:rsid w:val="0015725B"/>
    <w:rsid w:val="00160780"/>
    <w:rsid w:val="00162161"/>
    <w:rsid w:val="0016304F"/>
    <w:rsid w:val="00166F6E"/>
    <w:rsid w:val="00171A00"/>
    <w:rsid w:val="0017313E"/>
    <w:rsid w:val="00173C32"/>
    <w:rsid w:val="00176699"/>
    <w:rsid w:val="00176F00"/>
    <w:rsid w:val="001805FB"/>
    <w:rsid w:val="0018401C"/>
    <w:rsid w:val="00187C01"/>
    <w:rsid w:val="00191AAE"/>
    <w:rsid w:val="001947FF"/>
    <w:rsid w:val="00195D34"/>
    <w:rsid w:val="001961DC"/>
    <w:rsid w:val="0019633A"/>
    <w:rsid w:val="00196429"/>
    <w:rsid w:val="0019762D"/>
    <w:rsid w:val="00197EA2"/>
    <w:rsid w:val="001A11E6"/>
    <w:rsid w:val="001A20B5"/>
    <w:rsid w:val="001A5CA8"/>
    <w:rsid w:val="001B0BC3"/>
    <w:rsid w:val="001B4C87"/>
    <w:rsid w:val="001B715C"/>
    <w:rsid w:val="001C423D"/>
    <w:rsid w:val="001D7312"/>
    <w:rsid w:val="001E0881"/>
    <w:rsid w:val="001E5F9B"/>
    <w:rsid w:val="001F0E0F"/>
    <w:rsid w:val="001F43F1"/>
    <w:rsid w:val="001F4AFA"/>
    <w:rsid w:val="00203301"/>
    <w:rsid w:val="0020539F"/>
    <w:rsid w:val="00211BF0"/>
    <w:rsid w:val="0021394C"/>
    <w:rsid w:val="00220643"/>
    <w:rsid w:val="0022126D"/>
    <w:rsid w:val="0022282C"/>
    <w:rsid w:val="00223FFE"/>
    <w:rsid w:val="00227CBB"/>
    <w:rsid w:val="002311DB"/>
    <w:rsid w:val="002326AA"/>
    <w:rsid w:val="00240D9E"/>
    <w:rsid w:val="00241D99"/>
    <w:rsid w:val="00244836"/>
    <w:rsid w:val="00246DB8"/>
    <w:rsid w:val="0025090D"/>
    <w:rsid w:val="002520FB"/>
    <w:rsid w:val="002528E6"/>
    <w:rsid w:val="00252BC3"/>
    <w:rsid w:val="00254F96"/>
    <w:rsid w:val="00256D01"/>
    <w:rsid w:val="002617A4"/>
    <w:rsid w:val="0026573D"/>
    <w:rsid w:val="0026667A"/>
    <w:rsid w:val="002671F6"/>
    <w:rsid w:val="002678ED"/>
    <w:rsid w:val="00267B55"/>
    <w:rsid w:val="00267CD7"/>
    <w:rsid w:val="00272836"/>
    <w:rsid w:val="00273A7A"/>
    <w:rsid w:val="0027436B"/>
    <w:rsid w:val="00274B9A"/>
    <w:rsid w:val="00280A0B"/>
    <w:rsid w:val="0028453F"/>
    <w:rsid w:val="00284BF8"/>
    <w:rsid w:val="00294079"/>
    <w:rsid w:val="002A1E34"/>
    <w:rsid w:val="002A2866"/>
    <w:rsid w:val="002A6F15"/>
    <w:rsid w:val="002A767E"/>
    <w:rsid w:val="002B5C89"/>
    <w:rsid w:val="002B6727"/>
    <w:rsid w:val="002C01A5"/>
    <w:rsid w:val="002C4DDD"/>
    <w:rsid w:val="002C5209"/>
    <w:rsid w:val="002C5346"/>
    <w:rsid w:val="002D113A"/>
    <w:rsid w:val="002D202F"/>
    <w:rsid w:val="002D52A0"/>
    <w:rsid w:val="002E434A"/>
    <w:rsid w:val="002E4EC5"/>
    <w:rsid w:val="002E6366"/>
    <w:rsid w:val="002F0BAE"/>
    <w:rsid w:val="002F0EA2"/>
    <w:rsid w:val="002F1A24"/>
    <w:rsid w:val="002F1E7A"/>
    <w:rsid w:val="002F2101"/>
    <w:rsid w:val="002F4A46"/>
    <w:rsid w:val="002F554F"/>
    <w:rsid w:val="003035A7"/>
    <w:rsid w:val="00304024"/>
    <w:rsid w:val="003049A9"/>
    <w:rsid w:val="00305E5E"/>
    <w:rsid w:val="003064B7"/>
    <w:rsid w:val="00310641"/>
    <w:rsid w:val="00310C5A"/>
    <w:rsid w:val="00322842"/>
    <w:rsid w:val="00325E3C"/>
    <w:rsid w:val="00325F1B"/>
    <w:rsid w:val="003263D8"/>
    <w:rsid w:val="003275CE"/>
    <w:rsid w:val="00337F9B"/>
    <w:rsid w:val="003470BA"/>
    <w:rsid w:val="00356EDF"/>
    <w:rsid w:val="00362313"/>
    <w:rsid w:val="0036544F"/>
    <w:rsid w:val="0036615D"/>
    <w:rsid w:val="003715DA"/>
    <w:rsid w:val="003758A7"/>
    <w:rsid w:val="00376524"/>
    <w:rsid w:val="00376C14"/>
    <w:rsid w:val="00380E89"/>
    <w:rsid w:val="00384414"/>
    <w:rsid w:val="00384C33"/>
    <w:rsid w:val="00392D70"/>
    <w:rsid w:val="0039373D"/>
    <w:rsid w:val="00395AB3"/>
    <w:rsid w:val="00396184"/>
    <w:rsid w:val="00396718"/>
    <w:rsid w:val="00397611"/>
    <w:rsid w:val="003A5FF2"/>
    <w:rsid w:val="003A6D88"/>
    <w:rsid w:val="003B7881"/>
    <w:rsid w:val="003C06E2"/>
    <w:rsid w:val="003C1BBE"/>
    <w:rsid w:val="003C30C3"/>
    <w:rsid w:val="003C38FB"/>
    <w:rsid w:val="003C62F7"/>
    <w:rsid w:val="003C64B2"/>
    <w:rsid w:val="003D0619"/>
    <w:rsid w:val="003D3686"/>
    <w:rsid w:val="003D56FB"/>
    <w:rsid w:val="003D6193"/>
    <w:rsid w:val="003E6F35"/>
    <w:rsid w:val="003F1DAC"/>
    <w:rsid w:val="003F1E5B"/>
    <w:rsid w:val="003F4A3F"/>
    <w:rsid w:val="00402C7A"/>
    <w:rsid w:val="00404123"/>
    <w:rsid w:val="004071DD"/>
    <w:rsid w:val="00410225"/>
    <w:rsid w:val="004159BE"/>
    <w:rsid w:val="004203D8"/>
    <w:rsid w:val="004266AE"/>
    <w:rsid w:val="00432656"/>
    <w:rsid w:val="00435848"/>
    <w:rsid w:val="00440423"/>
    <w:rsid w:val="00440DF1"/>
    <w:rsid w:val="00442920"/>
    <w:rsid w:val="00442E7B"/>
    <w:rsid w:val="004436C1"/>
    <w:rsid w:val="004442E7"/>
    <w:rsid w:val="00446380"/>
    <w:rsid w:val="00464C07"/>
    <w:rsid w:val="004677F6"/>
    <w:rsid w:val="0047419F"/>
    <w:rsid w:val="0048161E"/>
    <w:rsid w:val="00484F65"/>
    <w:rsid w:val="00486667"/>
    <w:rsid w:val="004902CC"/>
    <w:rsid w:val="00491596"/>
    <w:rsid w:val="00491E7B"/>
    <w:rsid w:val="00492FC1"/>
    <w:rsid w:val="00493CD4"/>
    <w:rsid w:val="00494738"/>
    <w:rsid w:val="00494EE3"/>
    <w:rsid w:val="00495586"/>
    <w:rsid w:val="00495AA7"/>
    <w:rsid w:val="004A395F"/>
    <w:rsid w:val="004B0F4F"/>
    <w:rsid w:val="004B45F6"/>
    <w:rsid w:val="004C140F"/>
    <w:rsid w:val="004C659B"/>
    <w:rsid w:val="004C6926"/>
    <w:rsid w:val="004E6D7D"/>
    <w:rsid w:val="004F4BCD"/>
    <w:rsid w:val="00500DB3"/>
    <w:rsid w:val="00502218"/>
    <w:rsid w:val="0050283E"/>
    <w:rsid w:val="00502BC7"/>
    <w:rsid w:val="00502FA9"/>
    <w:rsid w:val="005032F5"/>
    <w:rsid w:val="005071EA"/>
    <w:rsid w:val="00512B75"/>
    <w:rsid w:val="005203D5"/>
    <w:rsid w:val="00521F61"/>
    <w:rsid w:val="00523F72"/>
    <w:rsid w:val="005304C4"/>
    <w:rsid w:val="005321C9"/>
    <w:rsid w:val="00533DE4"/>
    <w:rsid w:val="0053490B"/>
    <w:rsid w:val="00534BF0"/>
    <w:rsid w:val="00535549"/>
    <w:rsid w:val="00536CD4"/>
    <w:rsid w:val="0053783A"/>
    <w:rsid w:val="00544C30"/>
    <w:rsid w:val="00545F44"/>
    <w:rsid w:val="00546C7D"/>
    <w:rsid w:val="0055077B"/>
    <w:rsid w:val="00555443"/>
    <w:rsid w:val="00555921"/>
    <w:rsid w:val="005567A6"/>
    <w:rsid w:val="00560BEB"/>
    <w:rsid w:val="00560D86"/>
    <w:rsid w:val="00563C69"/>
    <w:rsid w:val="00565ED1"/>
    <w:rsid w:val="00565F3E"/>
    <w:rsid w:val="00570B8F"/>
    <w:rsid w:val="00575BBD"/>
    <w:rsid w:val="00587F82"/>
    <w:rsid w:val="00592B25"/>
    <w:rsid w:val="0059410C"/>
    <w:rsid w:val="005A3D11"/>
    <w:rsid w:val="005A4887"/>
    <w:rsid w:val="005A62C1"/>
    <w:rsid w:val="005A6344"/>
    <w:rsid w:val="005B30A2"/>
    <w:rsid w:val="005B717B"/>
    <w:rsid w:val="005B74A5"/>
    <w:rsid w:val="005C2229"/>
    <w:rsid w:val="005D05E2"/>
    <w:rsid w:val="005E370C"/>
    <w:rsid w:val="005E46C6"/>
    <w:rsid w:val="005E5205"/>
    <w:rsid w:val="005E526B"/>
    <w:rsid w:val="005E7124"/>
    <w:rsid w:val="005F2E84"/>
    <w:rsid w:val="005F37C7"/>
    <w:rsid w:val="005F5765"/>
    <w:rsid w:val="005F7AB3"/>
    <w:rsid w:val="00601ED7"/>
    <w:rsid w:val="00604D55"/>
    <w:rsid w:val="0060799E"/>
    <w:rsid w:val="00610EEB"/>
    <w:rsid w:val="00616DFD"/>
    <w:rsid w:val="006262F3"/>
    <w:rsid w:val="00633C71"/>
    <w:rsid w:val="00634444"/>
    <w:rsid w:val="00635625"/>
    <w:rsid w:val="00635991"/>
    <w:rsid w:val="006400F6"/>
    <w:rsid w:val="00640F82"/>
    <w:rsid w:val="00645939"/>
    <w:rsid w:val="00647D05"/>
    <w:rsid w:val="00652B3A"/>
    <w:rsid w:val="00653F2E"/>
    <w:rsid w:val="006549EE"/>
    <w:rsid w:val="00661BBD"/>
    <w:rsid w:val="006702D8"/>
    <w:rsid w:val="006717A4"/>
    <w:rsid w:val="006835E3"/>
    <w:rsid w:val="006864AA"/>
    <w:rsid w:val="006908AA"/>
    <w:rsid w:val="006908CF"/>
    <w:rsid w:val="0069276C"/>
    <w:rsid w:val="00697819"/>
    <w:rsid w:val="006A12CC"/>
    <w:rsid w:val="006A1518"/>
    <w:rsid w:val="006A38B3"/>
    <w:rsid w:val="006A67DE"/>
    <w:rsid w:val="006A7CB1"/>
    <w:rsid w:val="006B2A08"/>
    <w:rsid w:val="006B3147"/>
    <w:rsid w:val="006C2CB7"/>
    <w:rsid w:val="006C3CC5"/>
    <w:rsid w:val="006C4F11"/>
    <w:rsid w:val="006D1062"/>
    <w:rsid w:val="006E0030"/>
    <w:rsid w:val="006E0061"/>
    <w:rsid w:val="006E0D73"/>
    <w:rsid w:val="006E2F28"/>
    <w:rsid w:val="006E5114"/>
    <w:rsid w:val="006F1539"/>
    <w:rsid w:val="006F4FA6"/>
    <w:rsid w:val="00700887"/>
    <w:rsid w:val="00702484"/>
    <w:rsid w:val="00715F28"/>
    <w:rsid w:val="0072040D"/>
    <w:rsid w:val="007214A9"/>
    <w:rsid w:val="00726F3A"/>
    <w:rsid w:val="0072708D"/>
    <w:rsid w:val="0072737A"/>
    <w:rsid w:val="00735756"/>
    <w:rsid w:val="00737478"/>
    <w:rsid w:val="00740B5A"/>
    <w:rsid w:val="00741A6F"/>
    <w:rsid w:val="007421D4"/>
    <w:rsid w:val="00744711"/>
    <w:rsid w:val="00744D68"/>
    <w:rsid w:val="00753173"/>
    <w:rsid w:val="00753801"/>
    <w:rsid w:val="00766E16"/>
    <w:rsid w:val="00774F35"/>
    <w:rsid w:val="00777078"/>
    <w:rsid w:val="007809B6"/>
    <w:rsid w:val="00781D37"/>
    <w:rsid w:val="00782331"/>
    <w:rsid w:val="00784E50"/>
    <w:rsid w:val="007868D3"/>
    <w:rsid w:val="007915FB"/>
    <w:rsid w:val="0079621E"/>
    <w:rsid w:val="007A08B3"/>
    <w:rsid w:val="007A1AA6"/>
    <w:rsid w:val="007A6D86"/>
    <w:rsid w:val="007A7C2D"/>
    <w:rsid w:val="007B215D"/>
    <w:rsid w:val="007B6EEA"/>
    <w:rsid w:val="007C285D"/>
    <w:rsid w:val="007C3B48"/>
    <w:rsid w:val="007D0709"/>
    <w:rsid w:val="007E0EA0"/>
    <w:rsid w:val="007E21AF"/>
    <w:rsid w:val="007E3330"/>
    <w:rsid w:val="007E3862"/>
    <w:rsid w:val="007E4F38"/>
    <w:rsid w:val="007F0298"/>
    <w:rsid w:val="008010D7"/>
    <w:rsid w:val="00803A1A"/>
    <w:rsid w:val="00807C8E"/>
    <w:rsid w:val="008112B0"/>
    <w:rsid w:val="00813A1C"/>
    <w:rsid w:val="00813C41"/>
    <w:rsid w:val="00814050"/>
    <w:rsid w:val="00814F7D"/>
    <w:rsid w:val="00817313"/>
    <w:rsid w:val="00821F39"/>
    <w:rsid w:val="0082249E"/>
    <w:rsid w:val="00823DF1"/>
    <w:rsid w:val="00824987"/>
    <w:rsid w:val="008250E1"/>
    <w:rsid w:val="00831516"/>
    <w:rsid w:val="0083517A"/>
    <w:rsid w:val="00836BA0"/>
    <w:rsid w:val="00841AEA"/>
    <w:rsid w:val="00842936"/>
    <w:rsid w:val="00850AE3"/>
    <w:rsid w:val="008518DC"/>
    <w:rsid w:val="00853846"/>
    <w:rsid w:val="008550BB"/>
    <w:rsid w:val="00855AAB"/>
    <w:rsid w:val="00862801"/>
    <w:rsid w:val="008639C3"/>
    <w:rsid w:val="00863BCD"/>
    <w:rsid w:val="00865F0E"/>
    <w:rsid w:val="008662B7"/>
    <w:rsid w:val="008671AC"/>
    <w:rsid w:val="00871D61"/>
    <w:rsid w:val="00871D9A"/>
    <w:rsid w:val="00873AFE"/>
    <w:rsid w:val="00874781"/>
    <w:rsid w:val="00875B50"/>
    <w:rsid w:val="008813FD"/>
    <w:rsid w:val="00881ADC"/>
    <w:rsid w:val="00882D28"/>
    <w:rsid w:val="008901E7"/>
    <w:rsid w:val="0089265D"/>
    <w:rsid w:val="00893A16"/>
    <w:rsid w:val="00893B78"/>
    <w:rsid w:val="008A37F3"/>
    <w:rsid w:val="008A676E"/>
    <w:rsid w:val="008B13AE"/>
    <w:rsid w:val="008B58A9"/>
    <w:rsid w:val="008B5C99"/>
    <w:rsid w:val="008C4A52"/>
    <w:rsid w:val="008D0B37"/>
    <w:rsid w:val="008D35C7"/>
    <w:rsid w:val="008D795F"/>
    <w:rsid w:val="008E1DBB"/>
    <w:rsid w:val="008E441E"/>
    <w:rsid w:val="008E47FA"/>
    <w:rsid w:val="008E533C"/>
    <w:rsid w:val="008E5347"/>
    <w:rsid w:val="008E7D0A"/>
    <w:rsid w:val="008F0C02"/>
    <w:rsid w:val="008F51CC"/>
    <w:rsid w:val="008F5A43"/>
    <w:rsid w:val="00900A1C"/>
    <w:rsid w:val="009023AE"/>
    <w:rsid w:val="009055F0"/>
    <w:rsid w:val="0090693E"/>
    <w:rsid w:val="00907416"/>
    <w:rsid w:val="00907E7A"/>
    <w:rsid w:val="00911AA7"/>
    <w:rsid w:val="00912F2A"/>
    <w:rsid w:val="00913634"/>
    <w:rsid w:val="009147CA"/>
    <w:rsid w:val="00914DCD"/>
    <w:rsid w:val="00915B0B"/>
    <w:rsid w:val="00915B20"/>
    <w:rsid w:val="00917112"/>
    <w:rsid w:val="009312A7"/>
    <w:rsid w:val="009317C3"/>
    <w:rsid w:val="00934A01"/>
    <w:rsid w:val="00935B45"/>
    <w:rsid w:val="00935ED9"/>
    <w:rsid w:val="00946B26"/>
    <w:rsid w:val="0095103A"/>
    <w:rsid w:val="0096507A"/>
    <w:rsid w:val="009665BD"/>
    <w:rsid w:val="00966A0D"/>
    <w:rsid w:val="009700AB"/>
    <w:rsid w:val="0097107A"/>
    <w:rsid w:val="00971D97"/>
    <w:rsid w:val="00971F78"/>
    <w:rsid w:val="0097399E"/>
    <w:rsid w:val="009812C7"/>
    <w:rsid w:val="00982143"/>
    <w:rsid w:val="009825CA"/>
    <w:rsid w:val="00984664"/>
    <w:rsid w:val="009908DA"/>
    <w:rsid w:val="00991087"/>
    <w:rsid w:val="009929D0"/>
    <w:rsid w:val="009A294E"/>
    <w:rsid w:val="009A38AF"/>
    <w:rsid w:val="009A4CDD"/>
    <w:rsid w:val="009B12BB"/>
    <w:rsid w:val="009B195E"/>
    <w:rsid w:val="009B27FD"/>
    <w:rsid w:val="009B31DE"/>
    <w:rsid w:val="009B34FC"/>
    <w:rsid w:val="009B3E7F"/>
    <w:rsid w:val="009B5F6E"/>
    <w:rsid w:val="009C264E"/>
    <w:rsid w:val="009C2A79"/>
    <w:rsid w:val="009D3077"/>
    <w:rsid w:val="009D504B"/>
    <w:rsid w:val="009D55E8"/>
    <w:rsid w:val="009E0B74"/>
    <w:rsid w:val="009E1AF6"/>
    <w:rsid w:val="009E2292"/>
    <w:rsid w:val="009F6614"/>
    <w:rsid w:val="00A04787"/>
    <w:rsid w:val="00A04C62"/>
    <w:rsid w:val="00A05785"/>
    <w:rsid w:val="00A05853"/>
    <w:rsid w:val="00A12FCB"/>
    <w:rsid w:val="00A14D79"/>
    <w:rsid w:val="00A22747"/>
    <w:rsid w:val="00A22987"/>
    <w:rsid w:val="00A231A4"/>
    <w:rsid w:val="00A244C0"/>
    <w:rsid w:val="00A26896"/>
    <w:rsid w:val="00A34F0E"/>
    <w:rsid w:val="00A363CD"/>
    <w:rsid w:val="00A3759C"/>
    <w:rsid w:val="00A40EA5"/>
    <w:rsid w:val="00A44573"/>
    <w:rsid w:val="00A4492C"/>
    <w:rsid w:val="00A5361E"/>
    <w:rsid w:val="00A55A59"/>
    <w:rsid w:val="00A56915"/>
    <w:rsid w:val="00A6213D"/>
    <w:rsid w:val="00A62609"/>
    <w:rsid w:val="00A652FB"/>
    <w:rsid w:val="00A66D4F"/>
    <w:rsid w:val="00A67B1F"/>
    <w:rsid w:val="00A7117E"/>
    <w:rsid w:val="00A71BEC"/>
    <w:rsid w:val="00A72742"/>
    <w:rsid w:val="00A73C3F"/>
    <w:rsid w:val="00A756A4"/>
    <w:rsid w:val="00A76F56"/>
    <w:rsid w:val="00A770B8"/>
    <w:rsid w:val="00A77D2B"/>
    <w:rsid w:val="00A814E9"/>
    <w:rsid w:val="00A82F22"/>
    <w:rsid w:val="00A83839"/>
    <w:rsid w:val="00A86596"/>
    <w:rsid w:val="00A91070"/>
    <w:rsid w:val="00A93CE2"/>
    <w:rsid w:val="00A93EDB"/>
    <w:rsid w:val="00A97699"/>
    <w:rsid w:val="00AB39FD"/>
    <w:rsid w:val="00AB428C"/>
    <w:rsid w:val="00AC2521"/>
    <w:rsid w:val="00AC3596"/>
    <w:rsid w:val="00AD3CD1"/>
    <w:rsid w:val="00AD7674"/>
    <w:rsid w:val="00AD78C3"/>
    <w:rsid w:val="00AD7D3F"/>
    <w:rsid w:val="00AE1668"/>
    <w:rsid w:val="00AE4E9C"/>
    <w:rsid w:val="00AF5B48"/>
    <w:rsid w:val="00B02E2C"/>
    <w:rsid w:val="00B030F6"/>
    <w:rsid w:val="00B0415A"/>
    <w:rsid w:val="00B070FD"/>
    <w:rsid w:val="00B0793D"/>
    <w:rsid w:val="00B1184D"/>
    <w:rsid w:val="00B21E59"/>
    <w:rsid w:val="00B22864"/>
    <w:rsid w:val="00B235D8"/>
    <w:rsid w:val="00B31966"/>
    <w:rsid w:val="00B31F3B"/>
    <w:rsid w:val="00B343E7"/>
    <w:rsid w:val="00B36231"/>
    <w:rsid w:val="00B36BBA"/>
    <w:rsid w:val="00B379F3"/>
    <w:rsid w:val="00B4083F"/>
    <w:rsid w:val="00B501E9"/>
    <w:rsid w:val="00B5157C"/>
    <w:rsid w:val="00B5588E"/>
    <w:rsid w:val="00B56AB0"/>
    <w:rsid w:val="00B61938"/>
    <w:rsid w:val="00B61BC4"/>
    <w:rsid w:val="00B61C1E"/>
    <w:rsid w:val="00B635B2"/>
    <w:rsid w:val="00B635FF"/>
    <w:rsid w:val="00B67A0F"/>
    <w:rsid w:val="00B70E0B"/>
    <w:rsid w:val="00B72240"/>
    <w:rsid w:val="00B77191"/>
    <w:rsid w:val="00B77FCA"/>
    <w:rsid w:val="00B811A2"/>
    <w:rsid w:val="00B82109"/>
    <w:rsid w:val="00B83DCD"/>
    <w:rsid w:val="00B8424C"/>
    <w:rsid w:val="00B84310"/>
    <w:rsid w:val="00B87986"/>
    <w:rsid w:val="00B87F99"/>
    <w:rsid w:val="00B92D38"/>
    <w:rsid w:val="00B95800"/>
    <w:rsid w:val="00BA043F"/>
    <w:rsid w:val="00BA3600"/>
    <w:rsid w:val="00BA3C1E"/>
    <w:rsid w:val="00BB17D4"/>
    <w:rsid w:val="00BB4D9B"/>
    <w:rsid w:val="00BB5CC4"/>
    <w:rsid w:val="00BB7366"/>
    <w:rsid w:val="00BB7486"/>
    <w:rsid w:val="00BC2294"/>
    <w:rsid w:val="00BC2781"/>
    <w:rsid w:val="00BC6FE1"/>
    <w:rsid w:val="00BD288B"/>
    <w:rsid w:val="00BD4CD6"/>
    <w:rsid w:val="00BE01EE"/>
    <w:rsid w:val="00BE05A2"/>
    <w:rsid w:val="00BE34E3"/>
    <w:rsid w:val="00BE4976"/>
    <w:rsid w:val="00BF3854"/>
    <w:rsid w:val="00BF7481"/>
    <w:rsid w:val="00BF7635"/>
    <w:rsid w:val="00C0455C"/>
    <w:rsid w:val="00C06605"/>
    <w:rsid w:val="00C13D4B"/>
    <w:rsid w:val="00C14B98"/>
    <w:rsid w:val="00C1701E"/>
    <w:rsid w:val="00C2051B"/>
    <w:rsid w:val="00C225E1"/>
    <w:rsid w:val="00C25EF6"/>
    <w:rsid w:val="00C279F7"/>
    <w:rsid w:val="00C4023E"/>
    <w:rsid w:val="00C41BB6"/>
    <w:rsid w:val="00C45672"/>
    <w:rsid w:val="00C527D7"/>
    <w:rsid w:val="00C54B84"/>
    <w:rsid w:val="00C5545F"/>
    <w:rsid w:val="00C617A1"/>
    <w:rsid w:val="00C6297D"/>
    <w:rsid w:val="00C642E2"/>
    <w:rsid w:val="00C71195"/>
    <w:rsid w:val="00C712AF"/>
    <w:rsid w:val="00C744E7"/>
    <w:rsid w:val="00C82221"/>
    <w:rsid w:val="00C8341A"/>
    <w:rsid w:val="00C84554"/>
    <w:rsid w:val="00C8596B"/>
    <w:rsid w:val="00C86F70"/>
    <w:rsid w:val="00C91E72"/>
    <w:rsid w:val="00C92559"/>
    <w:rsid w:val="00CA457B"/>
    <w:rsid w:val="00CA65BA"/>
    <w:rsid w:val="00CB0412"/>
    <w:rsid w:val="00CB0A43"/>
    <w:rsid w:val="00CB1C1E"/>
    <w:rsid w:val="00CB495C"/>
    <w:rsid w:val="00CC4E4A"/>
    <w:rsid w:val="00CC6F6B"/>
    <w:rsid w:val="00CC74AD"/>
    <w:rsid w:val="00CC7BCE"/>
    <w:rsid w:val="00CC7F3B"/>
    <w:rsid w:val="00CD33EE"/>
    <w:rsid w:val="00CE0273"/>
    <w:rsid w:val="00CE0DA9"/>
    <w:rsid w:val="00CE5F56"/>
    <w:rsid w:val="00CE7072"/>
    <w:rsid w:val="00CE78D8"/>
    <w:rsid w:val="00CF084A"/>
    <w:rsid w:val="00CF11A4"/>
    <w:rsid w:val="00CF2147"/>
    <w:rsid w:val="00CF7A83"/>
    <w:rsid w:val="00D01D5D"/>
    <w:rsid w:val="00D13A72"/>
    <w:rsid w:val="00D16EBB"/>
    <w:rsid w:val="00D20E85"/>
    <w:rsid w:val="00D2325F"/>
    <w:rsid w:val="00D2598F"/>
    <w:rsid w:val="00D27356"/>
    <w:rsid w:val="00D34CA5"/>
    <w:rsid w:val="00D4588C"/>
    <w:rsid w:val="00D518B6"/>
    <w:rsid w:val="00D526BF"/>
    <w:rsid w:val="00D53DED"/>
    <w:rsid w:val="00D54D0C"/>
    <w:rsid w:val="00D64448"/>
    <w:rsid w:val="00D7002C"/>
    <w:rsid w:val="00D70FFA"/>
    <w:rsid w:val="00D7183E"/>
    <w:rsid w:val="00D722DF"/>
    <w:rsid w:val="00D7516E"/>
    <w:rsid w:val="00D7710F"/>
    <w:rsid w:val="00D775AB"/>
    <w:rsid w:val="00D778A1"/>
    <w:rsid w:val="00D81E77"/>
    <w:rsid w:val="00D820B6"/>
    <w:rsid w:val="00D90C0F"/>
    <w:rsid w:val="00D93956"/>
    <w:rsid w:val="00D979B7"/>
    <w:rsid w:val="00DA6BDE"/>
    <w:rsid w:val="00DB46A7"/>
    <w:rsid w:val="00DC01C7"/>
    <w:rsid w:val="00DC320E"/>
    <w:rsid w:val="00DD0994"/>
    <w:rsid w:val="00DD3015"/>
    <w:rsid w:val="00DD3946"/>
    <w:rsid w:val="00DD5975"/>
    <w:rsid w:val="00DD606A"/>
    <w:rsid w:val="00DD7570"/>
    <w:rsid w:val="00DE3B5C"/>
    <w:rsid w:val="00DF01C1"/>
    <w:rsid w:val="00DF147D"/>
    <w:rsid w:val="00DF4486"/>
    <w:rsid w:val="00E00751"/>
    <w:rsid w:val="00E00E6D"/>
    <w:rsid w:val="00E05BEC"/>
    <w:rsid w:val="00E05EC8"/>
    <w:rsid w:val="00E06CF8"/>
    <w:rsid w:val="00E10F94"/>
    <w:rsid w:val="00E11071"/>
    <w:rsid w:val="00E15109"/>
    <w:rsid w:val="00E15975"/>
    <w:rsid w:val="00E17761"/>
    <w:rsid w:val="00E215A9"/>
    <w:rsid w:val="00E21B59"/>
    <w:rsid w:val="00E220E2"/>
    <w:rsid w:val="00E22EB2"/>
    <w:rsid w:val="00E258AC"/>
    <w:rsid w:val="00E30525"/>
    <w:rsid w:val="00E32A23"/>
    <w:rsid w:val="00E3558F"/>
    <w:rsid w:val="00E3655A"/>
    <w:rsid w:val="00E375FF"/>
    <w:rsid w:val="00E379AE"/>
    <w:rsid w:val="00E40524"/>
    <w:rsid w:val="00E43956"/>
    <w:rsid w:val="00E44BF0"/>
    <w:rsid w:val="00E518FF"/>
    <w:rsid w:val="00E54BEF"/>
    <w:rsid w:val="00E63289"/>
    <w:rsid w:val="00E63419"/>
    <w:rsid w:val="00E64535"/>
    <w:rsid w:val="00E66EC6"/>
    <w:rsid w:val="00E70D2F"/>
    <w:rsid w:val="00E71F93"/>
    <w:rsid w:val="00E727BC"/>
    <w:rsid w:val="00E76FC2"/>
    <w:rsid w:val="00E81153"/>
    <w:rsid w:val="00E8461E"/>
    <w:rsid w:val="00E84B48"/>
    <w:rsid w:val="00E85BBC"/>
    <w:rsid w:val="00E965DA"/>
    <w:rsid w:val="00EA212A"/>
    <w:rsid w:val="00EA3A26"/>
    <w:rsid w:val="00EA5F03"/>
    <w:rsid w:val="00EA74FB"/>
    <w:rsid w:val="00EA76F2"/>
    <w:rsid w:val="00EB359C"/>
    <w:rsid w:val="00EB4150"/>
    <w:rsid w:val="00EB4900"/>
    <w:rsid w:val="00EB4DFA"/>
    <w:rsid w:val="00EB4F31"/>
    <w:rsid w:val="00EB5B4F"/>
    <w:rsid w:val="00EC157A"/>
    <w:rsid w:val="00EC24F6"/>
    <w:rsid w:val="00EC5028"/>
    <w:rsid w:val="00EC7D09"/>
    <w:rsid w:val="00ED4802"/>
    <w:rsid w:val="00ED6993"/>
    <w:rsid w:val="00ED6B91"/>
    <w:rsid w:val="00EE226A"/>
    <w:rsid w:val="00EE2A1C"/>
    <w:rsid w:val="00EE3C1D"/>
    <w:rsid w:val="00EE61F0"/>
    <w:rsid w:val="00EE6949"/>
    <w:rsid w:val="00EE7C57"/>
    <w:rsid w:val="00EE7DDF"/>
    <w:rsid w:val="00EF045A"/>
    <w:rsid w:val="00EF252A"/>
    <w:rsid w:val="00EF2E63"/>
    <w:rsid w:val="00EF4D0F"/>
    <w:rsid w:val="00EF51CB"/>
    <w:rsid w:val="00EF614D"/>
    <w:rsid w:val="00F0175A"/>
    <w:rsid w:val="00F01F9C"/>
    <w:rsid w:val="00F046F3"/>
    <w:rsid w:val="00F069C9"/>
    <w:rsid w:val="00F07BCB"/>
    <w:rsid w:val="00F10A48"/>
    <w:rsid w:val="00F10C14"/>
    <w:rsid w:val="00F1306B"/>
    <w:rsid w:val="00F20D2C"/>
    <w:rsid w:val="00F21CF8"/>
    <w:rsid w:val="00F224F6"/>
    <w:rsid w:val="00F228CC"/>
    <w:rsid w:val="00F30BC8"/>
    <w:rsid w:val="00F319F4"/>
    <w:rsid w:val="00F44FD0"/>
    <w:rsid w:val="00F509DC"/>
    <w:rsid w:val="00F53260"/>
    <w:rsid w:val="00F5328F"/>
    <w:rsid w:val="00F671C8"/>
    <w:rsid w:val="00F753ED"/>
    <w:rsid w:val="00F76996"/>
    <w:rsid w:val="00F84D6F"/>
    <w:rsid w:val="00F85CED"/>
    <w:rsid w:val="00F869ED"/>
    <w:rsid w:val="00F86D86"/>
    <w:rsid w:val="00F87FE1"/>
    <w:rsid w:val="00F92A8D"/>
    <w:rsid w:val="00F92CB1"/>
    <w:rsid w:val="00F95FFE"/>
    <w:rsid w:val="00F96F4B"/>
    <w:rsid w:val="00FA1D38"/>
    <w:rsid w:val="00FA29D8"/>
    <w:rsid w:val="00FA5A91"/>
    <w:rsid w:val="00FA7636"/>
    <w:rsid w:val="00FB3459"/>
    <w:rsid w:val="00FB5C7E"/>
    <w:rsid w:val="00FC289C"/>
    <w:rsid w:val="00FC35B5"/>
    <w:rsid w:val="00FD3D16"/>
    <w:rsid w:val="00FD732F"/>
    <w:rsid w:val="00FE18CB"/>
    <w:rsid w:val="00FE7967"/>
    <w:rsid w:val="00FF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134D"/>
  <w15:docId w15:val="{BA7303F7-20E5-4FD7-8A29-FCE7CC3A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74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8AC"/>
    <w:rPr>
      <w:color w:val="E2D700"/>
      <w:u w:val="single"/>
    </w:rPr>
  </w:style>
  <w:style w:type="paragraph" w:styleId="ListParagraph">
    <w:name w:val="List Paragraph"/>
    <w:basedOn w:val="Normal"/>
    <w:uiPriority w:val="34"/>
    <w:qFormat/>
    <w:rsid w:val="00E25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5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3A"/>
    <w:rPr>
      <w:rFonts w:ascii="Calibri" w:eastAsia="Times New Roman" w:hAnsi="Calibri" w:cs="Times New Roman"/>
    </w:rPr>
  </w:style>
  <w:style w:type="paragraph" w:customStyle="1" w:styleId="Default">
    <w:name w:val="Default"/>
    <w:rsid w:val="00984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ngtext">
    <w:name w:val="long_text"/>
    <w:basedOn w:val="DefaultParagraphFont"/>
    <w:rsid w:val="008B13AE"/>
  </w:style>
  <w:style w:type="character" w:styleId="UnresolvedMention">
    <w:name w:val="Unresolved Mention"/>
    <w:basedOn w:val="DefaultParagraphFont"/>
    <w:uiPriority w:val="99"/>
    <w:semiHidden/>
    <w:unhideWhenUsed/>
    <w:rsid w:val="00A0478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3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14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147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0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1A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1356-022-23581-w%205.190%20IF%205.19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murtazau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envpol.2021.11734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1368-022-03159-2%20IF%203.3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13294</TotalTime>
  <Pages>17</Pages>
  <Words>5818</Words>
  <Characters>33167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</dc:creator>
  <cp:lastModifiedBy>Dr.Ghulam Abbas</cp:lastModifiedBy>
  <cp:revision>659</cp:revision>
  <cp:lastPrinted>2021-03-22T05:57:00Z</cp:lastPrinted>
  <dcterms:created xsi:type="dcterms:W3CDTF">2014-06-04T07:27:00Z</dcterms:created>
  <dcterms:modified xsi:type="dcterms:W3CDTF">2023-07-27T04:41:00Z</dcterms:modified>
</cp:coreProperties>
</file>